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521DEF68"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C463B1">
        <w:rPr>
          <w:b/>
        </w:rPr>
        <w:t>January 12,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75C93B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C463B1">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0116774C" w:rsidR="003B12DD" w:rsidRDefault="00BD59AD" w:rsidP="00DF4E5F">
      <w:r w:rsidRPr="00BD59AD">
        <w:rPr>
          <w:b/>
        </w:rPr>
        <w:t>Acceptance</w:t>
      </w:r>
      <w:r>
        <w:t xml:space="preserve"> </w:t>
      </w:r>
      <w:r w:rsidRPr="00BD59AD">
        <w:rPr>
          <w:b/>
        </w:rPr>
        <w:t xml:space="preserve">of Minutes: </w:t>
      </w:r>
      <w:r w:rsidR="00C463B1">
        <w:t xml:space="preserve">Rick requested that the references to a short-term rental inspection fee in the December 29 minutes be changed to a short-term rental permit fee. </w:t>
      </w:r>
      <w:r w:rsidR="00EF415F">
        <w:t xml:space="preserve">A motion was put forth by </w:t>
      </w:r>
      <w:r w:rsidR="00C463B1">
        <w:t>Andrew</w:t>
      </w:r>
      <w:r w:rsidR="000C2661">
        <w:t xml:space="preserve"> </w:t>
      </w:r>
      <w:r w:rsidR="00EF415F">
        <w:t xml:space="preserve">to approve the minutes of </w:t>
      </w:r>
      <w:r w:rsidR="001861B5">
        <w:t xml:space="preserve">December </w:t>
      </w:r>
      <w:r w:rsidR="00C463B1">
        <w:t>29, as corrected</w:t>
      </w:r>
      <w:r w:rsidR="001861B5">
        <w:t>.</w:t>
      </w:r>
      <w:r w:rsidR="00AC4CA6">
        <w:t xml:space="preserve"> </w:t>
      </w:r>
      <w:r w:rsidR="005F6D7C">
        <w:t>This was seconded by</w:t>
      </w:r>
      <w:r w:rsidR="00424376">
        <w:t xml:space="preserve"> </w:t>
      </w:r>
      <w:r w:rsidR="00947622">
        <w:t>R</w:t>
      </w:r>
      <w:r w:rsidR="00C463B1">
        <w:t>od</w:t>
      </w:r>
      <w:r w:rsidR="005F6D7C">
        <w:t xml:space="preserve"> Roll call vote:</w:t>
      </w:r>
      <w:r w:rsidR="009C4350">
        <w:t xml:space="preserve"> </w:t>
      </w:r>
      <w:r w:rsidR="00750639">
        <w:t>Rod – yes;</w:t>
      </w:r>
      <w:r w:rsidR="00C463B1">
        <w:t xml:space="preserve"> Andrew – yes;</w:t>
      </w:r>
      <w:r w:rsidR="001861B5">
        <w:t xml:space="preserve"> </w:t>
      </w:r>
      <w:r w:rsidR="000D0536">
        <w:t>Rick – yes</w:t>
      </w:r>
      <w:r w:rsidR="00E465AC">
        <w:t xml:space="preserve">. </w:t>
      </w:r>
      <w:r w:rsidR="005F6D7C">
        <w:t xml:space="preserve">Motion passed </w:t>
      </w:r>
      <w:r w:rsidR="00C463B1">
        <w:t>3</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052F72F5" w14:textId="10CF1ABF" w:rsidR="00BA69E6" w:rsidRDefault="00C463B1" w:rsidP="009C4350">
      <w:r>
        <w:rPr>
          <w:b/>
        </w:rPr>
        <w:t>Veterans Service Center</w:t>
      </w:r>
      <w:r w:rsidR="00750639">
        <w:t xml:space="preserve">– </w:t>
      </w:r>
      <w:r>
        <w:t>Rod attended a recent meeting, but due to lack of a quorum, no business was conducted.</w:t>
      </w:r>
    </w:p>
    <w:p w14:paraId="482B10F7" w14:textId="52EECC32" w:rsidR="00BA69E6" w:rsidRDefault="00C463B1" w:rsidP="009C4350">
      <w:r>
        <w:rPr>
          <w:b/>
        </w:rPr>
        <w:t>Emergency Management</w:t>
      </w:r>
      <w:r w:rsidR="00BA69E6">
        <w:t xml:space="preserve"> – </w:t>
      </w:r>
      <w:r w:rsidR="00BD59AD">
        <w:t xml:space="preserve">Rod </w:t>
      </w:r>
      <w:r>
        <w:t>said EMD Tom Williams has a list of nine tasks and goals that he hopes to accomplish in 2026. Rod will share this list with the rest of the Board.</w:t>
      </w:r>
      <w:r w:rsidR="00E74312">
        <w:t xml:space="preserve"> </w:t>
      </w:r>
    </w:p>
    <w:p w14:paraId="25508036" w14:textId="701A69E4" w:rsidR="00E74312" w:rsidRDefault="00C463B1" w:rsidP="00E74312">
      <w:r>
        <w:rPr>
          <w:b/>
        </w:rPr>
        <w:t>Highway Department</w:t>
      </w:r>
      <w:r w:rsidR="00BA69E6">
        <w:t xml:space="preserve"> –</w:t>
      </w:r>
      <w:r>
        <w:t xml:space="preserve"> The crew has been mainly dealing with winter storms and have about 30 hours of overtime accumulated. Small storms take as much time to clean up as larger ones. Zac</w:t>
      </w:r>
      <w:r w:rsidR="00BD59AD">
        <w:t xml:space="preserve">k Abelgowad has been hired to plow using </w:t>
      </w:r>
      <w:r>
        <w:t xml:space="preserve"> the pickup truck. The new large truck should be in town this week. Jeff Johnston said his department will not be submitting any significant capital requests this year.</w:t>
      </w:r>
    </w:p>
    <w:p w14:paraId="752A0CD4" w14:textId="1272D155" w:rsidR="00BA69E6" w:rsidRPr="00BA69E6" w:rsidRDefault="00C463B1" w:rsidP="009C4350">
      <w:r>
        <w:rPr>
          <w:b/>
        </w:rPr>
        <w:t>Sewer Commission</w:t>
      </w:r>
      <w:r w:rsidR="00BA69E6">
        <w:t xml:space="preserve"> – </w:t>
      </w:r>
      <w:r>
        <w:t xml:space="preserve">Andrew said the commission will be meeting </w:t>
      </w:r>
      <w:r w:rsidR="00FF50BC">
        <w:t>later this week.</w:t>
      </w:r>
    </w:p>
    <w:p w14:paraId="495FCBB0" w14:textId="3B2BB9B4" w:rsidR="004A35B3" w:rsidRDefault="00FF50BC" w:rsidP="004A35B3">
      <w:r>
        <w:rPr>
          <w:b/>
        </w:rPr>
        <w:t>Zoning Board of Appeals</w:t>
      </w:r>
      <w:r w:rsidR="00161617">
        <w:rPr>
          <w:b/>
        </w:rPr>
        <w:t xml:space="preserve"> </w:t>
      </w:r>
      <w:r w:rsidR="00161617">
        <w:t xml:space="preserve">– </w:t>
      </w:r>
      <w:r>
        <w:t>Rick and Rod attended a recent hearing regarding a special permit for 1105 Mohawk Trail, the former Arrowhead Shops. There was a question on whether five residential units were allowed in that location, but a thorough reading of the bylaws found five units were allowed.</w:t>
      </w:r>
    </w:p>
    <w:p w14:paraId="4FC3F7DA" w14:textId="031155CD" w:rsidR="000320FE" w:rsidRDefault="00DE3625" w:rsidP="004A35B3">
      <w:r>
        <w:rPr>
          <w:b/>
        </w:rPr>
        <w:t>Planning Board</w:t>
      </w:r>
      <w:r w:rsidR="000320FE">
        <w:t xml:space="preserve"> – </w:t>
      </w:r>
      <w:r>
        <w:t>Rick attended a recent Planning Board meeting. At the meeting plans were received from the Hanna brothers who are planning to change the upper two stories of their Bridge Street building into residences. There is no available parking. The Planning Board supports the project. The Planning Board is working on bylaw changes regarding mobile homes, which are now known as manufactured homes.</w:t>
      </w:r>
    </w:p>
    <w:p w14:paraId="4B15496D" w14:textId="0AAEBE09" w:rsidR="00DE3625" w:rsidRDefault="00DE3625" w:rsidP="004A35B3"/>
    <w:p w14:paraId="6CBD04CE" w14:textId="301068FE" w:rsidR="00DE3625" w:rsidRDefault="00DE3625" w:rsidP="004A35B3">
      <w:pPr>
        <w:rPr>
          <w:b/>
        </w:rPr>
      </w:pPr>
      <w:r>
        <w:rPr>
          <w:b/>
        </w:rPr>
        <w:t>Noteworthy News:</w:t>
      </w:r>
    </w:p>
    <w:p w14:paraId="0098AC1F" w14:textId="72A72A53" w:rsidR="00DE3625" w:rsidRPr="00DE3625" w:rsidRDefault="00DE3625" w:rsidP="004A35B3">
      <w:r>
        <w:t>Transfer Station Winter Hours: Tuesdays 10 am until 4 pm</w:t>
      </w:r>
    </w:p>
    <w:p w14:paraId="7D853276" w14:textId="77777777" w:rsidR="00DE3625" w:rsidRDefault="00DE3625" w:rsidP="00BB4F7D"/>
    <w:p w14:paraId="063F0788" w14:textId="6817F6A7" w:rsidR="00297465" w:rsidRPr="00DE3625" w:rsidRDefault="00297465" w:rsidP="00BB4F7D">
      <w:r>
        <w:rPr>
          <w:b/>
        </w:rPr>
        <w:t>Appointments:</w:t>
      </w:r>
      <w:r w:rsidR="00DE3625">
        <w:rPr>
          <w:b/>
        </w:rPr>
        <w:t xml:space="preserve"> </w:t>
      </w:r>
      <w:r w:rsidR="00DE3625">
        <w:t>None.</w:t>
      </w:r>
    </w:p>
    <w:p w14:paraId="0F90F48C" w14:textId="77777777" w:rsidR="00DE3625" w:rsidRDefault="00DE3625" w:rsidP="00F35E7B"/>
    <w:p w14:paraId="601F99F9" w14:textId="0CFAE0DB" w:rsidR="00DE1367" w:rsidRDefault="00297465" w:rsidP="00F35E7B">
      <w:r>
        <w:rPr>
          <w:b/>
        </w:rPr>
        <w:t>Old Business:</w:t>
      </w:r>
    </w:p>
    <w:p w14:paraId="5077CE48" w14:textId="351994DF" w:rsidR="0097127B" w:rsidRDefault="00DE3625" w:rsidP="0097127B">
      <w:r>
        <w:rPr>
          <w:b/>
        </w:rPr>
        <w:t>Mass Fish &amp; Game RE: Acquisition of Audubon Property on Brook Road</w:t>
      </w:r>
      <w:r w:rsidR="000E7C38">
        <w:rPr>
          <w:b/>
        </w:rPr>
        <w:t xml:space="preserve"> </w:t>
      </w:r>
      <w:r w:rsidR="00A62C60">
        <w:rPr>
          <w:b/>
        </w:rPr>
        <w:t>–</w:t>
      </w:r>
      <w:r w:rsidR="006F1E21">
        <w:t xml:space="preserve"> </w:t>
      </w:r>
      <w:r>
        <w:t>A letter of support from the Board had been requested from Mass Fish and Game who are hoping to acquire 50 acres on Brook Road. The land had been owned by a trust, that was paying taxes. It was sold in July to Audubon. As a non-profit, Audubon does not pay property taxes. Fish and Game would pay</w:t>
      </w:r>
      <w:r w:rsidR="0058233B">
        <w:t xml:space="preserve"> full taxes or a year or two then pay</w:t>
      </w:r>
      <w:r>
        <w:t xml:space="preserve"> a PILOT. It was found that because it takes the state a long time to purchase land, Audubon was essentially a place holder for Fish and Game. If </w:t>
      </w:r>
      <w:r>
        <w:lastRenderedPageBreak/>
        <w:t>the town sends a letter of su</w:t>
      </w:r>
      <w:r w:rsidR="0058233B">
        <w:t>p</w:t>
      </w:r>
      <w:r>
        <w:t>port for the purchase</w:t>
      </w:r>
      <w:r w:rsidR="0058233B">
        <w:t>,</w:t>
      </w:r>
      <w:r>
        <w:t xml:space="preserve"> Fish and Game can buy the land quickly. Otherwise, </w:t>
      </w:r>
      <w:r w:rsidR="0058233B">
        <w:t>it</w:t>
      </w:r>
      <w:r>
        <w:t xml:space="preserve"> will take sev</w:t>
      </w:r>
      <w:r w:rsidR="0058233B">
        <w:t>e</w:t>
      </w:r>
      <w:r>
        <w:t xml:space="preserve">ral months and </w:t>
      </w:r>
      <w:r w:rsidR="0058233B">
        <w:t>vari</w:t>
      </w:r>
      <w:r>
        <w:t>ous public no</w:t>
      </w:r>
      <w:r w:rsidR="0058233B">
        <w:t>t</w:t>
      </w:r>
      <w:r>
        <w:t>ices. The property is steep, a stream runs along the frontage, an</w:t>
      </w:r>
      <w:r w:rsidR="0058233B">
        <w:t>d</w:t>
      </w:r>
      <w:r>
        <w:t xml:space="preserve"> it would be hard to develop. </w:t>
      </w:r>
      <w:r w:rsidR="0058233B">
        <w:t>Selling to Fish and Game seems like a good choice. A motion was made by Andrew, seconded by Rod, to send a letter of support for Fish and Game’s purchase of the Brook Road property.</w:t>
      </w:r>
      <w:r w:rsidR="0058233B" w:rsidRPr="0058233B">
        <w:t xml:space="preserve"> </w:t>
      </w:r>
      <w:r w:rsidR="0058233B">
        <w:t>Roll call vote: Rod – yes; Andrew – yes; Rick – yes. Motion passed 3-0-0.</w:t>
      </w:r>
    </w:p>
    <w:p w14:paraId="3170F9CB" w14:textId="43F96E41" w:rsidR="0058233B" w:rsidRPr="0058233B" w:rsidRDefault="0058233B" w:rsidP="0097127B">
      <w:r>
        <w:rPr>
          <w:b/>
        </w:rPr>
        <w:t>Transfer Station Attendant Interviews</w:t>
      </w:r>
      <w:r>
        <w:t xml:space="preserve"> – An in-person</w:t>
      </w:r>
      <w:r w:rsidR="00084666">
        <w:t xml:space="preserve"> meeting will be scheduled to conduct</w:t>
      </w:r>
      <w:r>
        <w:t xml:space="preserve"> interviews for the transfer station attendant. Andrew hopes to get feedback on the applicants from Jeff Johnston. At the same meeting, the Board will go into executive session to discuss the police chief’s contract. Terry will coordinate the meeting time but it was tentatively scheduled for either January 22 or 23 after 2 pm.</w:t>
      </w:r>
    </w:p>
    <w:p w14:paraId="5AAC8BB3" w14:textId="71226B35" w:rsidR="00383036" w:rsidRDefault="00383036" w:rsidP="006B382E"/>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626B09E0" w14:textId="43D42C85" w:rsidR="00C20883" w:rsidRDefault="0058233B" w:rsidP="00C20883">
      <w:r>
        <w:rPr>
          <w:b/>
        </w:rPr>
        <w:t>John Walsh RE: Tech School Offer to Provide Electrical Assistance at Cowell Gym</w:t>
      </w:r>
      <w:r w:rsidR="00DE1367">
        <w:rPr>
          <w:b/>
        </w:rPr>
        <w:t xml:space="preserve"> </w:t>
      </w:r>
      <w:r w:rsidR="000C2DEF">
        <w:t>–</w:t>
      </w:r>
      <w:r w:rsidR="00B9579D">
        <w:t xml:space="preserve"> </w:t>
      </w:r>
      <w:r>
        <w:t>Franklin Tech had reached out with an offer to provide some electrical assistance at the gym. After doing a site visit the tech school thought that the larger project that was mentioned would be too much for the students to accomplish. However, John recommended allowing the tech students to do a smaller project which would involve labeling the electric panels and the corresponding devices throughout the building. A motion was put forward by Andrew, seconded by Rod, to approve the smaller scope of work as presented by Franklin County Technical School. Roll call vote: Rod – yes; Andrew – yes; Rick – yes. Motion passed 3-0-0.</w:t>
      </w:r>
    </w:p>
    <w:p w14:paraId="7D9242E4" w14:textId="0EC067A3" w:rsidR="00B9579D" w:rsidRDefault="00F47FBC" w:rsidP="00B9579D">
      <w:r>
        <w:rPr>
          <w:b/>
        </w:rPr>
        <w:t>F.C. Solid Waste District RE: Proposed Sustainable Purchasing Policy</w:t>
      </w:r>
      <w:r w:rsidR="00C20883">
        <w:rPr>
          <w:b/>
        </w:rPr>
        <w:t xml:space="preserve"> </w:t>
      </w:r>
      <w:r w:rsidR="00F32EA7">
        <w:t>–</w:t>
      </w:r>
      <w:r w:rsidR="00B9579D">
        <w:t xml:space="preserve"> </w:t>
      </w:r>
      <w:r>
        <w:t>The town already has a “buy recyclable” policy in place. Now, in order to continue to be eligible for recycling dividend grant funds, towns must have a sustainable purchasing policy in place by April 1. Shelburne has been receiving $8,400 annually. The policy asks that towns use durable products, as well as reusable or refillable products whenever feasible. A motion was made by Andrew, seconded by Rod to approve the Sustainable Purchasing Policy as presented. Roll call vote: Rod – yes; Andrew – yes; Rick – yes. Motion passed 3-0-0.</w:t>
      </w:r>
    </w:p>
    <w:p w14:paraId="2371CA36" w14:textId="3BD0A8AF" w:rsidR="008F1F00" w:rsidRDefault="00F47FBC" w:rsidP="008F1F00">
      <w:r>
        <w:rPr>
          <w:b/>
        </w:rPr>
        <w:t>Floodwater Brewing RE: One Day Liquor License, 2/14/2026 Memorial Hall</w:t>
      </w:r>
      <w:r w:rsidR="00626CEB">
        <w:t xml:space="preserve"> </w:t>
      </w:r>
      <w:r>
        <w:t xml:space="preserve">(Zack Livingston, Floodwaters Brewery) </w:t>
      </w:r>
      <w:r w:rsidR="00626CEB">
        <w:t xml:space="preserve">– </w:t>
      </w:r>
      <w:r w:rsidR="007F0931">
        <w:t>A</w:t>
      </w:r>
      <w:r w:rsidR="00084666">
        <w:t xml:space="preserve">s far as anyone can remember, the sale or consumption of </w:t>
      </w:r>
      <w:r w:rsidR="007F0931">
        <w:t xml:space="preserve">alcohol has </w:t>
      </w:r>
      <w:r w:rsidR="00084666">
        <w:t>not been allowed in</w:t>
      </w:r>
      <w:r w:rsidR="007F0931">
        <w:t xml:space="preserve"> Town Hall for at l</w:t>
      </w:r>
      <w:r w:rsidR="008F1F00">
        <w:t>e</w:t>
      </w:r>
      <w:r w:rsidR="007F0931">
        <w:t xml:space="preserve">ast 30 years although the General Bylaws do not specifically address alcohol use in municipal buildings. Terry reached out to the Town Administrator network and received quite a few responses. None of those towns responding allowed alcohol in municipal </w:t>
      </w:r>
      <w:r w:rsidR="008F1F00">
        <w:t>b</w:t>
      </w:r>
      <w:r w:rsidR="007F0931">
        <w:t>uildings.</w:t>
      </w:r>
      <w:r w:rsidR="00084666">
        <w:t xml:space="preserve"> She also reached out to the MII</w:t>
      </w:r>
      <w:r w:rsidR="007F0931">
        <w:t>A</w:t>
      </w:r>
      <w:r w:rsidR="00084666">
        <w:t>, the town’s insurer</w:t>
      </w:r>
      <w:bookmarkStart w:id="0" w:name="_GoBack"/>
      <w:bookmarkEnd w:id="0"/>
      <w:r w:rsidR="007F0931">
        <w:t>. Connor Powers, the Account Executive assigned to Shelburne said it was best to discourage alcohol use in town buildings but if it was allowed he recommended getting a one</w:t>
      </w:r>
      <w:r w:rsidR="008F1F00">
        <w:t>-d</w:t>
      </w:r>
      <w:r w:rsidR="007F0931">
        <w:t>ay special event liquor liability policy and asking that Memorial Hall Association</w:t>
      </w:r>
      <w:r w:rsidR="008F1F00">
        <w:t xml:space="preserve"> provide</w:t>
      </w:r>
      <w:r w:rsidR="007F0931">
        <w:t xml:space="preserve"> a certificate of insurance to the town list</w:t>
      </w:r>
      <w:r w:rsidR="008F1F00">
        <w:t>ing</w:t>
      </w:r>
      <w:r w:rsidR="007F0931">
        <w:t xml:space="preserve"> the town as additional insured. Proceeds of the February 14 event would be used as a fundraiser for Memorial Hall. In the past, the Memorial Hall Association has had after-parties in nearby restaur</w:t>
      </w:r>
      <w:r w:rsidR="008F1F00">
        <w:t>a</w:t>
      </w:r>
      <w:r w:rsidR="007F0931">
        <w:t>nts that had liqu</w:t>
      </w:r>
      <w:r w:rsidR="008F1F00">
        <w:t>o</w:t>
      </w:r>
      <w:r w:rsidR="007F0931">
        <w:t>r licenses. Rick said he would prefe</w:t>
      </w:r>
      <w:r w:rsidR="008F1F00">
        <w:t>r</w:t>
      </w:r>
      <w:r w:rsidR="007F0931">
        <w:t xml:space="preserve"> not to set a precedent by approving this license, adding that it was nothing against Zack or Floodwaters, he just didn’t want to open a Pandora’s Box. Rick suggested </w:t>
      </w:r>
      <w:r w:rsidR="008F1F00">
        <w:t>a</w:t>
      </w:r>
      <w:r w:rsidR="007F0931">
        <w:t>mending the bylaw to restrict alcohol on or in town prope</w:t>
      </w:r>
      <w:r w:rsidR="008F1F00">
        <w:t>r</w:t>
      </w:r>
      <w:r w:rsidR="007F0931">
        <w:t xml:space="preserve">ties except by a </w:t>
      </w:r>
      <w:r w:rsidR="008F1F00">
        <w:t>s</w:t>
      </w:r>
      <w:r w:rsidR="007F0931">
        <w:t>pecial permit from the Selectboar</w:t>
      </w:r>
      <w:r w:rsidR="008F1F00">
        <w:t>d</w:t>
      </w:r>
      <w:r w:rsidR="007F0931">
        <w:t>. If this byl</w:t>
      </w:r>
      <w:r w:rsidR="008F1F00">
        <w:t>a</w:t>
      </w:r>
      <w:r w:rsidR="007F0931">
        <w:t xml:space="preserve">w amendment was put forth at Town Meeting </w:t>
      </w:r>
      <w:r w:rsidR="008F1F00">
        <w:t>there</w:t>
      </w:r>
      <w:r w:rsidR="007F0931">
        <w:t xml:space="preserve"> would </w:t>
      </w:r>
      <w:r w:rsidR="008F1F00">
        <w:t>be</w:t>
      </w:r>
      <w:r w:rsidR="007F0931">
        <w:t xml:space="preserve"> a sense</w:t>
      </w:r>
      <w:r w:rsidR="008F1F00">
        <w:t xml:space="preserve"> </w:t>
      </w:r>
      <w:r w:rsidR="007F0931">
        <w:t>of what the town wants. Andrew sa</w:t>
      </w:r>
      <w:r w:rsidR="008F1F00">
        <w:t>i</w:t>
      </w:r>
      <w:r w:rsidR="007F0931">
        <w:t>d e</w:t>
      </w:r>
      <w:r w:rsidR="008F1F00">
        <w:t>v</w:t>
      </w:r>
      <w:r w:rsidR="007F0931">
        <w:t>en with</w:t>
      </w:r>
      <w:r w:rsidR="008F1F00">
        <w:t>o</w:t>
      </w:r>
      <w:r w:rsidR="007F0931">
        <w:t>ut the bylaw change people have to come before the Board for alcohol licenses.</w:t>
      </w:r>
      <w:r w:rsidR="008F1F00">
        <w:t xml:space="preserve"> Rick said a problem was that the existing bylaw prohibits alcoholic beverages in outdoor areas but not specifically in municipal buildings. </w:t>
      </w:r>
      <w:r w:rsidR="008F1F00">
        <w:lastRenderedPageBreak/>
        <w:t>It doesn’t matter if the space is leased, as is Memorial Hall, it is still a municipal building. Andrew wondered if the Memorial Hall Association should list the town as additional insured and make that a part of the lease. A motion was made by Rick, seconded by Rod, to decline the request for a one-day liquor license in Memorial Hall. Roll call vote: Rod – yes; Andrew – no; Rick – yes. Motion passed 2-1-0.</w:t>
      </w:r>
    </w:p>
    <w:p w14:paraId="7D991503" w14:textId="77777777" w:rsidR="008F1F00" w:rsidRDefault="008F1F00" w:rsidP="00277B72"/>
    <w:p w14:paraId="7F97A771" w14:textId="1255B8A4" w:rsidR="007E257A" w:rsidRPr="008F1F00" w:rsidRDefault="00D832C6" w:rsidP="00277B72">
      <w:r w:rsidRPr="00D47BCC">
        <w:rPr>
          <w:b/>
        </w:rPr>
        <w:t>Any Other Business</w:t>
      </w:r>
      <w:r w:rsidR="00BF58D9" w:rsidRPr="00D47BCC">
        <w:rPr>
          <w:b/>
        </w:rPr>
        <w:t>:</w:t>
      </w:r>
    </w:p>
    <w:p w14:paraId="33D1B734" w14:textId="34AFC1B7" w:rsidR="00217443" w:rsidRDefault="008F1F00" w:rsidP="00217443">
      <w:r>
        <w:rPr>
          <w:b/>
        </w:rPr>
        <w:t>Smart Meter Information Session</w:t>
      </w:r>
      <w:r w:rsidR="00A2188B">
        <w:t xml:space="preserve"> –</w:t>
      </w:r>
      <w:r w:rsidR="00106591">
        <w:t xml:space="preserve"> </w:t>
      </w:r>
      <w:r>
        <w:t>The Energy Committee has s</w:t>
      </w:r>
      <w:r w:rsidR="00667D63">
        <w:t>c</w:t>
      </w:r>
      <w:r>
        <w:t>hedu</w:t>
      </w:r>
      <w:r w:rsidR="00667D63">
        <w:t>l</w:t>
      </w:r>
      <w:r>
        <w:t>ed</w:t>
      </w:r>
      <w:r w:rsidR="00667D63">
        <w:t xml:space="preserve"> </w:t>
      </w:r>
      <w:r>
        <w:t>an information sessi</w:t>
      </w:r>
      <w:r w:rsidR="00667D63">
        <w:t>o</w:t>
      </w:r>
      <w:r>
        <w:t>n regarding smart meters. It</w:t>
      </w:r>
      <w:r w:rsidR="00667D63">
        <w:t xml:space="preserve"> </w:t>
      </w:r>
      <w:r>
        <w:t>wil</w:t>
      </w:r>
      <w:r w:rsidR="00667D63">
        <w:t xml:space="preserve">l </w:t>
      </w:r>
      <w:r>
        <w:t xml:space="preserve">be held on January 15, </w:t>
      </w:r>
      <w:r w:rsidR="00667D63">
        <w:t>at the Arms Library, beginning at 7 pm. An Eversource representative will be there to answer questions. As time is short to get the word out the Board agreed to use the robo-call system to get the word out.</w:t>
      </w:r>
    </w:p>
    <w:p w14:paraId="14BA848F" w14:textId="55A746C5" w:rsidR="005A44C7" w:rsidRDefault="005A44C7" w:rsidP="005A44C7">
      <w:r>
        <w:t>the town’s going rate. Roll call vote: Rod – yes; Andrew – yes; Rick – yes. Motion passed 3-0-0.</w:t>
      </w:r>
    </w:p>
    <w:p w14:paraId="6EC32EE5" w14:textId="2E552D60" w:rsidR="00F32EA7" w:rsidRDefault="00F32EA7" w:rsidP="00277B72"/>
    <w:p w14:paraId="439DB43B" w14:textId="4CD1DB0E"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w</w:t>
      </w:r>
      <w:r w:rsidR="00F32EA7">
        <w:t>ill</w:t>
      </w:r>
      <w:r w:rsidR="00220390">
        <w:t xml:space="preserve"> be on </w:t>
      </w:r>
      <w:r w:rsidR="005A44C7">
        <w:t xml:space="preserve">January </w:t>
      </w:r>
      <w:r w:rsidR="00667D63">
        <w:t>26</w:t>
      </w:r>
      <w:r w:rsidR="005A44C7">
        <w:t>, 2026.</w:t>
      </w:r>
    </w:p>
    <w:p w14:paraId="418BFD5F" w14:textId="77777777" w:rsidR="00CB15E8" w:rsidRDefault="00CB15E8" w:rsidP="00523A89">
      <w:pPr>
        <w:tabs>
          <w:tab w:val="left" w:pos="7604"/>
        </w:tabs>
        <w:jc w:val="both"/>
        <w:rPr>
          <w:b/>
        </w:rPr>
      </w:pPr>
    </w:p>
    <w:p w14:paraId="04965C1D" w14:textId="09B93296" w:rsidR="00523A89" w:rsidRPr="00667D63" w:rsidRDefault="00FF474B" w:rsidP="00523A89">
      <w:pPr>
        <w:tabs>
          <w:tab w:val="left" w:pos="7604"/>
        </w:tabs>
        <w:jc w:val="both"/>
      </w:pPr>
      <w:r>
        <w:rPr>
          <w:b/>
        </w:rPr>
        <w:t>Correspondence</w:t>
      </w:r>
      <w:r w:rsidR="00523A89" w:rsidRPr="00523A89">
        <w:rPr>
          <w:b/>
        </w:rPr>
        <w:t>:</w:t>
      </w:r>
      <w:r w:rsidR="002B47EF">
        <w:rPr>
          <w:b/>
        </w:rPr>
        <w:t xml:space="preserve"> </w:t>
      </w:r>
      <w:r w:rsidR="00667D63" w:rsidRPr="00667D63">
        <w:t>None.</w:t>
      </w:r>
    </w:p>
    <w:p w14:paraId="64E4BF71" w14:textId="15CFE94F" w:rsidR="004520D9" w:rsidRPr="004520D9" w:rsidRDefault="004520D9"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104FCA28" w14:textId="4481DFF7" w:rsidR="00A910EE" w:rsidRDefault="00CB6D25" w:rsidP="00366193">
      <w:pPr>
        <w:tabs>
          <w:tab w:val="left" w:pos="7604"/>
        </w:tabs>
        <w:jc w:val="both"/>
      </w:pPr>
      <w:r w:rsidRPr="00B91F77">
        <w:rPr>
          <w:b/>
        </w:rPr>
        <w:t>Adjournment</w:t>
      </w:r>
      <w:r>
        <w:t xml:space="preserve">: </w:t>
      </w:r>
      <w:r w:rsidRPr="00DD3CE9">
        <w:t xml:space="preserve">At </w:t>
      </w:r>
      <w:r w:rsidR="00CE77C1">
        <w:t>6:2</w:t>
      </w:r>
      <w:r w:rsidR="00667D63">
        <w:t>0</w:t>
      </w:r>
      <w:r w:rsidR="005F339F">
        <w:t xml:space="preserve"> </w:t>
      </w:r>
      <w:r>
        <w:t xml:space="preserve">pm a motion was made by </w:t>
      </w:r>
      <w:r w:rsidR="00667D63">
        <w:t>Andrew</w:t>
      </w:r>
      <w:r>
        <w:t xml:space="preserve"> to adjourn the meeting. This was seconded by </w:t>
      </w:r>
      <w:r w:rsidR="00667D63">
        <w:t>Rod</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3A03E" w14:textId="77777777" w:rsidR="00222C49" w:rsidRDefault="00222C49" w:rsidP="00270CB3">
      <w:r>
        <w:separator/>
      </w:r>
    </w:p>
  </w:endnote>
  <w:endnote w:type="continuationSeparator" w:id="0">
    <w:p w14:paraId="286462D6" w14:textId="77777777" w:rsidR="00222C49" w:rsidRDefault="00222C49"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33847" w14:textId="77777777" w:rsidR="00222C49" w:rsidRDefault="00222C49" w:rsidP="00270CB3">
      <w:r>
        <w:separator/>
      </w:r>
    </w:p>
  </w:footnote>
  <w:footnote w:type="continuationSeparator" w:id="0">
    <w:p w14:paraId="263D0887" w14:textId="77777777" w:rsidR="00222C49" w:rsidRDefault="00222C49"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666"/>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482"/>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9AD"/>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5731-3603-4B7F-BE4A-9C458397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1328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2026-01-23T14:06:00Z</dcterms:created>
  <dcterms:modified xsi:type="dcterms:W3CDTF">2026-01-23T14:23:00Z</dcterms:modified>
</cp:coreProperties>
</file>