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11A76775"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122E20">
        <w:rPr>
          <w:b/>
        </w:rPr>
        <w:t>November 4</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13B347B1" w:rsidR="00F56ED5" w:rsidRDefault="00BC5654">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95094D">
        <w:t>0</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71776B">
        <w:t xml:space="preserve"> and Tricia Yacovone-Biagi</w:t>
      </w:r>
      <w:r w:rsidR="00AC4CA6">
        <w:t xml:space="preserve">, </w:t>
      </w:r>
      <w:r w:rsidR="00681BFF">
        <w:t>and</w:t>
      </w:r>
      <w:r w:rsidR="00251770">
        <w:t xml:space="preserve"> </w:t>
      </w:r>
      <w:r w:rsidR="00653BE7">
        <w:t>Town Administrator Terry Narkewicz.</w:t>
      </w:r>
      <w:r w:rsidR="001E6345">
        <w:t xml:space="preserve"> </w:t>
      </w:r>
    </w:p>
    <w:p w14:paraId="54527BD2" w14:textId="77777777" w:rsidR="006928FF" w:rsidRDefault="006928FF" w:rsidP="005F6D7C"/>
    <w:p w14:paraId="64E04D57" w14:textId="07DE07CB" w:rsidR="005F6D7C" w:rsidRDefault="00EF415F" w:rsidP="005F6D7C">
      <w:r>
        <w:t xml:space="preserve">A motion was put forth by </w:t>
      </w:r>
      <w:r w:rsidR="006024E1">
        <w:t>Andrew</w:t>
      </w:r>
      <w:r w:rsidR="000C2661">
        <w:t xml:space="preserve"> </w:t>
      </w:r>
      <w:r>
        <w:t xml:space="preserve">to approve the </w:t>
      </w:r>
      <w:r w:rsidR="00122E20">
        <w:t>amended</w:t>
      </w:r>
      <w:r w:rsidR="009308DE">
        <w:t xml:space="preserve"> </w:t>
      </w:r>
      <w:r>
        <w:t xml:space="preserve">minutes of </w:t>
      </w:r>
      <w:r w:rsidR="009308DE">
        <w:t xml:space="preserve">October </w:t>
      </w:r>
      <w:r w:rsidR="00122E20">
        <w:t>21</w:t>
      </w:r>
      <w:r w:rsidR="006928FF">
        <w:t>.</w:t>
      </w:r>
      <w:r w:rsidR="00AC4CA6">
        <w:t xml:space="preserve"> </w:t>
      </w:r>
      <w:r w:rsidR="006024E1">
        <w:t xml:space="preserve"> </w:t>
      </w:r>
      <w:r w:rsidR="005F6D7C">
        <w:t>This was seconded by</w:t>
      </w:r>
      <w:r w:rsidR="00424376">
        <w:t xml:space="preserve"> </w:t>
      </w:r>
      <w:r w:rsidR="006024E1">
        <w:t>Tricia</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6024E1">
        <w:t>; Tricia – yes.</w:t>
      </w:r>
      <w:r w:rsidR="000C2661">
        <w:t xml:space="preserve"> </w:t>
      </w:r>
      <w:r w:rsidR="00B60673">
        <w:t xml:space="preserve"> </w:t>
      </w:r>
      <w:r w:rsidR="005F6D7C">
        <w:t xml:space="preserve">Motion passed </w:t>
      </w:r>
      <w:r w:rsidR="006024E1">
        <w:t>3</w:t>
      </w:r>
      <w:r w:rsidR="005F6D7C">
        <w:t>-0-</w:t>
      </w:r>
      <w:r w:rsidR="00AA4C94">
        <w:t>0</w:t>
      </w:r>
      <w:r w:rsidR="005F6D7C">
        <w:t>.</w:t>
      </w:r>
    </w:p>
    <w:p w14:paraId="36B860C2" w14:textId="7CD9E3F8" w:rsidR="00D157D1" w:rsidRDefault="00D157D1" w:rsidP="005F6D7C"/>
    <w:p w14:paraId="7F25C308" w14:textId="7FDF1FA5" w:rsidR="00210373" w:rsidRDefault="00D83CB1" w:rsidP="00210373">
      <w:pPr>
        <w:rPr>
          <w:b/>
          <w:color w:val="000000"/>
        </w:rPr>
      </w:pPr>
      <w:r w:rsidRPr="00136A10">
        <w:rPr>
          <w:b/>
          <w:color w:val="000000"/>
        </w:rPr>
        <w:t>Department Liaison Reports:</w:t>
      </w:r>
    </w:p>
    <w:p w14:paraId="3E925662" w14:textId="38D16E9E" w:rsidR="009308DE" w:rsidRDefault="00122E20" w:rsidP="009308DE">
      <w:pPr>
        <w:rPr>
          <w:color w:val="000000"/>
        </w:rPr>
      </w:pPr>
      <w:r>
        <w:rPr>
          <w:b/>
          <w:color w:val="000000"/>
        </w:rPr>
        <w:t>Pratt Library</w:t>
      </w:r>
      <w:r w:rsidR="0071776B">
        <w:rPr>
          <w:b/>
          <w:color w:val="000000"/>
        </w:rPr>
        <w:t xml:space="preserve"> </w:t>
      </w:r>
      <w:r w:rsidR="0071776B">
        <w:rPr>
          <w:color w:val="000000"/>
        </w:rPr>
        <w:t>–</w:t>
      </w:r>
      <w:r w:rsidR="009308DE">
        <w:rPr>
          <w:color w:val="000000"/>
        </w:rPr>
        <w:t xml:space="preserve"> </w:t>
      </w:r>
      <w:r>
        <w:rPr>
          <w:color w:val="000000"/>
        </w:rPr>
        <w:t>Andrew said the committee is scheduled to meet later this week.</w:t>
      </w:r>
    </w:p>
    <w:p w14:paraId="3358CD64" w14:textId="6CCC206A" w:rsidR="00122E20" w:rsidRDefault="00122E20" w:rsidP="001D2320">
      <w:pPr>
        <w:rPr>
          <w:color w:val="000000"/>
        </w:rPr>
      </w:pPr>
      <w:r>
        <w:rPr>
          <w:b/>
          <w:color w:val="000000"/>
        </w:rPr>
        <w:t>Memorial Hall Renovation Project</w:t>
      </w:r>
      <w:r w:rsidR="00FB2C99">
        <w:rPr>
          <w:b/>
          <w:color w:val="000000"/>
        </w:rPr>
        <w:t xml:space="preserve"> </w:t>
      </w:r>
      <w:r w:rsidR="007B5B04">
        <w:rPr>
          <w:color w:val="000000"/>
        </w:rPr>
        <w:t>–</w:t>
      </w:r>
      <w:r>
        <w:rPr>
          <w:color w:val="000000"/>
        </w:rPr>
        <w:t xml:space="preserve"> A meeting was held with Bob Dean of FRCOG to begin the project of putting together bid specs for Phase 2 of the project. The next st</w:t>
      </w:r>
      <w:r w:rsidR="00B87B7F">
        <w:rPr>
          <w:color w:val="000000"/>
        </w:rPr>
        <w:t>ep will be to meet with the FRCO</w:t>
      </w:r>
      <w:r>
        <w:rPr>
          <w:color w:val="000000"/>
        </w:rPr>
        <w:t>G procurement officer</w:t>
      </w:r>
      <w:r w:rsidR="00B87B7F">
        <w:rPr>
          <w:color w:val="000000"/>
        </w:rPr>
        <w:t>, Laura Phelps</w:t>
      </w:r>
      <w:r>
        <w:rPr>
          <w:color w:val="000000"/>
        </w:rPr>
        <w:t>. Phase 2 will involve repairing and painting the tin ceiling, repairing the floor, and installing new seats. Various estimates have indicated that the cost will be close to $400,000. Andrew said most of that money is already in hand via a state matching grant, contributions from the town, and funds raised by the Memorial Hall Association.</w:t>
      </w:r>
    </w:p>
    <w:p w14:paraId="25D2EC26" w14:textId="22943FA1" w:rsidR="00AF152D" w:rsidRDefault="0052188C" w:rsidP="00122E20">
      <w:pPr>
        <w:rPr>
          <w:color w:val="000000"/>
        </w:rPr>
      </w:pPr>
      <w:r>
        <w:rPr>
          <w:b/>
          <w:color w:val="000000"/>
        </w:rPr>
        <w:t>Highway Department</w:t>
      </w:r>
      <w:r w:rsidR="00783E94">
        <w:rPr>
          <w:color w:val="000000"/>
        </w:rPr>
        <w:t xml:space="preserve"> –</w:t>
      </w:r>
      <w:r w:rsidR="00AF152D">
        <w:rPr>
          <w:color w:val="000000"/>
        </w:rPr>
        <w:t xml:space="preserve"> </w:t>
      </w:r>
      <w:r w:rsidR="00122E20">
        <w:rPr>
          <w:color w:val="000000"/>
        </w:rPr>
        <w:t>A Church Street resident continues to have problems with flooding in her basement due to a collapsing stream bank and damaged culvert. It has been determined that the bank that is collapsing is on the property of an upstream neighbor and the town is not involved. Jeff Johns</w:t>
      </w:r>
      <w:r w:rsidR="00B87B7F">
        <w:rPr>
          <w:color w:val="000000"/>
        </w:rPr>
        <w:t>t</w:t>
      </w:r>
      <w:r w:rsidR="00122E20">
        <w:rPr>
          <w:color w:val="000000"/>
        </w:rPr>
        <w:t>on said there is about $110,000 left in Fair Share funds. About half of that is committed after purchasing 800 tons of gravel and setting aside some money for the temporary bridge. The Old Greenfield Road project is essentially complete. About $100,000 of the MassWorks grant will be left, but guardrails remain to be done. The crew is getting ready for winter, putting whips out, etc.</w:t>
      </w:r>
    </w:p>
    <w:p w14:paraId="772C8578" w14:textId="3ECB915C" w:rsidR="00FE5A67" w:rsidRDefault="00122E20" w:rsidP="00FE5A67">
      <w:pPr>
        <w:jc w:val="both"/>
        <w:rPr>
          <w:color w:val="000000"/>
        </w:rPr>
      </w:pPr>
      <w:r>
        <w:rPr>
          <w:b/>
          <w:color w:val="000000"/>
        </w:rPr>
        <w:t>Town Hall</w:t>
      </w:r>
      <w:r w:rsidR="00FE5A67">
        <w:rPr>
          <w:color w:val="000000"/>
        </w:rPr>
        <w:t xml:space="preserve"> – </w:t>
      </w:r>
      <w:r>
        <w:rPr>
          <w:color w:val="000000"/>
        </w:rPr>
        <w:t xml:space="preserve">Tricia attended a first amendment audit training session. She learned that anyone is allowed to access and film any areas in public buildings that are not clearly marked as being restricted to employees. Restricted area signs have </w:t>
      </w:r>
      <w:r w:rsidR="00B87B7F">
        <w:rPr>
          <w:color w:val="000000"/>
        </w:rPr>
        <w:t>been placed at Town Hall and the Emergency Management Director’s office</w:t>
      </w:r>
      <w:r>
        <w:rPr>
          <w:color w:val="000000"/>
        </w:rPr>
        <w:t xml:space="preserve">. Tricia asked if something should be done at the Highway Department. Andrew thought there would be safety issues if the public were allowed near heavy equipment. </w:t>
      </w:r>
      <w:r w:rsidR="006C4475">
        <w:rPr>
          <w:color w:val="000000"/>
        </w:rPr>
        <w:t>Tricia agreed that it would not be smart for anyone to just walk into the highway garage but if it’s not posted, anyone is allowed to go in. Rick saw no harm in posting signs at the highway department and at the police station. Terry said the police had already posted signs. Andrew will speak with Jeff Johns</w:t>
      </w:r>
      <w:r w:rsidR="00B87B7F">
        <w:rPr>
          <w:color w:val="000000"/>
        </w:rPr>
        <w:t>t</w:t>
      </w:r>
      <w:r w:rsidR="006C4475">
        <w:rPr>
          <w:color w:val="000000"/>
        </w:rPr>
        <w:t>on about putting up signs at the highway garage.</w:t>
      </w:r>
    </w:p>
    <w:p w14:paraId="2088B2B5" w14:textId="7FA58107" w:rsidR="008D56BA" w:rsidRDefault="006C4475" w:rsidP="00FE5A67">
      <w:pPr>
        <w:jc w:val="both"/>
        <w:rPr>
          <w:color w:val="000000"/>
        </w:rPr>
      </w:pPr>
      <w:r>
        <w:rPr>
          <w:b/>
          <w:color w:val="000000"/>
        </w:rPr>
        <w:t>MVP</w:t>
      </w:r>
      <w:r w:rsidR="008D56BA">
        <w:rPr>
          <w:color w:val="000000"/>
        </w:rPr>
        <w:t xml:space="preserve"> – </w:t>
      </w:r>
      <w:r>
        <w:rPr>
          <w:color w:val="000000"/>
        </w:rPr>
        <w:t>Tricia submitted the expression of interest for the action grant on October 29. Estimates were received from Weston &amp; Sampson and FRCOG. FRCOG’s estimate was based on similar work done</w:t>
      </w:r>
      <w:r w:rsidR="00B87B7F">
        <w:rPr>
          <w:color w:val="000000"/>
        </w:rPr>
        <w:t xml:space="preserve"> in Buckland. The estimates indicated that the proposed project</w:t>
      </w:r>
      <w:r>
        <w:rPr>
          <w:color w:val="000000"/>
        </w:rPr>
        <w:t xml:space="preserve"> would cost $75,000 in year one and $135,000 in year two.</w:t>
      </w:r>
    </w:p>
    <w:p w14:paraId="7F087DFA" w14:textId="5FE42674" w:rsidR="001D2320" w:rsidRDefault="006C4475" w:rsidP="00AF152D">
      <w:pPr>
        <w:jc w:val="both"/>
        <w:rPr>
          <w:color w:val="000000"/>
        </w:rPr>
      </w:pPr>
      <w:r>
        <w:rPr>
          <w:b/>
          <w:color w:val="000000"/>
        </w:rPr>
        <w:t>Emergency Management</w:t>
      </w:r>
      <w:r w:rsidR="008D56BA">
        <w:rPr>
          <w:b/>
          <w:color w:val="000000"/>
        </w:rPr>
        <w:t xml:space="preserve"> – </w:t>
      </w:r>
      <w:r>
        <w:rPr>
          <w:color w:val="000000"/>
        </w:rPr>
        <w:t>The tabletop exercise went very well. The people from MEMA were impressed by the good turnout. No after-action report has been received. An area that needs work is the limited scope of Shelburne’s warming and cooling centers. BSE will be the warming center</w:t>
      </w:r>
      <w:r w:rsidR="007C63B7">
        <w:rPr>
          <w:color w:val="000000"/>
        </w:rPr>
        <w:t xml:space="preserve"> for the village</w:t>
      </w:r>
      <w:r>
        <w:rPr>
          <w:color w:val="000000"/>
        </w:rPr>
        <w:t xml:space="preserve">, but a generator is needed. EMD Tom Williams knows that the Greenfield Fire Department has a generator they no longer need. It would be helpful if the Board could send a letter to the Greenfield Fire Chief and to the Mayor letting them know that Shelburne is interested </w:t>
      </w:r>
      <w:r>
        <w:rPr>
          <w:color w:val="000000"/>
        </w:rPr>
        <w:lastRenderedPageBreak/>
        <w:t>in the generator. Tricia will draft a letter and send it to Terry for distribution.</w:t>
      </w:r>
      <w:r w:rsidR="00B87B7F">
        <w:rPr>
          <w:color w:val="000000"/>
        </w:rPr>
        <w:t xml:space="preserve"> Da</w:t>
      </w:r>
      <w:r w:rsidR="007C63B7">
        <w:rPr>
          <w:color w:val="000000"/>
        </w:rPr>
        <w:t>venport’s</w:t>
      </w:r>
      <w:r w:rsidR="00B87B7F">
        <w:rPr>
          <w:color w:val="000000"/>
        </w:rPr>
        <w:t xml:space="preserve"> Sugar House</w:t>
      </w:r>
      <w:r w:rsidR="007C63B7">
        <w:rPr>
          <w:color w:val="000000"/>
        </w:rPr>
        <w:t xml:space="preserve"> would be the warming center for rural Shelburne.</w:t>
      </w:r>
      <w:r>
        <w:rPr>
          <w:color w:val="000000"/>
        </w:rPr>
        <w:t xml:space="preserve"> Another problem that was identified is how to collect information over the phone </w:t>
      </w:r>
      <w:r w:rsidR="00B87B7F">
        <w:rPr>
          <w:color w:val="000000"/>
        </w:rPr>
        <w:t>for damage assessments. Tom intends to</w:t>
      </w:r>
      <w:r>
        <w:rPr>
          <w:color w:val="000000"/>
        </w:rPr>
        <w:t xml:space="preserve"> train the EOC team </w:t>
      </w:r>
      <w:r w:rsidR="00B87B7F">
        <w:rPr>
          <w:color w:val="000000"/>
        </w:rPr>
        <w:t>in that area</w:t>
      </w:r>
      <w:r>
        <w:rPr>
          <w:color w:val="000000"/>
        </w:rPr>
        <w:t>. Tom will b</w:t>
      </w:r>
      <w:r w:rsidR="00B87B7F">
        <w:rPr>
          <w:color w:val="000000"/>
        </w:rPr>
        <w:t>e sending Rick a copy of the Emergency Operations Center</w:t>
      </w:r>
      <w:r>
        <w:rPr>
          <w:color w:val="000000"/>
        </w:rPr>
        <w:t xml:space="preserve"> form that </w:t>
      </w:r>
      <w:r w:rsidR="00B87B7F">
        <w:rPr>
          <w:color w:val="000000"/>
        </w:rPr>
        <w:t>is used when declaring</w:t>
      </w:r>
      <w:r>
        <w:rPr>
          <w:color w:val="000000"/>
        </w:rPr>
        <w:t xml:space="preserve"> an emergency. Tom attended the resource fair sponsored by the Mary Lyon Foundation and made connections with Meg Ryan, the new EMD for Plainfield and with Phoebe Walker from Buckland. Nathan Moreau for MEMA has sent a link so Shelburne can subscribe to MEMA’s mitigation unit.</w:t>
      </w:r>
    </w:p>
    <w:p w14:paraId="76C3A9DB" w14:textId="38D76071" w:rsidR="006C4475" w:rsidRDefault="006C4475" w:rsidP="00AF152D">
      <w:pPr>
        <w:jc w:val="both"/>
        <w:rPr>
          <w:color w:val="000000"/>
        </w:rPr>
      </w:pPr>
      <w:r>
        <w:rPr>
          <w:b/>
          <w:color w:val="000000"/>
        </w:rPr>
        <w:t>Sign Complaint</w:t>
      </w:r>
      <w:r>
        <w:rPr>
          <w:color w:val="000000"/>
        </w:rPr>
        <w:t xml:space="preserve"> – Andrew responded to a complaint about the new “open” sign at Asma’s Kitchen. Andrew found it violated zoning bylaws</w:t>
      </w:r>
      <w:r w:rsidR="00B87B7F">
        <w:rPr>
          <w:color w:val="000000"/>
        </w:rPr>
        <w:t xml:space="preserve"> and spoke with the owner.  T</w:t>
      </w:r>
      <w:r>
        <w:rPr>
          <w:color w:val="000000"/>
        </w:rPr>
        <w:t>he sign was removed to the back of the trailer. Several other businesses have similar signs</w:t>
      </w:r>
      <w:r w:rsidR="00B87B7F">
        <w:rPr>
          <w:color w:val="000000"/>
        </w:rPr>
        <w:t xml:space="preserve"> along Route 2</w:t>
      </w:r>
      <w:r>
        <w:rPr>
          <w:color w:val="000000"/>
        </w:rPr>
        <w:t xml:space="preserve">. </w:t>
      </w:r>
      <w:r w:rsidR="007C63B7">
        <w:rPr>
          <w:color w:val="000000"/>
        </w:rPr>
        <w:t>Rick co</w:t>
      </w:r>
      <w:r w:rsidR="00B87B7F">
        <w:rPr>
          <w:color w:val="000000"/>
        </w:rPr>
        <w:t>unted five of them</w:t>
      </w:r>
      <w:r w:rsidR="007C63B7">
        <w:rPr>
          <w:color w:val="000000"/>
        </w:rPr>
        <w:t xml:space="preserve">. </w:t>
      </w:r>
      <w:r>
        <w:rPr>
          <w:color w:val="000000"/>
        </w:rPr>
        <w:t xml:space="preserve">The Building Inspector </w:t>
      </w:r>
      <w:r w:rsidR="007C63B7">
        <w:rPr>
          <w:color w:val="000000"/>
        </w:rPr>
        <w:t>has been</w:t>
      </w:r>
      <w:r>
        <w:rPr>
          <w:color w:val="000000"/>
        </w:rPr>
        <w:t xml:space="preserve"> asked to enforce the bylaws.</w:t>
      </w:r>
    </w:p>
    <w:p w14:paraId="6B6B9869" w14:textId="4FE32E20" w:rsidR="007C63B7" w:rsidRDefault="007C63B7" w:rsidP="00AF152D">
      <w:pPr>
        <w:jc w:val="both"/>
        <w:rPr>
          <w:color w:val="000000"/>
        </w:rPr>
      </w:pPr>
      <w:r>
        <w:rPr>
          <w:color w:val="000000"/>
        </w:rPr>
        <w:t>Andrew also mentioned that the required employee signs at the highway department need to be replaced. Terry said the signs can be downloaded at no cost.</w:t>
      </w:r>
    </w:p>
    <w:p w14:paraId="24561BD8" w14:textId="77777777" w:rsidR="007C63B7" w:rsidRDefault="007C63B7" w:rsidP="002B2D52">
      <w:pPr>
        <w:jc w:val="both"/>
        <w:rPr>
          <w:color w:val="000000"/>
        </w:rPr>
      </w:pPr>
    </w:p>
    <w:p w14:paraId="50C8B5B9" w14:textId="215E4C6F" w:rsidR="001E3F58" w:rsidRPr="007C63B7" w:rsidRDefault="004D59E5" w:rsidP="002B2D52">
      <w:pPr>
        <w:jc w:val="both"/>
      </w:pPr>
      <w:r w:rsidRPr="00667EB9">
        <w:rPr>
          <w:b/>
        </w:rPr>
        <w:t>Appointments</w:t>
      </w:r>
      <w:r w:rsidR="0015517E" w:rsidRPr="00667EB9">
        <w:rPr>
          <w:b/>
        </w:rPr>
        <w:t>:</w:t>
      </w:r>
      <w:r w:rsidR="007C63B7">
        <w:rPr>
          <w:b/>
        </w:rPr>
        <w:t xml:space="preserve"> </w:t>
      </w:r>
      <w:r w:rsidR="007C63B7" w:rsidRPr="007C63B7">
        <w:t>None.</w:t>
      </w:r>
    </w:p>
    <w:p w14:paraId="75246727" w14:textId="5740587E" w:rsidR="00275DC3" w:rsidRDefault="00275DC3" w:rsidP="00275DC3"/>
    <w:p w14:paraId="634948D0" w14:textId="3E1B0858" w:rsidR="00AF152D" w:rsidRPr="007C63B7" w:rsidRDefault="00D83CB1" w:rsidP="000D7510">
      <w:pPr>
        <w:rPr>
          <w:b/>
        </w:rPr>
      </w:pPr>
      <w:r>
        <w:rPr>
          <w:b/>
        </w:rPr>
        <w:t>Old</w:t>
      </w:r>
      <w:r w:rsidR="00A50648">
        <w:rPr>
          <w:b/>
        </w:rPr>
        <w:t xml:space="preserve"> </w:t>
      </w:r>
      <w:r>
        <w:rPr>
          <w:b/>
        </w:rPr>
        <w:t>Business:</w:t>
      </w:r>
    </w:p>
    <w:p w14:paraId="62C20C90" w14:textId="4DBD2851" w:rsidR="00930BA9" w:rsidRDefault="00216545" w:rsidP="00930BA9">
      <w:r>
        <w:rPr>
          <w:b/>
        </w:rPr>
        <w:t>ARPA Funding Requests</w:t>
      </w:r>
      <w:r w:rsidR="007C63B7">
        <w:rPr>
          <w:b/>
        </w:rPr>
        <w:t xml:space="preserve"> – Painting Quote for Village Information Center (1 side)</w:t>
      </w:r>
      <w:r>
        <w:t xml:space="preserve"> –</w:t>
      </w:r>
      <w:r w:rsidR="000E6888">
        <w:t xml:space="preserve"> </w:t>
      </w:r>
      <w:r w:rsidR="007C63B7">
        <w:t xml:space="preserve">A quote has been received for painting the </w:t>
      </w:r>
      <w:r w:rsidR="00B87B7F">
        <w:t xml:space="preserve">East </w:t>
      </w:r>
      <w:r w:rsidR="007C63B7">
        <w:t xml:space="preserve">side of </w:t>
      </w:r>
      <w:r w:rsidR="00B87B7F">
        <w:t>the building</w:t>
      </w:r>
      <w:r w:rsidR="007C63B7">
        <w:t>. The quote is from Renaissance Painting for $2,640 including labor and materials. The work would be done in the spring. Andrew said he had no objection to hiring Renaissance Paining, if the company is bonded, insured, and allowed to work on public buildin</w:t>
      </w:r>
      <w:r w:rsidR="00B87B7F">
        <w:t xml:space="preserve">gs. </w:t>
      </w:r>
      <w:r w:rsidR="007C63B7">
        <w:t>Tricia suggested allocating $3,000 in ARPA funds now, for the painting but see if more quotes come in before spring.</w:t>
      </w:r>
      <w:r w:rsidR="00930BA9">
        <w:t xml:space="preserve"> Terry said funds can be earmarked for a project without knowing the exact vendor. A motion was put forth by Andrew to allocate $3,000 from ARPA funds for painting the Village Information Center. This was seconded by Tricia. Roll call vote: Rick – yes; Andrew – yes; Tricia – yes.  Motion passed 3-0-0.</w:t>
      </w:r>
    </w:p>
    <w:p w14:paraId="55CF3871" w14:textId="04541FB6" w:rsidR="00930BA9" w:rsidRDefault="00930BA9" w:rsidP="00930BA9">
      <w:r>
        <w:t>Tricia asked if ARPA funds could be used to purchase clocks for the emergency center meeting room. Terry thought the EMD would have enough in his budget for that expense. Tricia then asked if ARPA funds could be used to purchase a generator. Andrew thought there were grants available for generators and those should be used rather than ARPA funds.</w:t>
      </w:r>
    </w:p>
    <w:p w14:paraId="0C08BD65" w14:textId="7F2A5949" w:rsidR="00930BA9" w:rsidRDefault="00382E18" w:rsidP="00930BA9">
      <w:r>
        <w:rPr>
          <w:b/>
        </w:rPr>
        <w:t xml:space="preserve">Transfer Station Operations RE: </w:t>
      </w:r>
      <w:r w:rsidR="002029CB">
        <w:rPr>
          <w:b/>
        </w:rPr>
        <w:t>Window Decal</w:t>
      </w:r>
      <w:r w:rsidR="00930BA9">
        <w:rPr>
          <w:b/>
        </w:rPr>
        <w:t>s</w:t>
      </w:r>
      <w:r>
        <w:t xml:space="preserve"> –</w:t>
      </w:r>
      <w:r w:rsidR="002029CB">
        <w:t xml:space="preserve"> </w:t>
      </w:r>
      <w:r w:rsidR="00930BA9">
        <w:t xml:space="preserve">Terry has compared widow decals with mirror tags. Window decals cost more and are </w:t>
      </w:r>
      <w:r w:rsidR="003E02C4">
        <w:t>more labor intensive in terms of staff time to implement</w:t>
      </w:r>
      <w:r w:rsidR="00930BA9">
        <w:t>. The mirror tags cost less, there is less paperwork involved, they can be transferred from one household vehicle to another, and they are easier to see. The Board agreed that tags could be tried, free of charge, for a year and then see if they have made a difference. A motion was made by Andrew to move forward with ordering mirror tags. This was seconded by Tricia. Roll call vote: Rick – yes; Andrew – yes; Tricia – yes.  Motion passed 3-0-0.</w:t>
      </w:r>
    </w:p>
    <w:p w14:paraId="402EFC0C" w14:textId="562326B5" w:rsidR="00B75363" w:rsidRDefault="00AA2C6A" w:rsidP="00B75363">
      <w:r>
        <w:rPr>
          <w:b/>
        </w:rPr>
        <w:t>Solar Array Installation @ Highway Pole Barn</w:t>
      </w:r>
      <w:r w:rsidR="00930BA9">
        <w:rPr>
          <w:b/>
        </w:rPr>
        <w:t xml:space="preserve"> – Contract Amendment Cellular Hardware with 5 Year Monitoring Subscription</w:t>
      </w:r>
      <w:r>
        <w:t xml:space="preserve"> – </w:t>
      </w:r>
      <w:r w:rsidR="00930BA9">
        <w:t>Internet is needed at the pole barn so the solar inverter can be monitored.</w:t>
      </w:r>
      <w:r w:rsidR="00B75363">
        <w:t xml:space="preserve"> Two options were addressed. One would be with Comcast Internet costing about $2,000 for two years. The other is with PV Squared, costing $2,000 for five years. Either option would require a change order because the town’s RFP state internet was available, when it wasn’t. Tricia said PV Squared would be able to repair the hardware if needed, plus there is a significant cost difference A motion was put forth by Andrew to approved the PV Squared </w:t>
      </w:r>
      <w:r w:rsidR="00B75363">
        <w:lastRenderedPageBreak/>
        <w:t>option for cellular hardware. This was seconded by Tricia. Roll call vote: Rick – yes; Andrew – yes; Tricia – yes.  Motion passed 3-0-0.</w:t>
      </w:r>
    </w:p>
    <w:p w14:paraId="1E5B4C17" w14:textId="778E76A6" w:rsidR="00B75363" w:rsidRDefault="007F1B7E" w:rsidP="00B75363">
      <w:r>
        <w:rPr>
          <w:b/>
        </w:rPr>
        <w:t>Christopher Curtis RE: Deerfield River Watershed Association</w:t>
      </w:r>
      <w:r w:rsidR="00A023F1">
        <w:rPr>
          <w:b/>
        </w:rPr>
        <w:t xml:space="preserve"> – J. LaPierre</w:t>
      </w:r>
      <w:r>
        <w:t xml:space="preserve"> – </w:t>
      </w:r>
      <w:r w:rsidR="00B75363">
        <w:t>The Open Space Committee has voted to have Joan LaPierre be their representative to the Deerfield Wild and Scenic River Study Committee. A motion was made by Andrew to appoint Joan LaPierre to the Deerfield Wild and Scenic River Study Committee. This was seconded by Tricia. Roll call vote: Rick – abstain; Andrew – yes; Tricia – yes.  Motion passed 2-0-1.</w:t>
      </w:r>
    </w:p>
    <w:p w14:paraId="174EFEA0" w14:textId="5A9B9977" w:rsidR="007F1B7E" w:rsidRDefault="007F1B7E" w:rsidP="00AA2C6A"/>
    <w:p w14:paraId="51E05B6D" w14:textId="038FC7B0"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14:paraId="6830A095" w14:textId="72919CFE" w:rsidR="00B35799" w:rsidRDefault="00F47B05" w:rsidP="00B35799">
      <w:r>
        <w:rPr>
          <w:b/>
        </w:rPr>
        <w:t>Proposed Application for Transient Vendors,</w:t>
      </w:r>
      <w:r w:rsidR="00B75363">
        <w:rPr>
          <w:b/>
        </w:rPr>
        <w:t xml:space="preserve"> Hawkers,</w:t>
      </w:r>
      <w:r>
        <w:rPr>
          <w:b/>
        </w:rPr>
        <w:t xml:space="preserve"> Peddlers</w:t>
      </w:r>
      <w:r w:rsidR="00AC4339">
        <w:rPr>
          <w:b/>
        </w:rPr>
        <w:t xml:space="preserve"> </w:t>
      </w:r>
      <w:r w:rsidR="0043241B">
        <w:t xml:space="preserve">– </w:t>
      </w:r>
      <w:r w:rsidR="00B75363">
        <w:t>This matter was discussed at a previous meeting and many of the questioned raised have now been addressed in the policy as presented. The reason for having such a policy and an application is to give Town Hall staff a process to follow when they are approached. Also, by having an application on file, the police would be able to answer questions as to whether a vendor was approved if residents were to ask. Andrew asked if the policy would also apply to sidewalk vendors, fairs and festivals, and food trucks. Rick replied that those other groups have other required permits and licenses. It was the understanding that “transient” means “door to door.” Andrew would like a line added to the policy saying that the policy “applies to door to door salespeople.” As other questions were then raised, it was decided to continue the discussion at a future meeting.</w:t>
      </w:r>
    </w:p>
    <w:p w14:paraId="612D0EF2" w14:textId="5B0D00FB" w:rsidR="00A660BE" w:rsidRDefault="00204074" w:rsidP="00A660BE">
      <w:r>
        <w:rPr>
          <w:b/>
        </w:rPr>
        <w:t>FY’24 Community Preservation Funds RE: Special Town Mtg. Needed to Allocate</w:t>
      </w:r>
      <w:r w:rsidR="009F7C2F">
        <w:t xml:space="preserve"> </w:t>
      </w:r>
      <w:r w:rsidR="00CC5CA1">
        <w:t>–</w:t>
      </w:r>
      <w:r w:rsidR="00A660BE">
        <w:t xml:space="preserve"> </w:t>
      </w:r>
      <w:r>
        <w:t>Because the CPA was just starting last year, funds were collected but not allocated into the three required areas. The town accountant said the FY’24 funds must be allocated by a town meetin</w:t>
      </w:r>
      <w:r w:rsidR="003E02C4">
        <w:t xml:space="preserve">g vote. After discussion, </w:t>
      </w:r>
      <w:r>
        <w:t>this matter was deemed to be simply “housekeeping,” it was decided that if there was another reason for a Special Town Meeting to take place before Annual Town Meeting, this item would be on the warrant. Otherwise, a Special Town Meeting to vote on the allocation of funds would be scheduled on the same day as Annual Town Meeting.</w:t>
      </w:r>
    </w:p>
    <w:p w14:paraId="6A06878D" w14:textId="1CEB7813" w:rsidR="00772887" w:rsidRDefault="00204074" w:rsidP="00772887">
      <w:r>
        <w:rPr>
          <w:b/>
        </w:rPr>
        <w:t>Quotes to Install Temporary Bridge Over Dragon Brook, Bardwells Ferry Road – Fair Share Funding to Cover Expense</w:t>
      </w:r>
      <w:r w:rsidR="00A660BE">
        <w:t xml:space="preserve"> – </w:t>
      </w:r>
      <w:r>
        <w:t>Three quotes had been received, Clayton Davenport Trucking for $45,000, Maxymillian, Inc. for $49,906, and Warner Bros. for $59,500. Discussion was centered on who would load the bridge, which is now located at the highway garage, for transportation to the site. A concern was that a crane would be needed to load the bridge and the town does not have one. Highway Superintendent Jeff Johns</w:t>
      </w:r>
      <w:r w:rsidR="003E02C4">
        <w:t>t</w:t>
      </w:r>
      <w:bookmarkStart w:id="0" w:name="_GoBack"/>
      <w:bookmarkEnd w:id="0"/>
      <w:r>
        <w:t>on said he thought the loading could be done with a large excavator, but the town does not have the proper equipment. Davenport’s has the equipment. Disposal of materials was also a concern. Jeff said either Davenport or Maxymillian would be able to safely remove any materials. Tricia asked about knotweed and Jeff said there was none in that area. A motion was put forth by Andrew to accept the proposal from Clayton Davenport Trucking for $45,000, for installation of the temporary bridge over Dragon Brook. This was seconded by Tricia.</w:t>
      </w:r>
      <w:r w:rsidR="00772887">
        <w:t xml:space="preserve"> Roll call vote: Rick – yes; Andrew – yes; Tricia – yes.  Motion passed 3-0-0.</w:t>
      </w:r>
    </w:p>
    <w:p w14:paraId="1762AABF" w14:textId="77777777" w:rsidR="00772887" w:rsidRDefault="00772887" w:rsidP="006B3D0D">
      <w:r>
        <w:rPr>
          <w:b/>
        </w:rPr>
        <w:t xml:space="preserve">Bread &amp; </w:t>
      </w:r>
      <w:r w:rsidRPr="00772887">
        <w:rPr>
          <w:b/>
        </w:rPr>
        <w:t>Puppet</w:t>
      </w:r>
      <w:r>
        <w:rPr>
          <w:b/>
        </w:rPr>
        <w:t xml:space="preserve"> Theater RE: Request to Use Memorial Hall </w:t>
      </w:r>
      <w:r w:rsidRPr="00772887">
        <w:t>– The theater group w</w:t>
      </w:r>
      <w:r>
        <w:t>o</w:t>
      </w:r>
      <w:r w:rsidRPr="00772887">
        <w:t xml:space="preserve">uld like to </w:t>
      </w:r>
      <w:r>
        <w:t>use Memorial Hall on either Wednesday, November 13 or Thursday, November 14.</w:t>
      </w:r>
      <w:r w:rsidRPr="00772887">
        <w:t xml:space="preserve"> </w:t>
      </w:r>
      <w:r>
        <w:t>As the building gets cleaned on Wednesdays, Terry recommended that the 14</w:t>
      </w:r>
      <w:r w:rsidRPr="00772887">
        <w:rPr>
          <w:vertAlign w:val="superscript"/>
        </w:rPr>
        <w:t>th</w:t>
      </w:r>
      <w:r>
        <w:t xml:space="preserve"> would be the better date. A motion was made by Tricia to approve the use of Memorial Hall, by the Bread &amp; Puppet Theater, on Thursday, November 14. This was seconded by Andrew. Roll call vote: Rick – yes; Andrew – yes; Tricia – yes.  Motion passed 3-0-0.</w:t>
      </w:r>
    </w:p>
    <w:p w14:paraId="29B74186" w14:textId="77777777" w:rsidR="00772887" w:rsidRDefault="00772887" w:rsidP="006B3D0D">
      <w:pPr>
        <w:rPr>
          <w:b/>
        </w:rPr>
      </w:pPr>
    </w:p>
    <w:p w14:paraId="74850C5A" w14:textId="4AB831D9" w:rsidR="0008268B" w:rsidRPr="00772887" w:rsidRDefault="00D832C6" w:rsidP="006B3D0D">
      <w:r w:rsidRPr="00D47BCC">
        <w:rPr>
          <w:b/>
        </w:rPr>
        <w:t>Any Other Business</w:t>
      </w:r>
      <w:r w:rsidR="00BF58D9" w:rsidRPr="00D47BCC">
        <w:rPr>
          <w:b/>
        </w:rPr>
        <w:t>:</w:t>
      </w:r>
      <w:r w:rsidR="00AA01AE">
        <w:rPr>
          <w:b/>
        </w:rPr>
        <w:t xml:space="preserve"> </w:t>
      </w:r>
      <w:r w:rsidR="00772887">
        <w:t>None.</w:t>
      </w:r>
    </w:p>
    <w:p w14:paraId="56C57AC5" w14:textId="2CE80B46" w:rsidR="00B02F30" w:rsidRPr="00B02F30" w:rsidRDefault="00B02F30" w:rsidP="00B02F30"/>
    <w:p w14:paraId="439DB43B" w14:textId="79E7E99C"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B02F30">
        <w:t xml:space="preserve">November </w:t>
      </w:r>
      <w:r w:rsidR="00772887">
        <w:t>18</w:t>
      </w:r>
      <w:r w:rsidR="00036AC1">
        <w:t>, at 5:30 pm via Zoom.</w:t>
      </w:r>
      <w:r w:rsidR="00057CB7">
        <w:t xml:space="preserve"> </w:t>
      </w:r>
    </w:p>
    <w:p w14:paraId="53C13ED2" w14:textId="77777777" w:rsidR="00E1290E" w:rsidRDefault="00E1290E" w:rsidP="006B3D0D">
      <w:pPr>
        <w:rPr>
          <w:b/>
        </w:rPr>
      </w:pPr>
    </w:p>
    <w:p w14:paraId="15F95199" w14:textId="019A911C" w:rsidR="00CC57AA" w:rsidRDefault="009C73EB" w:rsidP="00616D54">
      <w:pPr>
        <w:rPr>
          <w:b/>
        </w:rPr>
      </w:pPr>
      <w:r>
        <w:rPr>
          <w:b/>
        </w:rPr>
        <w:t>Correspondence</w:t>
      </w:r>
      <w:r w:rsidR="00B93D8E">
        <w:rPr>
          <w:b/>
        </w:rPr>
        <w:t>:</w:t>
      </w:r>
    </w:p>
    <w:p w14:paraId="21BD91E7" w14:textId="2D95692D" w:rsidR="00B02F30" w:rsidRDefault="00772887" w:rsidP="00616D54">
      <w:r>
        <w:t>The town has received notice from the Department of Energy Resources that its energy use has been reduced by 20%. The town will be honored at a ceremony. Jeff Boettner plans to attend, others are welcome to join him.</w:t>
      </w:r>
    </w:p>
    <w:p w14:paraId="664B0BE4" w14:textId="474C467E" w:rsidR="00772887" w:rsidRDefault="00772887" w:rsidP="00616D54">
      <w:r>
        <w:t>A communication from Community Action Pioneer Valley has expressed concern that the town does not plan to submit an application for a community development block grant.</w:t>
      </w:r>
    </w:p>
    <w:p w14:paraId="46770B1E" w14:textId="77777777" w:rsidR="00772887" w:rsidRDefault="00772887" w:rsidP="00616D54"/>
    <w:p w14:paraId="096541AF" w14:textId="5DA6848D" w:rsidR="000E53D1" w:rsidRDefault="00DC4873" w:rsidP="009F497B">
      <w:pPr>
        <w:tabs>
          <w:tab w:val="left" w:pos="7604"/>
        </w:tabs>
        <w:rPr>
          <w:b/>
        </w:rPr>
      </w:pPr>
      <w:r>
        <w:rPr>
          <w:b/>
        </w:rPr>
        <w:t>Public Comment:</w:t>
      </w:r>
    </w:p>
    <w:p w14:paraId="583800E5" w14:textId="135F4605" w:rsidR="00772887" w:rsidRDefault="00772887" w:rsidP="009F497B">
      <w:pPr>
        <w:tabs>
          <w:tab w:val="left" w:pos="7604"/>
        </w:tabs>
      </w:pPr>
      <w:r>
        <w:t xml:space="preserve">Kate Conlin, a Buckland resident, expressed concern that the sign on the corner of Bridge Street and Deerfield Avenue, which references a treaty which was in effect between 1708 and 1758, may not be accurate. She realized the sign is being rebuilt and hoped that project could be paused until more facts about the treaty are known. </w:t>
      </w:r>
    </w:p>
    <w:p w14:paraId="5A1063B1" w14:textId="77777777" w:rsidR="000A2413" w:rsidRPr="000A2413" w:rsidRDefault="000A2413" w:rsidP="009F497B">
      <w:pPr>
        <w:tabs>
          <w:tab w:val="left" w:pos="7604"/>
        </w:tabs>
      </w:pPr>
    </w:p>
    <w:p w14:paraId="7FECFFD5" w14:textId="2DB1D351" w:rsidR="00F412ED" w:rsidRDefault="00772887" w:rsidP="00F412ED">
      <w:r>
        <w:rPr>
          <w:b/>
        </w:rPr>
        <w:t>Executive Session</w:t>
      </w:r>
      <w:r w:rsidR="0042523C">
        <w:t xml:space="preserve">: </w:t>
      </w:r>
      <w:r w:rsidR="00143690" w:rsidRPr="00DD3CE9">
        <w:t>A</w:t>
      </w:r>
      <w:r w:rsidR="0003281C">
        <w:t xml:space="preserve">t </w:t>
      </w:r>
      <w:r>
        <w:t xml:space="preserve">6:57 </w:t>
      </w:r>
      <w:r w:rsidR="002E7DD3">
        <w:t xml:space="preserve">pm </w:t>
      </w:r>
      <w:r>
        <w:t>the Board prepared to go into executive session for the purpose of discussing MGL Chapter 30A, Section 21 RE: Life Insurance Benefits. It was announced that the Board would not reconvene in open session following the executive session.</w:t>
      </w:r>
    </w:p>
    <w:p w14:paraId="7F3AAC4B" w14:textId="08F0BCF9" w:rsidR="00772887" w:rsidRDefault="00772887"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A8995" w14:textId="77777777" w:rsidR="007B313C" w:rsidRDefault="007B313C" w:rsidP="00270CB3">
      <w:r>
        <w:separator/>
      </w:r>
    </w:p>
  </w:endnote>
  <w:endnote w:type="continuationSeparator" w:id="0">
    <w:p w14:paraId="432A0F26" w14:textId="77777777" w:rsidR="007B313C" w:rsidRDefault="007B313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C290" w14:textId="77777777" w:rsidR="007B313C" w:rsidRDefault="007B313C" w:rsidP="00270CB3">
      <w:r>
        <w:separator/>
      </w:r>
    </w:p>
  </w:footnote>
  <w:footnote w:type="continuationSeparator" w:id="0">
    <w:p w14:paraId="3F632058" w14:textId="77777777" w:rsidR="007B313C" w:rsidRDefault="007B313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C4"/>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835"/>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289"/>
    <w:rsid w:val="008D2342"/>
    <w:rsid w:val="008D23BA"/>
    <w:rsid w:val="008D265E"/>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B7F"/>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50D"/>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4D9A"/>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3A267-FE25-4496-BD22-31C0FCF9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1818</Words>
  <Characters>10365</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2024-11-14T13:07:00Z</dcterms:created>
  <dcterms:modified xsi:type="dcterms:W3CDTF">2024-11-14T13:07:00Z</dcterms:modified>
</cp:coreProperties>
</file>