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2A" w:rsidRPr="00035D31" w:rsidRDefault="00B83B2A" w:rsidP="00B83B2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April 19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B83B2A" w:rsidRPr="00035D31" w:rsidRDefault="00B83B2A" w:rsidP="00B83B2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83B2A" w:rsidRDefault="00B83B2A" w:rsidP="00B83B2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83B2A" w:rsidRPr="00035D31" w:rsidRDefault="00B83B2A" w:rsidP="00B83B2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83B2A" w:rsidRDefault="00B83B2A" w:rsidP="00B83B2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B83B2A" w:rsidRDefault="00B83B2A" w:rsidP="00B83B2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83B2A" w:rsidRPr="00035D31" w:rsidRDefault="00B83B2A" w:rsidP="00B83B2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83B2A" w:rsidRDefault="00B83B2A" w:rsidP="00B83B2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83B2A" w:rsidRDefault="00B83B2A" w:rsidP="00B83B2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83B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Order of Business</w:t>
      </w:r>
    </w:p>
    <w:p w:rsidR="00B83B2A" w:rsidRPr="00B83B2A" w:rsidRDefault="00B83B2A" w:rsidP="00B83B2A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83B2A">
        <w:rPr>
          <w:rFonts w:ascii="Times New Roman" w:hAnsi="Times New Roman" w:cs="Times New Roman"/>
          <w:sz w:val="24"/>
          <w:szCs w:val="24"/>
        </w:rPr>
        <w:t>Review of FY’24 Proposed Operating &amp; Capital Budget with Finance Committee</w:t>
      </w:r>
    </w:p>
    <w:p w:rsidR="00B83B2A" w:rsidRPr="00B83B2A" w:rsidRDefault="00B83B2A" w:rsidP="00B83B2A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B83B2A">
        <w:rPr>
          <w:rFonts w:ascii="Times New Roman" w:hAnsi="Times New Roman" w:cs="Times New Roman"/>
          <w:sz w:val="24"/>
          <w:szCs w:val="24"/>
        </w:rPr>
        <w:t>Assignment of Articles in Preparation for Annual Town Meeting</w:t>
      </w:r>
    </w:p>
    <w:p w:rsidR="00C80BEB" w:rsidRDefault="00C80BEB">
      <w:bookmarkStart w:id="0" w:name="_GoBack"/>
      <w:bookmarkEnd w:id="0"/>
    </w:p>
    <w:p w:rsidR="00B83B2A" w:rsidRDefault="00B83B2A">
      <w:pPr>
        <w:rPr>
          <w:rFonts w:ascii="Times New Roman" w:hAnsi="Times New Roman" w:cs="Times New Roman"/>
          <w:b/>
          <w:sz w:val="24"/>
          <w:szCs w:val="24"/>
        </w:rPr>
      </w:pPr>
      <w:r w:rsidRPr="00B83B2A">
        <w:rPr>
          <w:rFonts w:ascii="Times New Roman" w:hAnsi="Times New Roman" w:cs="Times New Roman"/>
          <w:sz w:val="24"/>
          <w:szCs w:val="24"/>
        </w:rPr>
        <w:t>3.</w:t>
      </w:r>
      <w:r w:rsidRPr="00B83B2A">
        <w:rPr>
          <w:rFonts w:ascii="Times New Roman" w:hAnsi="Times New Roman" w:cs="Times New Roman"/>
          <w:b/>
          <w:sz w:val="24"/>
          <w:szCs w:val="24"/>
        </w:rPr>
        <w:tab/>
        <w:t>Any Other Business</w:t>
      </w:r>
    </w:p>
    <w:p w:rsidR="00B83B2A" w:rsidRPr="00B83B2A" w:rsidRDefault="00B83B2A">
      <w:pPr>
        <w:rPr>
          <w:rFonts w:ascii="Times New Roman" w:hAnsi="Times New Roman" w:cs="Times New Roman"/>
          <w:b/>
          <w:sz w:val="24"/>
          <w:szCs w:val="24"/>
        </w:rPr>
      </w:pPr>
      <w:r w:rsidRPr="00B83B2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sectPr w:rsidR="00B83B2A" w:rsidRPr="00B8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B09A4"/>
    <w:multiLevelType w:val="hybridMultilevel"/>
    <w:tmpl w:val="F67A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A"/>
    <w:rsid w:val="00B83B2A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B478"/>
  <w15:chartTrackingRefBased/>
  <w15:docId w15:val="{67673ABD-7BEE-4CA1-BA62-34538E4A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2023-04-12T18:31:00Z</cp:lastPrinted>
  <dcterms:created xsi:type="dcterms:W3CDTF">2023-04-12T18:26:00Z</dcterms:created>
  <dcterms:modified xsi:type="dcterms:W3CDTF">2023-04-12T18:45:00Z</dcterms:modified>
</cp:coreProperties>
</file>