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329" w:rsidRPr="0011753A" w:rsidRDefault="00B02329" w:rsidP="00B02329">
      <w:pPr>
        <w:spacing w:after="160" w:line="259" w:lineRule="auto"/>
        <w:rPr>
          <w:rFonts w:ascii="Times New Roman" w:hAnsi="Times New Roman"/>
          <w:sz w:val="24"/>
          <w:szCs w:val="24"/>
        </w:rPr>
      </w:pPr>
      <w:r w:rsidRPr="0011753A">
        <w:rPr>
          <w:rFonts w:ascii="Times New Roman" w:hAnsi="Times New Roman"/>
          <w:sz w:val="24"/>
          <w:szCs w:val="24"/>
        </w:rPr>
        <w:t>Board of Sel</w:t>
      </w:r>
      <w:r>
        <w:rPr>
          <w:rFonts w:ascii="Times New Roman" w:hAnsi="Times New Roman"/>
          <w:sz w:val="24"/>
          <w:szCs w:val="24"/>
        </w:rPr>
        <w:t>ectmen</w:t>
      </w:r>
      <w:r>
        <w:rPr>
          <w:rFonts w:ascii="Times New Roman" w:hAnsi="Times New Roman"/>
          <w:sz w:val="24"/>
          <w:szCs w:val="24"/>
        </w:rPr>
        <w:tab/>
        <w:t xml:space="preserve">   Meeting Agenda</w:t>
      </w:r>
      <w:r>
        <w:rPr>
          <w:rFonts w:ascii="Times New Roman" w:hAnsi="Times New Roman"/>
          <w:sz w:val="24"/>
          <w:szCs w:val="24"/>
        </w:rPr>
        <w:tab/>
        <w:t>September 16</w:t>
      </w:r>
      <w:r w:rsidRPr="0011753A">
        <w:rPr>
          <w:rFonts w:ascii="Times New Roman" w:hAnsi="Times New Roman"/>
          <w:sz w:val="24"/>
          <w:szCs w:val="24"/>
        </w:rPr>
        <w:t>, 2019</w:t>
      </w:r>
      <w:r w:rsidRPr="0011753A">
        <w:rPr>
          <w:rFonts w:ascii="Times New Roman" w:hAnsi="Times New Roman"/>
          <w:sz w:val="24"/>
          <w:szCs w:val="24"/>
        </w:rPr>
        <w:tab/>
      </w:r>
      <w:r>
        <w:rPr>
          <w:rFonts w:ascii="Times New Roman" w:hAnsi="Times New Roman"/>
          <w:sz w:val="24"/>
          <w:szCs w:val="24"/>
        </w:rPr>
        <w:t xml:space="preserve"> </w:t>
      </w:r>
      <w:r w:rsidRPr="0011753A">
        <w:rPr>
          <w:rFonts w:ascii="Times New Roman" w:hAnsi="Times New Roman"/>
          <w:sz w:val="24"/>
          <w:szCs w:val="24"/>
        </w:rPr>
        <w:t>7</w:t>
      </w:r>
      <w:r>
        <w:rPr>
          <w:rFonts w:ascii="Times New Roman" w:hAnsi="Times New Roman"/>
          <w:sz w:val="24"/>
          <w:szCs w:val="24"/>
        </w:rPr>
        <w:t>:00pm</w:t>
      </w:r>
      <w:r>
        <w:rPr>
          <w:rFonts w:ascii="Times New Roman" w:hAnsi="Times New Roman"/>
          <w:sz w:val="24"/>
          <w:szCs w:val="24"/>
        </w:rPr>
        <w:tab/>
      </w:r>
      <w:r w:rsidRPr="0011753A">
        <w:rPr>
          <w:rFonts w:ascii="Times New Roman" w:hAnsi="Times New Roman"/>
          <w:sz w:val="24"/>
          <w:szCs w:val="24"/>
        </w:rPr>
        <w:t>Memorial Hall</w:t>
      </w:r>
    </w:p>
    <w:p w:rsidR="00B02329" w:rsidRPr="0011753A" w:rsidRDefault="00B02329" w:rsidP="00B02329">
      <w:pPr>
        <w:spacing w:after="160" w:line="259" w:lineRule="auto"/>
        <w:rPr>
          <w:rFonts w:ascii="Times New Roman" w:hAnsi="Times New Roman"/>
          <w:sz w:val="24"/>
          <w:szCs w:val="24"/>
        </w:rPr>
      </w:pPr>
    </w:p>
    <w:p w:rsidR="00B02329" w:rsidRPr="0011753A" w:rsidRDefault="00B02329" w:rsidP="00B02329">
      <w:pPr>
        <w:spacing w:after="160" w:line="259" w:lineRule="auto"/>
        <w:rPr>
          <w:rFonts w:ascii="Times New Roman" w:hAnsi="Times New Roman"/>
          <w:sz w:val="24"/>
          <w:szCs w:val="24"/>
        </w:rPr>
      </w:pPr>
      <w:r w:rsidRPr="0011753A">
        <w:rPr>
          <w:rFonts w:ascii="Times New Roman" w:hAnsi="Times New Roman"/>
          <w:sz w:val="24"/>
          <w:szCs w:val="24"/>
        </w:rPr>
        <w:t>1.</w:t>
      </w:r>
      <w:r w:rsidRPr="0011753A">
        <w:rPr>
          <w:rFonts w:ascii="Times New Roman" w:hAnsi="Times New Roman"/>
          <w:sz w:val="24"/>
          <w:szCs w:val="24"/>
        </w:rPr>
        <w:tab/>
        <w:t>Call to Order:</w:t>
      </w:r>
    </w:p>
    <w:p w:rsidR="00B02329" w:rsidRPr="0011753A" w:rsidRDefault="00B02329" w:rsidP="00B02329">
      <w:pPr>
        <w:spacing w:after="160" w:line="259" w:lineRule="auto"/>
        <w:rPr>
          <w:rFonts w:ascii="Times New Roman" w:hAnsi="Times New Roman"/>
          <w:sz w:val="24"/>
          <w:szCs w:val="24"/>
        </w:rPr>
      </w:pPr>
      <w:r w:rsidRPr="0011753A">
        <w:rPr>
          <w:rFonts w:ascii="Times New Roman" w:hAnsi="Times New Roman"/>
          <w:sz w:val="24"/>
          <w:szCs w:val="24"/>
        </w:rPr>
        <w:t>2.</w:t>
      </w:r>
      <w:r w:rsidRPr="0011753A">
        <w:rPr>
          <w:rFonts w:ascii="Times New Roman" w:hAnsi="Times New Roman"/>
          <w:sz w:val="24"/>
          <w:szCs w:val="24"/>
        </w:rPr>
        <w:tab/>
        <w:t>Accept</w:t>
      </w:r>
      <w:r>
        <w:rPr>
          <w:rFonts w:ascii="Times New Roman" w:hAnsi="Times New Roman"/>
          <w:sz w:val="24"/>
          <w:szCs w:val="24"/>
        </w:rPr>
        <w:t>ance of Meeting Minutes: August 19</w:t>
      </w:r>
      <w:r w:rsidRPr="0011753A">
        <w:rPr>
          <w:rFonts w:ascii="Times New Roman" w:hAnsi="Times New Roman"/>
          <w:sz w:val="24"/>
          <w:szCs w:val="24"/>
        </w:rPr>
        <w:t>,</w:t>
      </w:r>
      <w:r>
        <w:rPr>
          <w:rFonts w:ascii="Times New Roman" w:hAnsi="Times New Roman"/>
          <w:sz w:val="24"/>
          <w:szCs w:val="24"/>
        </w:rPr>
        <w:t xml:space="preserve"> and September 4,</w:t>
      </w:r>
      <w:r w:rsidRPr="0011753A">
        <w:rPr>
          <w:rFonts w:ascii="Times New Roman" w:hAnsi="Times New Roman"/>
          <w:sz w:val="24"/>
          <w:szCs w:val="24"/>
        </w:rPr>
        <w:t xml:space="preserve"> 2019 </w:t>
      </w:r>
    </w:p>
    <w:p w:rsidR="00B02329" w:rsidRDefault="00B02329" w:rsidP="00B02329">
      <w:pPr>
        <w:spacing w:after="160" w:line="259" w:lineRule="auto"/>
        <w:rPr>
          <w:rFonts w:ascii="Times New Roman" w:hAnsi="Times New Roman"/>
          <w:sz w:val="24"/>
          <w:szCs w:val="24"/>
        </w:rPr>
      </w:pPr>
      <w:r w:rsidRPr="0011753A">
        <w:rPr>
          <w:rFonts w:ascii="Times New Roman" w:hAnsi="Times New Roman"/>
          <w:sz w:val="24"/>
          <w:szCs w:val="24"/>
        </w:rPr>
        <w:t>3.</w:t>
      </w:r>
      <w:r w:rsidRPr="0011753A">
        <w:rPr>
          <w:rFonts w:ascii="Times New Roman" w:hAnsi="Times New Roman"/>
          <w:sz w:val="24"/>
          <w:szCs w:val="24"/>
        </w:rPr>
        <w:tab/>
        <w:t>Noteworthy News:</w:t>
      </w:r>
    </w:p>
    <w:p w:rsidR="00B02329" w:rsidRPr="0011753A" w:rsidRDefault="00B02329" w:rsidP="00B02329">
      <w:pPr>
        <w:spacing w:after="160" w:line="259" w:lineRule="auto"/>
        <w:rPr>
          <w:rFonts w:ascii="Times New Roman" w:hAnsi="Times New Roman"/>
          <w:sz w:val="24"/>
          <w:szCs w:val="24"/>
        </w:rPr>
      </w:pPr>
      <w:r w:rsidRPr="0011753A">
        <w:rPr>
          <w:rFonts w:ascii="Times New Roman" w:hAnsi="Times New Roman"/>
          <w:sz w:val="24"/>
          <w:szCs w:val="24"/>
        </w:rPr>
        <w:t>4.</w:t>
      </w:r>
      <w:r w:rsidRPr="0011753A">
        <w:rPr>
          <w:rFonts w:ascii="Times New Roman" w:hAnsi="Times New Roman"/>
          <w:sz w:val="24"/>
          <w:szCs w:val="24"/>
        </w:rPr>
        <w:tab/>
        <w:t>Department Liaison Reports:</w:t>
      </w:r>
    </w:p>
    <w:p w:rsidR="00B02329" w:rsidRDefault="00B02329" w:rsidP="00B02329">
      <w:pPr>
        <w:spacing w:line="259" w:lineRule="auto"/>
        <w:rPr>
          <w:rFonts w:ascii="Times New Roman" w:hAnsi="Times New Roman"/>
          <w:i/>
          <w:sz w:val="20"/>
          <w:szCs w:val="20"/>
        </w:rPr>
      </w:pPr>
      <w:r w:rsidRPr="0011753A">
        <w:rPr>
          <w:rFonts w:ascii="Times New Roman" w:hAnsi="Times New Roman"/>
          <w:sz w:val="24"/>
          <w:szCs w:val="24"/>
        </w:rPr>
        <w:t>5.</w:t>
      </w:r>
      <w:r w:rsidRPr="0011753A">
        <w:rPr>
          <w:rFonts w:ascii="Times New Roman" w:hAnsi="Times New Roman"/>
          <w:sz w:val="24"/>
          <w:szCs w:val="24"/>
        </w:rPr>
        <w:tab/>
        <w:t xml:space="preserve">Appointments: </w:t>
      </w:r>
      <w:r w:rsidRPr="0011753A">
        <w:rPr>
          <w:rFonts w:ascii="Times New Roman" w:hAnsi="Times New Roman"/>
          <w:i/>
          <w:sz w:val="20"/>
          <w:szCs w:val="20"/>
        </w:rPr>
        <w:t xml:space="preserve">Times listed for appointments are merely a tool for time management purposes. </w:t>
      </w:r>
      <w:r w:rsidRPr="0011753A">
        <w:rPr>
          <w:rFonts w:ascii="Times New Roman" w:hAnsi="Times New Roman"/>
          <w:i/>
          <w:sz w:val="20"/>
          <w:szCs w:val="20"/>
        </w:rPr>
        <w:tab/>
        <w:t xml:space="preserve">Members of the Board will do their best to stay on schedule however, certain subject matter may require </w:t>
      </w:r>
      <w:r w:rsidRPr="0011753A">
        <w:rPr>
          <w:rFonts w:ascii="Times New Roman" w:hAnsi="Times New Roman"/>
          <w:i/>
          <w:sz w:val="20"/>
          <w:szCs w:val="20"/>
        </w:rPr>
        <w:tab/>
        <w:t>more or less time for discussion.</w:t>
      </w:r>
    </w:p>
    <w:p w:rsidR="00B02329" w:rsidRDefault="00B02329" w:rsidP="00B02329">
      <w:pPr>
        <w:spacing w:line="259" w:lineRule="auto"/>
        <w:rPr>
          <w:rFonts w:ascii="Times New Roman" w:hAnsi="Times New Roman"/>
          <w:sz w:val="20"/>
          <w:szCs w:val="20"/>
        </w:rPr>
      </w:pPr>
      <w:r>
        <w:rPr>
          <w:rFonts w:ascii="Times New Roman" w:hAnsi="Times New Roman"/>
          <w:sz w:val="20"/>
          <w:szCs w:val="20"/>
        </w:rPr>
        <w:tab/>
      </w:r>
    </w:p>
    <w:p w:rsidR="00B02329" w:rsidRPr="0011753A" w:rsidRDefault="00B02329" w:rsidP="00B02329">
      <w:pPr>
        <w:spacing w:line="259" w:lineRule="auto"/>
        <w:rPr>
          <w:rFonts w:ascii="Times New Roman" w:hAnsi="Times New Roman"/>
          <w:sz w:val="24"/>
          <w:szCs w:val="24"/>
        </w:rPr>
      </w:pPr>
      <w:r>
        <w:rPr>
          <w:rFonts w:ascii="Times New Roman" w:hAnsi="Times New Roman"/>
          <w:sz w:val="20"/>
          <w:szCs w:val="20"/>
        </w:rPr>
        <w:tab/>
      </w:r>
      <w:r w:rsidRPr="0011753A">
        <w:rPr>
          <w:rFonts w:ascii="Times New Roman" w:hAnsi="Times New Roman"/>
          <w:sz w:val="24"/>
          <w:szCs w:val="24"/>
        </w:rPr>
        <w:t>7:15pm</w:t>
      </w:r>
      <w:r>
        <w:rPr>
          <w:rFonts w:ascii="Times New Roman" w:hAnsi="Times New Roman"/>
          <w:sz w:val="24"/>
          <w:szCs w:val="24"/>
        </w:rPr>
        <w:t xml:space="preserve"> Whit Sanford, GSFABA RE: Holiday Lighting Update</w:t>
      </w:r>
      <w:r w:rsidR="007B2F27">
        <w:rPr>
          <w:rFonts w:ascii="Times New Roman" w:hAnsi="Times New Roman"/>
          <w:sz w:val="24"/>
          <w:szCs w:val="24"/>
        </w:rPr>
        <w:t xml:space="preserve"> (cancelled)</w:t>
      </w:r>
      <w:bookmarkStart w:id="0" w:name="_GoBack"/>
      <w:bookmarkEnd w:id="0"/>
    </w:p>
    <w:p w:rsidR="00B02329" w:rsidRPr="0011753A" w:rsidRDefault="00B02329" w:rsidP="00B02329">
      <w:pPr>
        <w:spacing w:line="259" w:lineRule="auto"/>
        <w:rPr>
          <w:rFonts w:ascii="Times New Roman" w:hAnsi="Times New Roman"/>
          <w:sz w:val="24"/>
          <w:szCs w:val="24"/>
        </w:rPr>
      </w:pPr>
      <w:r w:rsidRPr="0011753A">
        <w:rPr>
          <w:rFonts w:ascii="Times New Roman" w:hAnsi="Times New Roman"/>
          <w:sz w:val="24"/>
          <w:szCs w:val="24"/>
        </w:rPr>
        <w:tab/>
      </w:r>
    </w:p>
    <w:p w:rsidR="00B02329" w:rsidRDefault="00B02329" w:rsidP="00B02329">
      <w:pPr>
        <w:spacing w:line="259" w:lineRule="auto"/>
        <w:rPr>
          <w:rFonts w:ascii="Times New Roman" w:hAnsi="Times New Roman"/>
          <w:sz w:val="24"/>
          <w:szCs w:val="24"/>
        </w:rPr>
      </w:pPr>
      <w:r w:rsidRPr="0011753A">
        <w:rPr>
          <w:rFonts w:ascii="Times New Roman" w:hAnsi="Times New Roman"/>
          <w:sz w:val="24"/>
          <w:szCs w:val="24"/>
        </w:rPr>
        <w:t>6.</w:t>
      </w:r>
      <w:r w:rsidRPr="0011753A">
        <w:rPr>
          <w:rFonts w:ascii="Times New Roman" w:hAnsi="Times New Roman"/>
          <w:sz w:val="24"/>
          <w:szCs w:val="24"/>
        </w:rPr>
        <w:tab/>
        <w:t>Old Business:</w:t>
      </w:r>
    </w:p>
    <w:p w:rsidR="00B02329" w:rsidRPr="0011753A" w:rsidRDefault="00B02329" w:rsidP="00B02329">
      <w:pPr>
        <w:spacing w:line="259" w:lineRule="auto"/>
        <w:rPr>
          <w:rFonts w:ascii="Times New Roman" w:hAnsi="Times New Roman"/>
          <w:sz w:val="24"/>
          <w:szCs w:val="24"/>
        </w:rPr>
      </w:pPr>
      <w:r>
        <w:rPr>
          <w:rFonts w:ascii="Times New Roman" w:hAnsi="Times New Roman"/>
          <w:sz w:val="24"/>
          <w:szCs w:val="24"/>
        </w:rPr>
        <w:tab/>
        <w:t>a. Highway Department Employee Self-Evaluation Process (draft)</w:t>
      </w:r>
    </w:p>
    <w:p w:rsidR="00B02329" w:rsidRDefault="00B02329" w:rsidP="00B02329">
      <w:pPr>
        <w:spacing w:line="259" w:lineRule="auto"/>
        <w:rPr>
          <w:rFonts w:ascii="Times New Roman" w:hAnsi="Times New Roman"/>
          <w:sz w:val="24"/>
          <w:szCs w:val="24"/>
        </w:rPr>
      </w:pPr>
      <w:r>
        <w:rPr>
          <w:rFonts w:ascii="Times New Roman" w:hAnsi="Times New Roman"/>
          <w:sz w:val="24"/>
          <w:szCs w:val="24"/>
        </w:rPr>
        <w:tab/>
        <w:t>b</w:t>
      </w:r>
      <w:r w:rsidRPr="0011753A">
        <w:rPr>
          <w:rFonts w:ascii="Times New Roman" w:hAnsi="Times New Roman"/>
          <w:sz w:val="24"/>
          <w:szCs w:val="24"/>
        </w:rPr>
        <w:t>. P</w:t>
      </w:r>
      <w:r>
        <w:rPr>
          <w:rFonts w:ascii="Times New Roman" w:hAnsi="Times New Roman"/>
          <w:sz w:val="24"/>
          <w:szCs w:val="24"/>
        </w:rPr>
        <w:t xml:space="preserve">olice Station Renovation </w:t>
      </w:r>
      <w:r w:rsidR="00096BE1">
        <w:rPr>
          <w:rFonts w:ascii="Times New Roman" w:hAnsi="Times New Roman"/>
          <w:sz w:val="24"/>
          <w:szCs w:val="24"/>
        </w:rPr>
        <w:t>Project – Start Date September 3</w:t>
      </w:r>
      <w:r>
        <w:rPr>
          <w:rFonts w:ascii="Times New Roman" w:hAnsi="Times New Roman"/>
          <w:sz w:val="24"/>
          <w:szCs w:val="24"/>
        </w:rPr>
        <w:t>, 2019</w:t>
      </w:r>
    </w:p>
    <w:p w:rsidR="00B02329" w:rsidRDefault="00B02329" w:rsidP="00B02329">
      <w:pPr>
        <w:spacing w:line="259" w:lineRule="auto"/>
        <w:rPr>
          <w:rFonts w:ascii="Times New Roman" w:hAnsi="Times New Roman"/>
          <w:sz w:val="24"/>
          <w:szCs w:val="24"/>
        </w:rPr>
      </w:pPr>
      <w:r>
        <w:rPr>
          <w:rFonts w:ascii="Times New Roman" w:hAnsi="Times New Roman"/>
          <w:sz w:val="24"/>
          <w:szCs w:val="24"/>
        </w:rPr>
        <w:tab/>
        <w:t>c. Employee Performance Review Form (Donna’s review)</w:t>
      </w:r>
    </w:p>
    <w:p w:rsidR="00096BE1" w:rsidRPr="0011753A" w:rsidRDefault="00096BE1" w:rsidP="00B02329">
      <w:pPr>
        <w:spacing w:line="259" w:lineRule="auto"/>
        <w:rPr>
          <w:rFonts w:ascii="Times New Roman" w:hAnsi="Times New Roman"/>
          <w:sz w:val="24"/>
          <w:szCs w:val="24"/>
        </w:rPr>
      </w:pPr>
      <w:r>
        <w:rPr>
          <w:rFonts w:ascii="Times New Roman" w:hAnsi="Times New Roman"/>
          <w:sz w:val="24"/>
          <w:szCs w:val="24"/>
        </w:rPr>
        <w:tab/>
        <w:t xml:space="preserve">d. Senior Center Expansion Planning Coordinator Position </w:t>
      </w:r>
    </w:p>
    <w:p w:rsidR="00B02329" w:rsidRPr="0011753A" w:rsidRDefault="00B02329" w:rsidP="00B02329">
      <w:pPr>
        <w:spacing w:line="259" w:lineRule="auto"/>
        <w:rPr>
          <w:rFonts w:ascii="Times New Roman" w:hAnsi="Times New Roman"/>
          <w:sz w:val="24"/>
          <w:szCs w:val="24"/>
        </w:rPr>
      </w:pPr>
      <w:r>
        <w:rPr>
          <w:rFonts w:ascii="Times New Roman" w:hAnsi="Times New Roman"/>
          <w:sz w:val="24"/>
          <w:szCs w:val="24"/>
        </w:rPr>
        <w:tab/>
      </w:r>
      <w:r w:rsidRPr="0011753A">
        <w:rPr>
          <w:rFonts w:ascii="Times New Roman" w:hAnsi="Times New Roman"/>
          <w:sz w:val="24"/>
          <w:szCs w:val="24"/>
        </w:rPr>
        <w:tab/>
      </w:r>
      <w:r>
        <w:rPr>
          <w:rFonts w:ascii="Times New Roman" w:hAnsi="Times New Roman"/>
          <w:sz w:val="24"/>
          <w:szCs w:val="24"/>
        </w:rPr>
        <w:tab/>
        <w:t xml:space="preserve"> </w:t>
      </w:r>
    </w:p>
    <w:p w:rsidR="00B02329" w:rsidRPr="0011753A" w:rsidRDefault="00B02329" w:rsidP="00B02329">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New Business:</w:t>
      </w:r>
    </w:p>
    <w:p w:rsidR="00B02329" w:rsidRPr="0011753A" w:rsidRDefault="00B02329" w:rsidP="00B02329">
      <w:pPr>
        <w:spacing w:line="259" w:lineRule="auto"/>
        <w:rPr>
          <w:rFonts w:ascii="Times New Roman" w:hAnsi="Times New Roman"/>
          <w:sz w:val="24"/>
          <w:szCs w:val="24"/>
        </w:rPr>
      </w:pPr>
      <w:r w:rsidRPr="0011753A">
        <w:rPr>
          <w:rFonts w:ascii="Times New Roman" w:hAnsi="Times New Roman"/>
          <w:sz w:val="24"/>
          <w:szCs w:val="24"/>
        </w:rPr>
        <w:tab/>
        <w:t xml:space="preserve">a. </w:t>
      </w:r>
    </w:p>
    <w:p w:rsidR="00B02329" w:rsidRPr="0011753A" w:rsidRDefault="00B02329" w:rsidP="00B02329">
      <w:pPr>
        <w:spacing w:line="259" w:lineRule="auto"/>
        <w:rPr>
          <w:rFonts w:ascii="Times New Roman" w:hAnsi="Times New Roman"/>
          <w:sz w:val="24"/>
          <w:szCs w:val="24"/>
        </w:rPr>
      </w:pPr>
    </w:p>
    <w:p w:rsidR="00B02329" w:rsidRPr="0011753A" w:rsidRDefault="00B02329" w:rsidP="00B02329">
      <w:pPr>
        <w:spacing w:line="259" w:lineRule="auto"/>
        <w:rPr>
          <w:rFonts w:ascii="Times New Roman" w:hAnsi="Times New Roman"/>
          <w:sz w:val="24"/>
          <w:szCs w:val="24"/>
        </w:rPr>
      </w:pPr>
      <w:r w:rsidRPr="0011753A">
        <w:rPr>
          <w:rFonts w:ascii="Times New Roman" w:hAnsi="Times New Roman"/>
          <w:sz w:val="24"/>
          <w:szCs w:val="24"/>
        </w:rPr>
        <w:t>8.</w:t>
      </w:r>
      <w:r w:rsidRPr="0011753A">
        <w:rPr>
          <w:rFonts w:ascii="Times New Roman" w:hAnsi="Times New Roman"/>
          <w:sz w:val="24"/>
          <w:szCs w:val="24"/>
        </w:rPr>
        <w:tab/>
        <w:t>Correspondence:</w:t>
      </w:r>
    </w:p>
    <w:p w:rsidR="00B02329" w:rsidRPr="0011753A" w:rsidRDefault="00B02329" w:rsidP="00B02329">
      <w:pPr>
        <w:spacing w:line="259" w:lineRule="auto"/>
        <w:rPr>
          <w:rFonts w:ascii="Times New Roman" w:hAnsi="Times New Roman"/>
          <w:sz w:val="24"/>
          <w:szCs w:val="24"/>
        </w:rPr>
      </w:pPr>
    </w:p>
    <w:p w:rsidR="00B02329" w:rsidRPr="0011753A" w:rsidRDefault="00B02329" w:rsidP="00B02329">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Other Business:</w:t>
      </w:r>
    </w:p>
    <w:p w:rsidR="00B02329" w:rsidRPr="0011753A" w:rsidRDefault="00B02329" w:rsidP="00B02329">
      <w:pPr>
        <w:spacing w:line="259" w:lineRule="auto"/>
        <w:rPr>
          <w:rFonts w:ascii="Times New Roman" w:hAnsi="Times New Roman"/>
          <w:sz w:val="24"/>
          <w:szCs w:val="24"/>
        </w:rPr>
      </w:pPr>
      <w:r w:rsidRPr="0011753A">
        <w:rPr>
          <w:rFonts w:ascii="Times New Roman" w:hAnsi="Times New Roman"/>
          <w:sz w:val="24"/>
          <w:szCs w:val="24"/>
        </w:rPr>
        <w:tab/>
      </w:r>
    </w:p>
    <w:p w:rsidR="00B02329" w:rsidRPr="0011753A" w:rsidRDefault="00B02329" w:rsidP="00B02329">
      <w:pPr>
        <w:spacing w:line="259" w:lineRule="auto"/>
        <w:rPr>
          <w:rFonts w:ascii="Times New Roman" w:hAnsi="Times New Roman"/>
          <w:sz w:val="24"/>
          <w:szCs w:val="24"/>
        </w:rPr>
      </w:pPr>
    </w:p>
    <w:p w:rsidR="00B02329" w:rsidRPr="0011753A" w:rsidRDefault="00B02329" w:rsidP="00B02329">
      <w:pPr>
        <w:spacing w:line="259" w:lineRule="auto"/>
        <w:rPr>
          <w:rFonts w:ascii="Times New Roman" w:hAnsi="Times New Roman"/>
          <w:sz w:val="24"/>
          <w:szCs w:val="24"/>
        </w:rPr>
      </w:pPr>
      <w:r w:rsidRPr="0011753A">
        <w:rPr>
          <w:rFonts w:ascii="Times New Roman" w:hAnsi="Times New Roman"/>
          <w:sz w:val="24"/>
          <w:szCs w:val="24"/>
        </w:rPr>
        <w:t>8.</w:t>
      </w:r>
      <w:r w:rsidRPr="0011753A">
        <w:rPr>
          <w:rFonts w:ascii="Times New Roman" w:hAnsi="Times New Roman"/>
          <w:sz w:val="24"/>
          <w:szCs w:val="24"/>
        </w:rPr>
        <w:tab/>
        <w:t>Public Comment:</w:t>
      </w:r>
    </w:p>
    <w:p w:rsidR="00B02329" w:rsidRPr="0011753A" w:rsidRDefault="00B02329" w:rsidP="00B02329">
      <w:pPr>
        <w:spacing w:line="259" w:lineRule="auto"/>
        <w:rPr>
          <w:rFonts w:ascii="Times New Roman" w:hAnsi="Times New Roman"/>
          <w:sz w:val="24"/>
          <w:szCs w:val="24"/>
        </w:rPr>
      </w:pPr>
    </w:p>
    <w:p w:rsidR="00B02329" w:rsidRPr="0011753A" w:rsidRDefault="00B02329" w:rsidP="00B02329">
      <w:pPr>
        <w:spacing w:line="259" w:lineRule="auto"/>
        <w:rPr>
          <w:rFonts w:ascii="Times New Roman" w:hAnsi="Times New Roman"/>
          <w:sz w:val="24"/>
          <w:szCs w:val="24"/>
        </w:rPr>
      </w:pPr>
      <w:r w:rsidRPr="0011753A">
        <w:rPr>
          <w:rFonts w:ascii="Times New Roman" w:hAnsi="Times New Roman"/>
          <w:sz w:val="24"/>
          <w:szCs w:val="24"/>
        </w:rPr>
        <w:t>9.</w:t>
      </w:r>
      <w:r w:rsidRPr="0011753A">
        <w:rPr>
          <w:rFonts w:ascii="Times New Roman" w:hAnsi="Times New Roman"/>
          <w:sz w:val="24"/>
          <w:szCs w:val="24"/>
        </w:rPr>
        <w:tab/>
        <w:t>Adjournment:</w:t>
      </w:r>
    </w:p>
    <w:p w:rsidR="00B02329" w:rsidRPr="0011753A" w:rsidRDefault="00B02329" w:rsidP="00B02329">
      <w:pPr>
        <w:spacing w:line="259" w:lineRule="auto"/>
        <w:rPr>
          <w:rFonts w:ascii="Times New Roman" w:hAnsi="Times New Roman"/>
          <w:sz w:val="24"/>
          <w:szCs w:val="24"/>
        </w:rPr>
      </w:pPr>
    </w:p>
    <w:p w:rsidR="00B02329" w:rsidRPr="0011753A" w:rsidRDefault="00B02329" w:rsidP="00B02329">
      <w:pPr>
        <w:spacing w:line="259" w:lineRule="auto"/>
        <w:rPr>
          <w:rFonts w:ascii="Times New Roman" w:hAnsi="Times New Roman"/>
          <w:sz w:val="24"/>
          <w:szCs w:val="24"/>
        </w:rPr>
      </w:pPr>
    </w:p>
    <w:p w:rsidR="00B02329" w:rsidRPr="0011753A" w:rsidRDefault="00B02329" w:rsidP="00B02329">
      <w:pPr>
        <w:spacing w:line="259" w:lineRule="auto"/>
        <w:rPr>
          <w:rFonts w:ascii="Times New Roman" w:hAnsi="Times New Roman"/>
          <w:sz w:val="24"/>
          <w:szCs w:val="24"/>
        </w:rPr>
      </w:pPr>
    </w:p>
    <w:p w:rsidR="00B02329" w:rsidRPr="0011753A" w:rsidRDefault="00B02329" w:rsidP="00B02329">
      <w:pPr>
        <w:spacing w:line="259" w:lineRule="auto"/>
        <w:rPr>
          <w:rFonts w:ascii="Times New Roman" w:hAnsi="Times New Roman"/>
        </w:rPr>
      </w:pPr>
      <w:r w:rsidRPr="0011753A">
        <w:rPr>
          <w:rFonts w:ascii="Times New Roman" w:hAnsi="Times New Roman"/>
        </w:rPr>
        <w:t>The listing of matters are those reasonably anticipated by the Chairman.  The Board will discuss most (if not all) topics listed.  Additional topics not listed may be brought up for discussion to the extent permitted by law.</w:t>
      </w:r>
    </w:p>
    <w:p w:rsidR="00B02329" w:rsidRPr="0011753A" w:rsidRDefault="00B02329" w:rsidP="00B02329"/>
    <w:p w:rsidR="00C80BEB" w:rsidRDefault="00C80BEB"/>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300B0"/>
    <w:multiLevelType w:val="hybridMultilevel"/>
    <w:tmpl w:val="2DF0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29"/>
    <w:rsid w:val="00096BE1"/>
    <w:rsid w:val="006F42A6"/>
    <w:rsid w:val="007B2F27"/>
    <w:rsid w:val="00B02329"/>
    <w:rsid w:val="00C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876A"/>
  <w15:chartTrackingRefBased/>
  <w15:docId w15:val="{41F58067-139E-4B2D-9ADF-C6170E9D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32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EAFBA262</Template>
  <TotalTime>39</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4</cp:revision>
  <dcterms:created xsi:type="dcterms:W3CDTF">2019-08-20T17:25:00Z</dcterms:created>
  <dcterms:modified xsi:type="dcterms:W3CDTF">2019-09-16T13:11:00Z</dcterms:modified>
</cp:coreProperties>
</file>