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26" w:rsidRDefault="00082726" w:rsidP="00082726">
      <w:r>
        <w:t>Selectmen’s Meeting</w:t>
      </w:r>
      <w:r>
        <w:tab/>
      </w:r>
      <w:r>
        <w:tab/>
        <w:t>March 4, 2019</w:t>
      </w:r>
      <w:r>
        <w:tab/>
      </w:r>
      <w:r>
        <w:tab/>
        <w:t>Memorial Hall</w:t>
      </w:r>
      <w:r>
        <w:tab/>
      </w:r>
      <w:r>
        <w:tab/>
        <w:t>6:30 pm</w:t>
      </w:r>
    </w:p>
    <w:p w:rsidR="00082726" w:rsidRDefault="00082726" w:rsidP="00082726"/>
    <w:p w:rsidR="00082726" w:rsidRDefault="00082726" w:rsidP="00082726"/>
    <w:p w:rsidR="00082726" w:rsidRDefault="00082726" w:rsidP="00082726">
      <w:pPr>
        <w:numPr>
          <w:ilvl w:val="0"/>
          <w:numId w:val="1"/>
        </w:numPr>
        <w:ind w:left="1008"/>
      </w:pPr>
      <w:r>
        <w:t>Call to Order</w:t>
      </w:r>
    </w:p>
    <w:p w:rsidR="00082726" w:rsidRDefault="00082726" w:rsidP="00082726">
      <w:pPr>
        <w:ind w:left="1008"/>
      </w:pPr>
    </w:p>
    <w:p w:rsidR="00082726" w:rsidRDefault="00082726" w:rsidP="00082726">
      <w:pPr>
        <w:numPr>
          <w:ilvl w:val="0"/>
          <w:numId w:val="1"/>
        </w:numPr>
        <w:ind w:left="1008"/>
      </w:pPr>
      <w:r>
        <w:t>Acc</w:t>
      </w:r>
      <w:r w:rsidR="00E84B5A">
        <w:t>eptance of Minutes: February 20</w:t>
      </w:r>
      <w:r w:rsidR="00E84B5A" w:rsidRPr="00E84B5A">
        <w:rPr>
          <w:vertAlign w:val="superscript"/>
        </w:rPr>
        <w:t>th</w:t>
      </w:r>
      <w:r w:rsidR="00E84B5A">
        <w:t xml:space="preserve"> and 27</w:t>
      </w:r>
      <w:r w:rsidR="00E84B5A" w:rsidRPr="00E84B5A">
        <w:rPr>
          <w:vertAlign w:val="superscript"/>
        </w:rPr>
        <w:t>th</w:t>
      </w:r>
      <w:r w:rsidR="00E84B5A">
        <w:t>,</w:t>
      </w:r>
      <w:r>
        <w:t xml:space="preserve"> 2019</w:t>
      </w:r>
    </w:p>
    <w:p w:rsidR="00082726" w:rsidRDefault="00082726" w:rsidP="00082726">
      <w:pPr>
        <w:ind w:left="1008"/>
      </w:pPr>
    </w:p>
    <w:p w:rsidR="00082726" w:rsidRDefault="00082726" w:rsidP="00082726">
      <w:pPr>
        <w:numPr>
          <w:ilvl w:val="0"/>
          <w:numId w:val="1"/>
        </w:numPr>
        <w:ind w:left="1008"/>
      </w:pPr>
      <w:r>
        <w:t>Noteworthy News:</w:t>
      </w:r>
    </w:p>
    <w:p w:rsidR="00082726" w:rsidRDefault="00082726" w:rsidP="00082726">
      <w:pPr>
        <w:ind w:left="1008"/>
      </w:pPr>
      <w:r>
        <w:t xml:space="preserve">  </w:t>
      </w:r>
    </w:p>
    <w:p w:rsidR="00082726" w:rsidRDefault="00082726" w:rsidP="00082726">
      <w:pPr>
        <w:numPr>
          <w:ilvl w:val="0"/>
          <w:numId w:val="1"/>
        </w:numPr>
        <w:ind w:left="1008"/>
      </w:pPr>
      <w:r>
        <w:t>Department Liaison Reports</w:t>
      </w:r>
    </w:p>
    <w:p w:rsidR="00082726" w:rsidRDefault="00082726" w:rsidP="00082726">
      <w:pPr>
        <w:ind w:left="1008"/>
      </w:pPr>
    </w:p>
    <w:p w:rsidR="00082726" w:rsidRPr="00D35E81" w:rsidRDefault="00082726" w:rsidP="00082726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082726" w:rsidRDefault="00082726" w:rsidP="00082726">
      <w:pPr>
        <w:ind w:left="1008"/>
        <w:rPr>
          <w:sz w:val="22"/>
          <w:szCs w:val="22"/>
        </w:rPr>
      </w:pPr>
    </w:p>
    <w:p w:rsidR="00082726" w:rsidRDefault="00082726" w:rsidP="00082726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6:45 pm  Larry Flaccus RE: Mohawk Trail Woodlands </w:t>
      </w:r>
      <w:r w:rsidR="00673EF4">
        <w:rPr>
          <w:sz w:val="22"/>
          <w:szCs w:val="22"/>
        </w:rPr>
        <w:t>Partnership</w:t>
      </w:r>
    </w:p>
    <w:p w:rsidR="00082726" w:rsidRDefault="000E1623" w:rsidP="00082726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7:00 pm  </w:t>
      </w:r>
      <w:bookmarkStart w:id="0" w:name="_GoBack"/>
      <w:bookmarkEnd w:id="0"/>
      <w:r w:rsidR="00082726">
        <w:rPr>
          <w:sz w:val="22"/>
          <w:szCs w:val="22"/>
        </w:rPr>
        <w:t xml:space="preserve">Liquor License Hearing, David King – El </w:t>
      </w:r>
      <w:proofErr w:type="spellStart"/>
      <w:r w:rsidR="00082726">
        <w:rPr>
          <w:sz w:val="22"/>
          <w:szCs w:val="22"/>
        </w:rPr>
        <w:t>Sotano</w:t>
      </w:r>
      <w:proofErr w:type="spellEnd"/>
      <w:r w:rsidR="00082726">
        <w:rPr>
          <w:sz w:val="22"/>
          <w:szCs w:val="22"/>
        </w:rPr>
        <w:t>, 10 Bridge Street</w:t>
      </w:r>
    </w:p>
    <w:p w:rsidR="00082726" w:rsidRDefault="00082726" w:rsidP="00082726">
      <w:pPr>
        <w:ind w:left="1008"/>
        <w:rPr>
          <w:sz w:val="22"/>
          <w:szCs w:val="22"/>
        </w:rPr>
      </w:pPr>
      <w:r>
        <w:rPr>
          <w:sz w:val="22"/>
          <w:szCs w:val="22"/>
        </w:rPr>
        <w:t>7:15pm  Sheryl Gilmore, Arms Library Lease Discussion</w:t>
      </w:r>
    </w:p>
    <w:p w:rsidR="00082726" w:rsidRDefault="00082726" w:rsidP="00082726">
      <w:pPr>
        <w:ind w:left="1008"/>
        <w:rPr>
          <w:sz w:val="22"/>
          <w:szCs w:val="22"/>
        </w:rPr>
      </w:pPr>
      <w:r>
        <w:rPr>
          <w:sz w:val="22"/>
          <w:szCs w:val="22"/>
        </w:rPr>
        <w:t>7:30 pm Cathy Buntin, Senior Center Budget Presentation</w:t>
      </w:r>
    </w:p>
    <w:p w:rsidR="00082726" w:rsidRDefault="00082726" w:rsidP="00082726">
      <w:pPr>
        <w:ind w:left="1008"/>
        <w:rPr>
          <w:sz w:val="22"/>
          <w:szCs w:val="22"/>
        </w:rPr>
      </w:pPr>
      <w:r>
        <w:rPr>
          <w:sz w:val="22"/>
          <w:szCs w:val="22"/>
        </w:rPr>
        <w:t>7:50 pm Board of Assessors Budget Presentation</w:t>
      </w:r>
    </w:p>
    <w:p w:rsidR="00082726" w:rsidRPr="00D97677" w:rsidRDefault="00082726" w:rsidP="00082726">
      <w:pPr>
        <w:ind w:left="1008"/>
        <w:rPr>
          <w:i/>
          <w:sz w:val="22"/>
          <w:szCs w:val="22"/>
        </w:rPr>
      </w:pPr>
      <w:r>
        <w:rPr>
          <w:sz w:val="22"/>
          <w:szCs w:val="22"/>
        </w:rPr>
        <w:t>8:10 pm Memorial Hall Association Budget Request</w:t>
      </w:r>
    </w:p>
    <w:p w:rsidR="00082726" w:rsidRDefault="00082726" w:rsidP="00082726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</w:r>
    </w:p>
    <w:p w:rsidR="00082726" w:rsidRPr="00513041" w:rsidRDefault="00082726" w:rsidP="00082726">
      <w:pPr>
        <w:ind w:left="288"/>
        <w:rPr>
          <w:sz w:val="22"/>
          <w:szCs w:val="22"/>
        </w:rPr>
      </w:pPr>
      <w:r>
        <w:t>6.</w:t>
      </w:r>
      <w:r>
        <w:tab/>
        <w:t xml:space="preserve">    Old Business:      </w:t>
      </w:r>
    </w:p>
    <w:p w:rsidR="00082726" w:rsidRDefault="00082726" w:rsidP="00082726">
      <w:pPr>
        <w:pStyle w:val="ListParagraph"/>
        <w:ind w:left="1008"/>
        <w:jc w:val="both"/>
      </w:pPr>
      <w:r>
        <w:t xml:space="preserve">a. </w:t>
      </w:r>
      <w:r w:rsidR="00F40676">
        <w:t>Municipal Aggregation Implementation Update (Terry)</w:t>
      </w:r>
    </w:p>
    <w:p w:rsidR="00082726" w:rsidRDefault="00082726" w:rsidP="00082726">
      <w:pPr>
        <w:pStyle w:val="ListParagraph"/>
        <w:ind w:left="1008"/>
        <w:jc w:val="both"/>
      </w:pPr>
      <w:r>
        <w:tab/>
      </w:r>
    </w:p>
    <w:p w:rsidR="00082726" w:rsidRDefault="00082726" w:rsidP="00082726">
      <w:r>
        <w:t xml:space="preserve">      7.</w:t>
      </w:r>
      <w:r>
        <w:tab/>
        <w:t xml:space="preserve">    New Business:</w:t>
      </w:r>
    </w:p>
    <w:p w:rsidR="00082726" w:rsidRDefault="00082726" w:rsidP="00082726">
      <w:r>
        <w:tab/>
        <w:t xml:space="preserve">     a. </w:t>
      </w:r>
    </w:p>
    <w:p w:rsidR="00082726" w:rsidRDefault="00082726" w:rsidP="00082726">
      <w:pPr>
        <w:ind w:left="288"/>
      </w:pPr>
      <w:r>
        <w:tab/>
        <w:t xml:space="preserve">                 </w:t>
      </w:r>
    </w:p>
    <w:p w:rsidR="00082726" w:rsidRDefault="00082726" w:rsidP="00082726">
      <w:pPr>
        <w:ind w:left="288"/>
      </w:pPr>
      <w:r>
        <w:t xml:space="preserve"> 8.        Correspondence:</w:t>
      </w:r>
    </w:p>
    <w:p w:rsidR="00082726" w:rsidRDefault="00082726" w:rsidP="00082726">
      <w:pPr>
        <w:ind w:left="288"/>
      </w:pPr>
      <w:r>
        <w:t xml:space="preserve">            </w:t>
      </w:r>
      <w:r>
        <w:tab/>
      </w:r>
      <w:r>
        <w:tab/>
      </w:r>
      <w:r>
        <w:tab/>
      </w:r>
    </w:p>
    <w:p w:rsidR="00082726" w:rsidRDefault="00082726" w:rsidP="00082726">
      <w:pPr>
        <w:ind w:left="288"/>
      </w:pPr>
      <w:r>
        <w:t xml:space="preserve"> 9.</w:t>
      </w:r>
      <w:r>
        <w:tab/>
        <w:t xml:space="preserve">    Other Business:     </w:t>
      </w:r>
    </w:p>
    <w:p w:rsidR="00082726" w:rsidRDefault="00082726" w:rsidP="00082726">
      <w:pPr>
        <w:ind w:left="288"/>
      </w:pPr>
    </w:p>
    <w:p w:rsidR="00082726" w:rsidRDefault="00082726" w:rsidP="00082726">
      <w:pPr>
        <w:ind w:left="288"/>
      </w:pPr>
      <w:r>
        <w:t>10.      Public Comment</w:t>
      </w:r>
    </w:p>
    <w:p w:rsidR="00082726" w:rsidRDefault="00082726" w:rsidP="00082726">
      <w:pPr>
        <w:ind w:left="288"/>
      </w:pPr>
    </w:p>
    <w:p w:rsidR="00082726" w:rsidRDefault="00082726" w:rsidP="00082726">
      <w:pPr>
        <w:ind w:left="288"/>
      </w:pPr>
      <w:r>
        <w:t>11.     Adjournment</w:t>
      </w:r>
    </w:p>
    <w:p w:rsidR="00082726" w:rsidRDefault="00082726" w:rsidP="00082726">
      <w:pPr>
        <w:ind w:left="288"/>
      </w:pPr>
    </w:p>
    <w:p w:rsidR="00082726" w:rsidRDefault="00082726" w:rsidP="00082726">
      <w:pPr>
        <w:rPr>
          <w:sz w:val="22"/>
          <w:szCs w:val="22"/>
        </w:rPr>
      </w:pPr>
    </w:p>
    <w:p w:rsidR="00082726" w:rsidRPr="00C67DD2" w:rsidRDefault="00082726" w:rsidP="00082726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082726" w:rsidRPr="00CE6CCF" w:rsidRDefault="00082726" w:rsidP="00082726"/>
    <w:p w:rsidR="00082726" w:rsidRDefault="00082726" w:rsidP="00082726"/>
    <w:p w:rsidR="00082726" w:rsidRDefault="00082726" w:rsidP="00082726"/>
    <w:p w:rsidR="00082726" w:rsidRDefault="00082726" w:rsidP="00082726"/>
    <w:p w:rsidR="00082726" w:rsidRDefault="00082726" w:rsidP="00082726"/>
    <w:p w:rsidR="00082726" w:rsidRDefault="00082726" w:rsidP="00082726"/>
    <w:p w:rsidR="005857CE" w:rsidRDefault="005857CE"/>
    <w:sectPr w:rsidR="00585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26"/>
    <w:rsid w:val="00082726"/>
    <w:rsid w:val="000E1623"/>
    <w:rsid w:val="005857CE"/>
    <w:rsid w:val="00673EF4"/>
    <w:rsid w:val="00E84B5A"/>
    <w:rsid w:val="00F4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905E"/>
  <w15:chartTrackingRefBased/>
  <w15:docId w15:val="{EF24C697-FA2B-4930-8929-C31925DF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7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5D0BA558</Template>
  <TotalTime>19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2019-02-28T18:48:00Z</cp:lastPrinted>
  <dcterms:created xsi:type="dcterms:W3CDTF">2019-02-25T13:56:00Z</dcterms:created>
  <dcterms:modified xsi:type="dcterms:W3CDTF">2019-02-28T18:49:00Z</dcterms:modified>
</cp:coreProperties>
</file>