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2F" w:rsidRDefault="0094002F" w:rsidP="0094002F">
      <w:r>
        <w:t>Selectmen’s Meeting</w:t>
      </w:r>
      <w:r>
        <w:tab/>
      </w:r>
      <w:r>
        <w:tab/>
        <w:t>February 20, 2019</w:t>
      </w:r>
      <w:r>
        <w:tab/>
      </w:r>
      <w:r>
        <w:tab/>
        <w:t>Memorial Hall</w:t>
      </w:r>
      <w:r>
        <w:tab/>
      </w:r>
      <w:r>
        <w:tab/>
        <w:t>7:00 pm</w:t>
      </w:r>
    </w:p>
    <w:p w:rsidR="0094002F" w:rsidRDefault="0094002F" w:rsidP="0094002F"/>
    <w:p w:rsidR="0094002F" w:rsidRDefault="0094002F" w:rsidP="0094002F"/>
    <w:p w:rsidR="0094002F" w:rsidRDefault="0094002F" w:rsidP="0094002F">
      <w:pPr>
        <w:numPr>
          <w:ilvl w:val="0"/>
          <w:numId w:val="1"/>
        </w:numPr>
        <w:ind w:left="1008"/>
      </w:pPr>
      <w:r>
        <w:t>Call to Order</w:t>
      </w:r>
    </w:p>
    <w:p w:rsidR="0094002F" w:rsidRDefault="0094002F" w:rsidP="0094002F">
      <w:pPr>
        <w:ind w:left="1008"/>
      </w:pPr>
    </w:p>
    <w:p w:rsidR="0094002F" w:rsidRDefault="0094002F" w:rsidP="0094002F">
      <w:pPr>
        <w:numPr>
          <w:ilvl w:val="0"/>
          <w:numId w:val="1"/>
        </w:numPr>
        <w:ind w:left="1008"/>
      </w:pPr>
      <w:r>
        <w:t>Acceptance of Minutes: January 23, and February 4, 2019</w:t>
      </w:r>
    </w:p>
    <w:p w:rsidR="0094002F" w:rsidRDefault="0094002F" w:rsidP="0094002F">
      <w:pPr>
        <w:ind w:left="1008"/>
      </w:pPr>
    </w:p>
    <w:p w:rsidR="0094002F" w:rsidRDefault="0094002F" w:rsidP="0094002F">
      <w:pPr>
        <w:numPr>
          <w:ilvl w:val="0"/>
          <w:numId w:val="1"/>
        </w:numPr>
        <w:ind w:left="1008"/>
      </w:pPr>
      <w:r>
        <w:t>Noteworthy News:</w:t>
      </w:r>
    </w:p>
    <w:p w:rsidR="0094002F" w:rsidRDefault="0094002F" w:rsidP="0094002F">
      <w:pPr>
        <w:ind w:left="1008"/>
      </w:pPr>
      <w:r>
        <w:t xml:space="preserve">  </w:t>
      </w:r>
    </w:p>
    <w:p w:rsidR="0094002F" w:rsidRDefault="0094002F" w:rsidP="0094002F">
      <w:pPr>
        <w:numPr>
          <w:ilvl w:val="0"/>
          <w:numId w:val="1"/>
        </w:numPr>
        <w:ind w:left="1008"/>
      </w:pPr>
      <w:r>
        <w:t>Department Liaison Reports</w:t>
      </w:r>
    </w:p>
    <w:p w:rsidR="0094002F" w:rsidRDefault="0094002F" w:rsidP="0094002F">
      <w:pPr>
        <w:ind w:left="1008"/>
      </w:pPr>
    </w:p>
    <w:p w:rsidR="0094002F" w:rsidRPr="00D35E81" w:rsidRDefault="0094002F" w:rsidP="0094002F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94002F" w:rsidRDefault="0094002F" w:rsidP="0094002F">
      <w:pPr>
        <w:ind w:left="1008"/>
        <w:rPr>
          <w:sz w:val="22"/>
          <w:szCs w:val="22"/>
        </w:rPr>
      </w:pPr>
    </w:p>
    <w:p w:rsidR="0094002F" w:rsidRDefault="0094002F" w:rsidP="0094002F">
      <w:pPr>
        <w:ind w:left="1008"/>
        <w:rPr>
          <w:sz w:val="22"/>
          <w:szCs w:val="22"/>
        </w:rPr>
      </w:pPr>
      <w:r>
        <w:rPr>
          <w:sz w:val="22"/>
          <w:szCs w:val="22"/>
        </w:rPr>
        <w:t>7:00 pm  Special Town Meeting</w:t>
      </w:r>
      <w:r w:rsidR="00490E7F">
        <w:rPr>
          <w:sz w:val="22"/>
          <w:szCs w:val="22"/>
        </w:rPr>
        <w:t xml:space="preserve"> – Warrant is posted on town website</w:t>
      </w:r>
    </w:p>
    <w:p w:rsidR="00D97677" w:rsidRPr="00D97677" w:rsidRDefault="00D97677" w:rsidP="0094002F">
      <w:pPr>
        <w:ind w:left="1008"/>
        <w:rPr>
          <w:i/>
          <w:sz w:val="22"/>
          <w:szCs w:val="22"/>
        </w:rPr>
      </w:pPr>
      <w:r>
        <w:rPr>
          <w:sz w:val="22"/>
          <w:szCs w:val="22"/>
        </w:rPr>
        <w:t xml:space="preserve">8:00 pm  Jason Cusimano &amp; Brad Walker RE: School Committee Vacancy </w:t>
      </w:r>
      <w:r w:rsidRPr="00D97677">
        <w:rPr>
          <w:i/>
          <w:sz w:val="22"/>
          <w:szCs w:val="22"/>
        </w:rPr>
        <w:t>(see New Business</w:t>
      </w:r>
    </w:p>
    <w:p w:rsidR="00D97677" w:rsidRPr="00D97677" w:rsidRDefault="00D97677" w:rsidP="0094002F">
      <w:pPr>
        <w:ind w:left="1008"/>
        <w:rPr>
          <w:i/>
          <w:sz w:val="22"/>
          <w:szCs w:val="22"/>
        </w:rPr>
      </w:pPr>
      <w:r w:rsidRPr="00D97677">
        <w:rPr>
          <w:i/>
          <w:sz w:val="22"/>
          <w:szCs w:val="22"/>
        </w:rPr>
        <w:tab/>
        <w:t xml:space="preserve">       Items a &amp; b)</w:t>
      </w:r>
    </w:p>
    <w:p w:rsidR="0094002F" w:rsidRDefault="0094002F" w:rsidP="0094002F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94002F" w:rsidRPr="00513041" w:rsidRDefault="0094002F" w:rsidP="0094002F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94002F" w:rsidRDefault="0094002F" w:rsidP="0094002F">
      <w:pPr>
        <w:pStyle w:val="ListParagraph"/>
        <w:ind w:left="1008"/>
        <w:jc w:val="both"/>
      </w:pPr>
      <w:r>
        <w:t xml:space="preserve">a. </w:t>
      </w:r>
    </w:p>
    <w:p w:rsidR="0094002F" w:rsidRDefault="0094002F" w:rsidP="0094002F">
      <w:pPr>
        <w:pStyle w:val="ListParagraph"/>
        <w:ind w:left="1008"/>
        <w:jc w:val="both"/>
      </w:pPr>
      <w:r>
        <w:tab/>
      </w:r>
    </w:p>
    <w:p w:rsidR="0094002F" w:rsidRDefault="0094002F" w:rsidP="0094002F">
      <w:r>
        <w:t xml:space="preserve">      7.</w:t>
      </w:r>
      <w:r>
        <w:tab/>
        <w:t xml:space="preserve">    New Business:</w:t>
      </w:r>
    </w:p>
    <w:p w:rsidR="0094002F" w:rsidRDefault="0094002F" w:rsidP="0094002F">
      <w:r>
        <w:tab/>
        <w:t xml:space="preserve">     a. </w:t>
      </w:r>
      <w:r w:rsidR="00490E7F">
        <w:t>Resignation of Jeremy McGeorge from School Committee</w:t>
      </w:r>
    </w:p>
    <w:p w:rsidR="00490E7F" w:rsidRDefault="00490E7F" w:rsidP="0094002F">
      <w:r>
        <w:tab/>
        <w:t xml:space="preserve">     b. Brad Walker, 84 Mechanic Street RE: Interest in School Committee</w:t>
      </w:r>
      <w:r w:rsidR="00580757">
        <w:t xml:space="preserve"> (see 8pm)</w:t>
      </w:r>
    </w:p>
    <w:p w:rsidR="00490E7F" w:rsidRDefault="00490E7F" w:rsidP="0094002F">
      <w:r>
        <w:tab/>
        <w:t xml:space="preserve">     c. Moderator, Sylvia Smith RE: Appointment of John Redeker to Finance Committee</w:t>
      </w:r>
    </w:p>
    <w:p w:rsidR="00580757" w:rsidRDefault="00490E7F" w:rsidP="0094002F">
      <w:r>
        <w:tab/>
        <w:t xml:space="preserve">     d. Arms Library “draft” Confidentiality of Library Records Policy</w:t>
      </w:r>
    </w:p>
    <w:p w:rsidR="00580757" w:rsidRDefault="00580757" w:rsidP="0094002F">
      <w:r>
        <w:tab/>
        <w:t xml:space="preserve">     e. Proposed “Fraud” Policy for Adoption</w:t>
      </w:r>
    </w:p>
    <w:p w:rsidR="00465FD8" w:rsidRDefault="00465FD8" w:rsidP="0094002F">
      <w:r>
        <w:tab/>
        <w:t xml:space="preserve">     f. Shelburne Free Public Library RE: Request to Hire Sharon Alpert</w:t>
      </w:r>
      <w:bookmarkStart w:id="0" w:name="_GoBack"/>
      <w:bookmarkEnd w:id="0"/>
      <w:r>
        <w:t xml:space="preserve"> as Substitute </w:t>
      </w:r>
    </w:p>
    <w:p w:rsidR="0094002F" w:rsidRDefault="0094002F" w:rsidP="0094002F">
      <w:pPr>
        <w:ind w:left="288"/>
      </w:pPr>
      <w:r>
        <w:tab/>
        <w:t xml:space="preserve">                 </w:t>
      </w:r>
    </w:p>
    <w:p w:rsidR="0094002F" w:rsidRDefault="0094002F" w:rsidP="0094002F">
      <w:pPr>
        <w:ind w:left="288"/>
      </w:pPr>
      <w:r>
        <w:t xml:space="preserve"> 8.        Correspondence:</w:t>
      </w:r>
    </w:p>
    <w:p w:rsidR="0094002F" w:rsidRDefault="0094002F" w:rsidP="0094002F">
      <w:pPr>
        <w:ind w:left="288"/>
      </w:pPr>
      <w:r>
        <w:t xml:space="preserve">            </w:t>
      </w:r>
      <w:r>
        <w:tab/>
      </w:r>
      <w:r>
        <w:tab/>
      </w:r>
      <w:r>
        <w:tab/>
      </w:r>
    </w:p>
    <w:p w:rsidR="0094002F" w:rsidRDefault="0094002F" w:rsidP="0094002F">
      <w:pPr>
        <w:ind w:left="288"/>
      </w:pPr>
      <w:r>
        <w:t xml:space="preserve"> 9.</w:t>
      </w:r>
      <w:r>
        <w:tab/>
        <w:t xml:space="preserve">    Other Business:     </w:t>
      </w:r>
    </w:p>
    <w:p w:rsidR="0094002F" w:rsidRDefault="0094002F" w:rsidP="0094002F">
      <w:pPr>
        <w:ind w:left="288"/>
      </w:pPr>
    </w:p>
    <w:p w:rsidR="0094002F" w:rsidRDefault="0094002F" w:rsidP="0094002F">
      <w:pPr>
        <w:ind w:left="288"/>
      </w:pPr>
      <w:r>
        <w:t>10.      Public Comment</w:t>
      </w:r>
    </w:p>
    <w:p w:rsidR="0094002F" w:rsidRDefault="0094002F" w:rsidP="0094002F">
      <w:pPr>
        <w:ind w:left="288"/>
      </w:pPr>
    </w:p>
    <w:p w:rsidR="0094002F" w:rsidRDefault="0094002F" w:rsidP="0094002F">
      <w:pPr>
        <w:ind w:left="288"/>
      </w:pPr>
      <w:r>
        <w:t>11.     Adjournment</w:t>
      </w:r>
    </w:p>
    <w:p w:rsidR="0094002F" w:rsidRDefault="0094002F" w:rsidP="0094002F">
      <w:pPr>
        <w:ind w:left="288"/>
      </w:pPr>
    </w:p>
    <w:p w:rsidR="0094002F" w:rsidRDefault="0094002F" w:rsidP="0094002F">
      <w:pPr>
        <w:rPr>
          <w:sz w:val="22"/>
          <w:szCs w:val="22"/>
        </w:rPr>
      </w:pPr>
    </w:p>
    <w:p w:rsidR="0094002F" w:rsidRPr="00C67DD2" w:rsidRDefault="0094002F" w:rsidP="0094002F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4002F" w:rsidRPr="00CE6CCF" w:rsidRDefault="0094002F" w:rsidP="0094002F"/>
    <w:p w:rsidR="0094002F" w:rsidRDefault="0094002F" w:rsidP="0094002F"/>
    <w:p w:rsidR="0094002F" w:rsidRDefault="0094002F" w:rsidP="0094002F"/>
    <w:p w:rsidR="0094002F" w:rsidRDefault="0094002F" w:rsidP="0094002F"/>
    <w:p w:rsidR="0094002F" w:rsidRDefault="0094002F" w:rsidP="0094002F"/>
    <w:p w:rsidR="00482324" w:rsidRDefault="00482324"/>
    <w:sectPr w:rsidR="00482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2F"/>
    <w:rsid w:val="00465FD8"/>
    <w:rsid w:val="00482324"/>
    <w:rsid w:val="00490E7F"/>
    <w:rsid w:val="00580757"/>
    <w:rsid w:val="0094002F"/>
    <w:rsid w:val="00B50221"/>
    <w:rsid w:val="00D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8BAD"/>
  <w15:chartTrackingRefBased/>
  <w15:docId w15:val="{F05B94D9-7DF8-4237-BED2-ECB9841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1666B421</Template>
  <TotalTime>81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2019-02-07T15:54:00Z</cp:lastPrinted>
  <dcterms:created xsi:type="dcterms:W3CDTF">2019-02-07T15:06:00Z</dcterms:created>
  <dcterms:modified xsi:type="dcterms:W3CDTF">2019-02-11T16:17:00Z</dcterms:modified>
</cp:coreProperties>
</file>