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41" w:rsidRDefault="00580841" w:rsidP="00580841">
      <w:r>
        <w:t>Selectmen’s Meeting</w:t>
      </w:r>
      <w:r>
        <w:tab/>
      </w:r>
      <w:r>
        <w:tab/>
        <w:t>October 29, 2018</w:t>
      </w:r>
      <w:r>
        <w:tab/>
      </w:r>
      <w:r>
        <w:tab/>
        <w:t>Memorial Hall</w:t>
      </w:r>
      <w:r>
        <w:tab/>
      </w:r>
      <w:r>
        <w:tab/>
        <w:t>7:00 pm</w:t>
      </w:r>
    </w:p>
    <w:p w:rsidR="00580841" w:rsidRDefault="00580841" w:rsidP="00580841"/>
    <w:p w:rsidR="00580841" w:rsidRDefault="00580841" w:rsidP="00580841"/>
    <w:p w:rsidR="00580841" w:rsidRDefault="00580841" w:rsidP="00580841">
      <w:pPr>
        <w:numPr>
          <w:ilvl w:val="0"/>
          <w:numId w:val="1"/>
        </w:numPr>
        <w:ind w:left="1008"/>
      </w:pPr>
      <w:r>
        <w:t>Call to Order</w:t>
      </w:r>
    </w:p>
    <w:p w:rsidR="00580841" w:rsidRDefault="00580841" w:rsidP="00580841">
      <w:pPr>
        <w:ind w:left="1008"/>
      </w:pPr>
    </w:p>
    <w:p w:rsidR="00580841" w:rsidRDefault="00580841" w:rsidP="00580841">
      <w:pPr>
        <w:numPr>
          <w:ilvl w:val="0"/>
          <w:numId w:val="1"/>
        </w:numPr>
        <w:ind w:left="1008"/>
      </w:pPr>
      <w:r>
        <w:t>Acceptance of Minutes: October 15, 2018</w:t>
      </w:r>
    </w:p>
    <w:p w:rsidR="00580841" w:rsidRDefault="00580841" w:rsidP="00580841">
      <w:pPr>
        <w:ind w:left="1008"/>
      </w:pPr>
    </w:p>
    <w:p w:rsidR="00580841" w:rsidRDefault="00580841" w:rsidP="00580841">
      <w:pPr>
        <w:numPr>
          <w:ilvl w:val="0"/>
          <w:numId w:val="1"/>
        </w:numPr>
        <w:ind w:left="1008"/>
      </w:pPr>
      <w:r>
        <w:t>Noteworthy News:</w:t>
      </w:r>
    </w:p>
    <w:p w:rsidR="00580841" w:rsidRDefault="00580841" w:rsidP="00580841">
      <w:pPr>
        <w:ind w:left="1008"/>
      </w:pPr>
      <w:r>
        <w:t xml:space="preserve">  Village Leaf Collection Monday, November 5, 2018</w:t>
      </w:r>
    </w:p>
    <w:p w:rsidR="00580841" w:rsidRDefault="00580841" w:rsidP="00580841">
      <w:pPr>
        <w:ind w:left="1008"/>
      </w:pPr>
    </w:p>
    <w:p w:rsidR="00580841" w:rsidRDefault="00580841" w:rsidP="00580841">
      <w:pPr>
        <w:numPr>
          <w:ilvl w:val="0"/>
          <w:numId w:val="1"/>
        </w:numPr>
        <w:ind w:left="1008"/>
      </w:pPr>
      <w:r>
        <w:t>Department Liaison Reports</w:t>
      </w:r>
    </w:p>
    <w:p w:rsidR="00580841" w:rsidRDefault="00580841" w:rsidP="00580841">
      <w:pPr>
        <w:ind w:left="1008"/>
      </w:pPr>
    </w:p>
    <w:p w:rsidR="00580841" w:rsidRDefault="00580841" w:rsidP="00580841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580841" w:rsidRDefault="00580841" w:rsidP="00580841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580841" w:rsidRDefault="00580841" w:rsidP="00580841">
      <w:pPr>
        <w:ind w:left="1008"/>
        <w:rPr>
          <w:sz w:val="22"/>
          <w:szCs w:val="22"/>
        </w:rPr>
      </w:pPr>
      <w:r>
        <w:rPr>
          <w:sz w:val="22"/>
          <w:szCs w:val="22"/>
        </w:rPr>
        <w:t>7:15 pm Mark Shippee, Highway Superintendent</w:t>
      </w:r>
    </w:p>
    <w:p w:rsidR="00580841" w:rsidRDefault="00580841" w:rsidP="00580841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Waiving Lunch Breaks</w:t>
      </w:r>
    </w:p>
    <w:p w:rsidR="00580841" w:rsidRDefault="00580841" w:rsidP="00580841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Reimbursement for Licenses</w:t>
      </w:r>
    </w:p>
    <w:p w:rsidR="00140F12" w:rsidRPr="00580841" w:rsidRDefault="00140F12" w:rsidP="00140F12">
      <w:pPr>
        <w:pStyle w:val="ListParagraph"/>
        <w:ind w:left="1008"/>
        <w:rPr>
          <w:sz w:val="22"/>
          <w:szCs w:val="22"/>
        </w:rPr>
      </w:pPr>
      <w:r>
        <w:rPr>
          <w:sz w:val="22"/>
          <w:szCs w:val="22"/>
        </w:rPr>
        <w:t>7:45 pm Alain Peteroy, Franklin Land Trust RE: Conservation Restriction Cohn Property</w:t>
      </w:r>
      <w:bookmarkStart w:id="0" w:name="_GoBack"/>
      <w:bookmarkEnd w:id="0"/>
    </w:p>
    <w:p w:rsidR="00580841" w:rsidRDefault="00580841" w:rsidP="00580841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580841" w:rsidRPr="00513041" w:rsidRDefault="00580841" w:rsidP="00580841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580841" w:rsidRDefault="00580841" w:rsidP="00580841">
      <w:pPr>
        <w:pStyle w:val="ListParagraph"/>
        <w:ind w:left="1008"/>
        <w:jc w:val="both"/>
      </w:pPr>
      <w:r>
        <w:t xml:space="preserve">a. </w:t>
      </w:r>
      <w:r w:rsidR="003B6C8F">
        <w:t>M.G.L. Chapter 149, Section 33B RE: Payment of Overtime After 8 Hours</w:t>
      </w:r>
    </w:p>
    <w:p w:rsidR="00580841" w:rsidRDefault="00580841" w:rsidP="00580841">
      <w:pPr>
        <w:pStyle w:val="ListParagraph"/>
        <w:ind w:left="1008"/>
        <w:jc w:val="both"/>
      </w:pPr>
      <w:r>
        <w:tab/>
      </w:r>
    </w:p>
    <w:p w:rsidR="00580841" w:rsidRDefault="00580841" w:rsidP="00580841">
      <w:r>
        <w:t xml:space="preserve">      7.</w:t>
      </w:r>
      <w:r>
        <w:tab/>
        <w:t xml:space="preserve">    New Business:</w:t>
      </w:r>
    </w:p>
    <w:p w:rsidR="00580841" w:rsidRDefault="00580841" w:rsidP="00580841">
      <w:pPr>
        <w:ind w:left="288"/>
      </w:pPr>
      <w:r>
        <w:tab/>
        <w:t xml:space="preserve">     a. </w:t>
      </w:r>
      <w:r w:rsidR="004673A3">
        <w:t>DHCD Massachusetts Downtown Initiative Grant – Wayfinding &amp; Branding</w:t>
      </w:r>
    </w:p>
    <w:p w:rsidR="003B6C8F" w:rsidRDefault="003B6C8F" w:rsidP="00580841">
      <w:pPr>
        <w:ind w:left="288"/>
      </w:pPr>
      <w:r>
        <w:t xml:space="preserve">            b. Ray Ellsworth, FROCG Town Accountant RE: Resignation</w:t>
      </w:r>
    </w:p>
    <w:p w:rsidR="00580841" w:rsidRDefault="00580841" w:rsidP="00580841">
      <w:pPr>
        <w:ind w:left="288"/>
      </w:pPr>
    </w:p>
    <w:p w:rsidR="00580841" w:rsidRDefault="00580841" w:rsidP="00580841">
      <w:pPr>
        <w:ind w:left="288"/>
      </w:pPr>
      <w:r>
        <w:t xml:space="preserve"> 8.        Correspondence:</w:t>
      </w:r>
    </w:p>
    <w:p w:rsidR="00580841" w:rsidRDefault="00580841" w:rsidP="00580841">
      <w:pPr>
        <w:ind w:left="288"/>
      </w:pPr>
      <w:r>
        <w:tab/>
      </w:r>
      <w:r w:rsidR="0055577E">
        <w:tab/>
        <w:t>- Ken Hoeppner RE: Disposition of 49 Mechanic Street Property</w:t>
      </w:r>
      <w:r>
        <w:tab/>
      </w:r>
    </w:p>
    <w:p w:rsidR="00580841" w:rsidRDefault="00580841" w:rsidP="00580841">
      <w:pPr>
        <w:ind w:left="288"/>
      </w:pPr>
    </w:p>
    <w:p w:rsidR="00580841" w:rsidRDefault="00580841" w:rsidP="00580841">
      <w:pPr>
        <w:ind w:left="288"/>
      </w:pPr>
      <w:r>
        <w:t xml:space="preserve"> 9.</w:t>
      </w:r>
      <w:r>
        <w:tab/>
        <w:t xml:space="preserve">    Other Business:     </w:t>
      </w:r>
    </w:p>
    <w:p w:rsidR="00580841" w:rsidRDefault="00580841" w:rsidP="00580841">
      <w:pPr>
        <w:ind w:left="288"/>
      </w:pPr>
    </w:p>
    <w:p w:rsidR="00580841" w:rsidRDefault="00580841" w:rsidP="00580841">
      <w:pPr>
        <w:ind w:left="288"/>
      </w:pPr>
      <w:r>
        <w:t>10.      Public Comment</w:t>
      </w:r>
    </w:p>
    <w:p w:rsidR="00580841" w:rsidRDefault="00580841" w:rsidP="00580841">
      <w:pPr>
        <w:ind w:left="288"/>
      </w:pPr>
    </w:p>
    <w:p w:rsidR="00580841" w:rsidRDefault="00580841" w:rsidP="00580841">
      <w:pPr>
        <w:ind w:left="288"/>
      </w:pPr>
      <w:r>
        <w:t>11.     Adjournment</w:t>
      </w:r>
    </w:p>
    <w:p w:rsidR="00580841" w:rsidRDefault="00580841" w:rsidP="00580841">
      <w:pPr>
        <w:ind w:left="288"/>
      </w:pPr>
    </w:p>
    <w:p w:rsidR="00580841" w:rsidRDefault="00580841" w:rsidP="00580841">
      <w:pPr>
        <w:rPr>
          <w:sz w:val="22"/>
          <w:szCs w:val="22"/>
        </w:rPr>
      </w:pPr>
    </w:p>
    <w:p w:rsidR="00580841" w:rsidRPr="00C67DD2" w:rsidRDefault="00580841" w:rsidP="00580841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580841" w:rsidRPr="00CE6CCF" w:rsidRDefault="00580841" w:rsidP="00580841"/>
    <w:p w:rsidR="00580841" w:rsidRDefault="00580841" w:rsidP="00580841"/>
    <w:p w:rsidR="00580841" w:rsidRDefault="00580841" w:rsidP="00580841"/>
    <w:p w:rsidR="003B07D1" w:rsidRDefault="003B07D1"/>
    <w:sectPr w:rsidR="003B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41"/>
    <w:rsid w:val="00140F12"/>
    <w:rsid w:val="003B07D1"/>
    <w:rsid w:val="003B6C8F"/>
    <w:rsid w:val="004673A3"/>
    <w:rsid w:val="0055577E"/>
    <w:rsid w:val="0058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EC5B"/>
  <w15:chartTrackingRefBased/>
  <w15:docId w15:val="{F326061C-095F-46B1-BE14-59256FBA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25429245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2018-10-25T16:27:00Z</dcterms:created>
  <dcterms:modified xsi:type="dcterms:W3CDTF">2018-10-25T16:27:00Z</dcterms:modified>
</cp:coreProperties>
</file>