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474" w:rsidRDefault="003A4474" w:rsidP="003A4474">
      <w:r>
        <w:t>Selectmen’s Meeting</w:t>
      </w:r>
      <w:r>
        <w:tab/>
      </w:r>
      <w:r>
        <w:tab/>
        <w:t>August 20, 2018</w:t>
      </w:r>
      <w:r>
        <w:tab/>
      </w:r>
      <w:r>
        <w:tab/>
        <w:t>Memorial Hall</w:t>
      </w:r>
      <w:r>
        <w:tab/>
      </w:r>
      <w:r>
        <w:tab/>
        <w:t>7:00 pm</w:t>
      </w:r>
    </w:p>
    <w:p w:rsidR="003A4474" w:rsidRDefault="003A4474" w:rsidP="003A4474"/>
    <w:p w:rsidR="003A4474" w:rsidRDefault="003A4474" w:rsidP="003A4474"/>
    <w:p w:rsidR="003A4474" w:rsidRDefault="003A4474" w:rsidP="003A4474">
      <w:pPr>
        <w:numPr>
          <w:ilvl w:val="0"/>
          <w:numId w:val="1"/>
        </w:numPr>
        <w:ind w:left="1008"/>
      </w:pPr>
      <w:r>
        <w:t>Call to Order</w:t>
      </w:r>
    </w:p>
    <w:p w:rsidR="003A4474" w:rsidRDefault="003A4474" w:rsidP="003A4474">
      <w:pPr>
        <w:ind w:left="1008"/>
      </w:pPr>
    </w:p>
    <w:p w:rsidR="003A4474" w:rsidRDefault="003A4474" w:rsidP="003A4474">
      <w:pPr>
        <w:numPr>
          <w:ilvl w:val="0"/>
          <w:numId w:val="1"/>
        </w:numPr>
        <w:ind w:left="1008"/>
      </w:pPr>
      <w:r>
        <w:t>Acceptance of Minutes: August 6, 2018</w:t>
      </w:r>
    </w:p>
    <w:p w:rsidR="003A4474" w:rsidRDefault="003A4474" w:rsidP="003A4474">
      <w:pPr>
        <w:ind w:left="1008"/>
      </w:pPr>
    </w:p>
    <w:p w:rsidR="003A4474" w:rsidRDefault="003A4474" w:rsidP="003A4474">
      <w:pPr>
        <w:numPr>
          <w:ilvl w:val="0"/>
          <w:numId w:val="1"/>
        </w:numPr>
        <w:ind w:left="1008"/>
      </w:pPr>
      <w:r>
        <w:t>Noteworthy News:</w:t>
      </w:r>
    </w:p>
    <w:p w:rsidR="003A4474" w:rsidRDefault="003A4474" w:rsidP="003A4474">
      <w:pPr>
        <w:ind w:left="1008"/>
      </w:pPr>
      <w:r>
        <w:t xml:space="preserve">    </w:t>
      </w:r>
    </w:p>
    <w:p w:rsidR="003A4474" w:rsidRDefault="003A4474" w:rsidP="003A4474">
      <w:pPr>
        <w:ind w:left="1008"/>
      </w:pPr>
    </w:p>
    <w:p w:rsidR="003A4474" w:rsidRDefault="003A4474" w:rsidP="003A4474">
      <w:pPr>
        <w:numPr>
          <w:ilvl w:val="0"/>
          <w:numId w:val="1"/>
        </w:numPr>
        <w:ind w:left="1008"/>
      </w:pPr>
      <w:r>
        <w:t>Department Liaison Reports</w:t>
      </w:r>
    </w:p>
    <w:p w:rsidR="003A4474" w:rsidRDefault="003A4474" w:rsidP="003A4474">
      <w:pPr>
        <w:ind w:left="1008"/>
      </w:pPr>
    </w:p>
    <w:p w:rsidR="003A4474" w:rsidRDefault="003A4474" w:rsidP="003A4474">
      <w:pPr>
        <w:numPr>
          <w:ilvl w:val="0"/>
          <w:numId w:val="1"/>
        </w:numPr>
        <w:ind w:left="1008"/>
        <w:rPr>
          <w:i/>
          <w:sz w:val="22"/>
          <w:szCs w:val="22"/>
        </w:rPr>
      </w:pPr>
      <w:r>
        <w:t xml:space="preserve">Appointments: </w:t>
      </w:r>
      <w:r w:rsidRPr="00F7315E">
        <w:rPr>
          <w:i/>
          <w:sz w:val="22"/>
          <w:szCs w:val="22"/>
        </w:rPr>
        <w:t>Times listed for appointme</w:t>
      </w:r>
      <w:r>
        <w:rPr>
          <w:i/>
          <w:sz w:val="22"/>
          <w:szCs w:val="22"/>
        </w:rPr>
        <w:t xml:space="preserve">nts are merely a tool for time </w:t>
      </w:r>
      <w:r w:rsidRPr="00F7315E">
        <w:rPr>
          <w:i/>
          <w:sz w:val="22"/>
          <w:szCs w:val="22"/>
        </w:rPr>
        <w:t>management purposes.  Members of the Board</w:t>
      </w:r>
      <w:r>
        <w:rPr>
          <w:i/>
          <w:sz w:val="22"/>
          <w:szCs w:val="22"/>
        </w:rPr>
        <w:t xml:space="preserve"> will do their best to stay on </w:t>
      </w:r>
      <w:r w:rsidRPr="00F7315E">
        <w:rPr>
          <w:i/>
          <w:sz w:val="22"/>
          <w:szCs w:val="22"/>
        </w:rPr>
        <w:t>schedule however, certain subject matter may</w:t>
      </w:r>
      <w:r>
        <w:rPr>
          <w:i/>
          <w:sz w:val="22"/>
          <w:szCs w:val="22"/>
        </w:rPr>
        <w:t xml:space="preserve"> require more or less time for </w:t>
      </w:r>
      <w:r w:rsidRPr="00F7315E">
        <w:rPr>
          <w:i/>
          <w:sz w:val="22"/>
          <w:szCs w:val="22"/>
        </w:rPr>
        <w:t>discussion.</w:t>
      </w:r>
      <w:r>
        <w:rPr>
          <w:i/>
          <w:sz w:val="22"/>
          <w:szCs w:val="22"/>
        </w:rPr>
        <w:t xml:space="preserve"> </w:t>
      </w:r>
      <w:r w:rsidRPr="001F3A2F">
        <w:rPr>
          <w:sz w:val="22"/>
          <w:szCs w:val="22"/>
        </w:rPr>
        <w:t xml:space="preserve"> </w:t>
      </w:r>
    </w:p>
    <w:p w:rsidR="003A4474" w:rsidRDefault="003A4474" w:rsidP="003A4474">
      <w:pPr>
        <w:ind w:left="1008"/>
        <w:rPr>
          <w:sz w:val="22"/>
          <w:szCs w:val="22"/>
        </w:rPr>
      </w:pPr>
      <w:r>
        <w:rPr>
          <w:sz w:val="22"/>
          <w:szCs w:val="22"/>
        </w:rPr>
        <w:tab/>
      </w:r>
    </w:p>
    <w:p w:rsidR="003A4474" w:rsidRDefault="00E56168" w:rsidP="003A4474">
      <w:pPr>
        <w:ind w:left="1008"/>
        <w:rPr>
          <w:sz w:val="22"/>
          <w:szCs w:val="22"/>
        </w:rPr>
      </w:pPr>
      <w:r>
        <w:rPr>
          <w:sz w:val="22"/>
          <w:szCs w:val="22"/>
        </w:rPr>
        <w:t xml:space="preserve">7:15 </w:t>
      </w:r>
      <w:proofErr w:type="gramStart"/>
      <w:r>
        <w:rPr>
          <w:sz w:val="22"/>
          <w:szCs w:val="22"/>
        </w:rPr>
        <w:t>pm</w:t>
      </w:r>
      <w:r w:rsidR="003A4474">
        <w:rPr>
          <w:sz w:val="22"/>
          <w:szCs w:val="22"/>
        </w:rPr>
        <w:t xml:space="preserve"> </w:t>
      </w:r>
      <w:r w:rsidR="00491C12">
        <w:rPr>
          <w:sz w:val="22"/>
          <w:szCs w:val="22"/>
        </w:rPr>
        <w:t xml:space="preserve"> Ricci</w:t>
      </w:r>
      <w:proofErr w:type="gramEnd"/>
      <w:r w:rsidR="00491C12">
        <w:rPr>
          <w:sz w:val="22"/>
          <w:szCs w:val="22"/>
        </w:rPr>
        <w:t xml:space="preserve"> Smith RE: Class II License</w:t>
      </w:r>
    </w:p>
    <w:p w:rsidR="00491C12" w:rsidRDefault="00491C12" w:rsidP="003A4474">
      <w:pPr>
        <w:ind w:left="1008"/>
        <w:rPr>
          <w:sz w:val="22"/>
          <w:szCs w:val="22"/>
        </w:rPr>
      </w:pPr>
      <w:r>
        <w:rPr>
          <w:sz w:val="22"/>
          <w:szCs w:val="22"/>
        </w:rPr>
        <w:t xml:space="preserve">7:30 </w:t>
      </w:r>
      <w:proofErr w:type="gramStart"/>
      <w:r w:rsidR="003A4474">
        <w:rPr>
          <w:sz w:val="22"/>
          <w:szCs w:val="22"/>
        </w:rPr>
        <w:t>pm</w:t>
      </w:r>
      <w:r>
        <w:rPr>
          <w:sz w:val="22"/>
          <w:szCs w:val="22"/>
        </w:rPr>
        <w:t xml:space="preserve">  Mark</w:t>
      </w:r>
      <w:proofErr w:type="gramEnd"/>
      <w:r>
        <w:rPr>
          <w:sz w:val="22"/>
          <w:szCs w:val="22"/>
        </w:rPr>
        <w:t xml:space="preserve"> Shippee, Highway Superintendent RE: Proposed Projects</w:t>
      </w:r>
      <w:r w:rsidR="003A4474">
        <w:rPr>
          <w:sz w:val="22"/>
          <w:szCs w:val="22"/>
        </w:rPr>
        <w:t xml:space="preserve"> </w:t>
      </w:r>
      <w:r w:rsidR="00E56168">
        <w:rPr>
          <w:sz w:val="22"/>
          <w:szCs w:val="22"/>
        </w:rPr>
        <w:t xml:space="preserve"> </w:t>
      </w:r>
    </w:p>
    <w:p w:rsidR="008E32E9" w:rsidRDefault="00491C12" w:rsidP="003A4474">
      <w:pPr>
        <w:ind w:left="1008"/>
        <w:rPr>
          <w:sz w:val="22"/>
          <w:szCs w:val="22"/>
        </w:rPr>
      </w:pPr>
      <w:r>
        <w:rPr>
          <w:sz w:val="22"/>
          <w:szCs w:val="22"/>
        </w:rPr>
        <w:t xml:space="preserve">8:00 </w:t>
      </w:r>
      <w:proofErr w:type="gramStart"/>
      <w:r>
        <w:rPr>
          <w:sz w:val="22"/>
          <w:szCs w:val="22"/>
        </w:rPr>
        <w:t xml:space="preserve">pm  </w:t>
      </w:r>
      <w:r w:rsidR="00E56168">
        <w:rPr>
          <w:sz w:val="22"/>
          <w:szCs w:val="22"/>
        </w:rPr>
        <w:t>Jo</w:t>
      </w:r>
      <w:r w:rsidR="008E32E9">
        <w:rPr>
          <w:sz w:val="22"/>
          <w:szCs w:val="22"/>
        </w:rPr>
        <w:t>hn</w:t>
      </w:r>
      <w:proofErr w:type="gramEnd"/>
      <w:r w:rsidR="008E32E9">
        <w:rPr>
          <w:sz w:val="22"/>
          <w:szCs w:val="22"/>
        </w:rPr>
        <w:t xml:space="preserve"> Payne, Finance Committee</w:t>
      </w:r>
      <w:r w:rsidR="00E56168">
        <w:rPr>
          <w:sz w:val="22"/>
          <w:szCs w:val="22"/>
        </w:rPr>
        <w:t xml:space="preserve"> RE:</w:t>
      </w:r>
      <w:r w:rsidR="008E32E9">
        <w:rPr>
          <w:sz w:val="22"/>
          <w:szCs w:val="22"/>
        </w:rPr>
        <w:t xml:space="preserve"> </w:t>
      </w:r>
      <w:r w:rsidR="00E56168">
        <w:rPr>
          <w:sz w:val="22"/>
          <w:szCs w:val="22"/>
        </w:rPr>
        <w:t>Executive Session to Discuss</w:t>
      </w:r>
      <w:r w:rsidR="008E32E9">
        <w:rPr>
          <w:sz w:val="22"/>
          <w:szCs w:val="22"/>
        </w:rPr>
        <w:t xml:space="preserve"> Purchase of Real </w:t>
      </w:r>
      <w:r w:rsidR="0015590C">
        <w:rPr>
          <w:sz w:val="22"/>
          <w:szCs w:val="22"/>
        </w:rPr>
        <w:tab/>
      </w:r>
      <w:r w:rsidR="008E32E9"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 xml:space="preserve"> </w:t>
      </w:r>
      <w:r w:rsidR="008E32E9">
        <w:rPr>
          <w:sz w:val="22"/>
          <w:szCs w:val="22"/>
        </w:rPr>
        <w:t>Estate</w:t>
      </w:r>
    </w:p>
    <w:p w:rsidR="0015590C" w:rsidRDefault="008E32E9" w:rsidP="0015590C">
      <w:pPr>
        <w:ind w:left="1008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A4474">
        <w:rPr>
          <w:sz w:val="22"/>
          <w:szCs w:val="22"/>
        </w:rPr>
        <w:t xml:space="preserve"> </w:t>
      </w:r>
    </w:p>
    <w:p w:rsidR="003A4474" w:rsidRPr="0015590C" w:rsidRDefault="003A4474" w:rsidP="0015590C">
      <w:pPr>
        <w:ind w:left="288"/>
        <w:rPr>
          <w:sz w:val="22"/>
          <w:szCs w:val="22"/>
        </w:rPr>
      </w:pPr>
      <w:r>
        <w:t>6.</w:t>
      </w:r>
      <w:r>
        <w:tab/>
        <w:t xml:space="preserve">    Old Business:      </w:t>
      </w:r>
    </w:p>
    <w:p w:rsidR="003A4474" w:rsidRDefault="00E56168" w:rsidP="003A4474">
      <w:pPr>
        <w:pStyle w:val="ListParagraph"/>
        <w:ind w:left="1008"/>
        <w:jc w:val="both"/>
      </w:pPr>
      <w:proofErr w:type="gramStart"/>
      <w:r>
        <w:t>a</w:t>
      </w:r>
      <w:proofErr w:type="gramEnd"/>
      <w:r>
        <w:t xml:space="preserve">. </w:t>
      </w:r>
      <w:r>
        <w:rPr>
          <w:sz w:val="22"/>
          <w:szCs w:val="22"/>
        </w:rPr>
        <w:t>Shelburne Falls Area Partnership “Draft” Vision Statement</w:t>
      </w:r>
    </w:p>
    <w:p w:rsidR="0015590C" w:rsidRDefault="003A4474" w:rsidP="003A4474">
      <w:pPr>
        <w:pStyle w:val="ListParagraph"/>
        <w:ind w:left="1008"/>
        <w:jc w:val="both"/>
      </w:pPr>
      <w:r>
        <w:t>b. Defining Role of a Department Liaison (Matt)</w:t>
      </w:r>
    </w:p>
    <w:p w:rsidR="006B689B" w:rsidRDefault="006B689B" w:rsidP="003A4474">
      <w:pPr>
        <w:pStyle w:val="ListParagraph"/>
        <w:ind w:left="1008"/>
        <w:jc w:val="both"/>
      </w:pPr>
      <w:r>
        <w:t>c. Overtime Policy RE: Revised Overtime Policy Language</w:t>
      </w:r>
    </w:p>
    <w:p w:rsidR="003A4474" w:rsidRDefault="003A4474" w:rsidP="003A4474">
      <w:pPr>
        <w:pStyle w:val="ListParagraph"/>
        <w:ind w:left="1008"/>
      </w:pPr>
      <w:r>
        <w:tab/>
        <w:t xml:space="preserve"> </w:t>
      </w:r>
    </w:p>
    <w:p w:rsidR="003A4474" w:rsidRDefault="003A4474" w:rsidP="003A4474">
      <w:pPr>
        <w:ind w:left="288"/>
      </w:pPr>
      <w:r>
        <w:t>7.</w:t>
      </w:r>
      <w:r>
        <w:tab/>
        <w:t xml:space="preserve">    New Business:</w:t>
      </w:r>
    </w:p>
    <w:p w:rsidR="003A4474" w:rsidRDefault="003A4474" w:rsidP="003A4474">
      <w:pPr>
        <w:ind w:left="288"/>
      </w:pPr>
      <w:r>
        <w:tab/>
        <w:t xml:space="preserve">     a. </w:t>
      </w:r>
      <w:r w:rsidR="00491C12">
        <w:t>Protocol for Use of Town Counsel (Matt)</w:t>
      </w:r>
    </w:p>
    <w:p w:rsidR="00070130" w:rsidRDefault="00070130" w:rsidP="003A4474">
      <w:pPr>
        <w:ind w:left="288"/>
      </w:pPr>
      <w:r>
        <w:tab/>
        <w:t xml:space="preserve">     b. Appointing the Treasurer as “Tax Title” Custodian M.G.L. c77B</w:t>
      </w:r>
    </w:p>
    <w:p w:rsidR="00975572" w:rsidRDefault="00975572" w:rsidP="003A4474">
      <w:pPr>
        <w:ind w:left="288"/>
      </w:pPr>
      <w:r>
        <w:tab/>
        <w:t xml:space="preserve">     </w:t>
      </w:r>
      <w:proofErr w:type="gramStart"/>
      <w:r>
        <w:t>c</w:t>
      </w:r>
      <w:proofErr w:type="gramEnd"/>
      <w:r>
        <w:t xml:space="preserve">. </w:t>
      </w:r>
      <w:proofErr w:type="spellStart"/>
      <w:r>
        <w:t>MelansonHeath</w:t>
      </w:r>
      <w:proofErr w:type="spellEnd"/>
      <w:r>
        <w:t xml:space="preserve"> Audit Agreement for Years 2018, 2019,2020</w:t>
      </w:r>
    </w:p>
    <w:p w:rsidR="00975572" w:rsidRDefault="00975572" w:rsidP="003A4474">
      <w:pPr>
        <w:ind w:left="288"/>
      </w:pPr>
      <w:r>
        <w:tab/>
        <w:t xml:space="preserve">     </w:t>
      </w:r>
      <w:proofErr w:type="gramStart"/>
      <w:r>
        <w:t>d</w:t>
      </w:r>
      <w:proofErr w:type="gramEnd"/>
      <w:r>
        <w:t>. Senior Center Lease Agreement Renewal – Two Year Term</w:t>
      </w:r>
    </w:p>
    <w:p w:rsidR="00BF3E29" w:rsidRDefault="00BF3E29" w:rsidP="003A4474">
      <w:pPr>
        <w:ind w:left="288"/>
      </w:pPr>
      <w:r>
        <w:tab/>
        <w:t xml:space="preserve">     e. Vote to </w:t>
      </w:r>
      <w:proofErr w:type="gramStart"/>
      <w:r>
        <w:t>Accept</w:t>
      </w:r>
      <w:proofErr w:type="gramEnd"/>
      <w:r>
        <w:t xml:space="preserve"> provisions of M.G.L. C64N, s.3 Marijuana Tax</w:t>
      </w:r>
    </w:p>
    <w:p w:rsidR="00235340" w:rsidRDefault="00BF3E29" w:rsidP="003A4474">
      <w:pPr>
        <w:ind w:left="288"/>
      </w:pPr>
      <w:r>
        <w:tab/>
        <w:t xml:space="preserve">     f</w:t>
      </w:r>
      <w:bookmarkStart w:id="0" w:name="_GoBack"/>
      <w:bookmarkEnd w:id="0"/>
      <w:r w:rsidR="00235340">
        <w:t>. Proposed Special Town Meeting, September 10, 2018 at 7:30pm</w:t>
      </w:r>
    </w:p>
    <w:p w:rsidR="003A4474" w:rsidRDefault="003A4474" w:rsidP="003A4474">
      <w:pPr>
        <w:ind w:left="288"/>
      </w:pPr>
      <w:r>
        <w:tab/>
        <w:t xml:space="preserve">     </w:t>
      </w:r>
      <w:r>
        <w:tab/>
        <w:t xml:space="preserve">     </w:t>
      </w:r>
    </w:p>
    <w:p w:rsidR="003A4474" w:rsidRDefault="003A4474" w:rsidP="003A4474">
      <w:pPr>
        <w:ind w:left="288"/>
      </w:pPr>
      <w:r>
        <w:t>8.        Correspondence:</w:t>
      </w:r>
    </w:p>
    <w:p w:rsidR="003A4474" w:rsidRDefault="003A4474" w:rsidP="003A4474">
      <w:pPr>
        <w:ind w:left="288"/>
      </w:pPr>
    </w:p>
    <w:p w:rsidR="003A4474" w:rsidRDefault="003A4474" w:rsidP="003A4474">
      <w:pPr>
        <w:ind w:left="288"/>
      </w:pPr>
      <w:r>
        <w:tab/>
        <w:t xml:space="preserve">       </w:t>
      </w:r>
    </w:p>
    <w:p w:rsidR="003A4474" w:rsidRDefault="003A4474" w:rsidP="003A4474">
      <w:pPr>
        <w:ind w:left="288"/>
      </w:pPr>
      <w:r>
        <w:t>9.</w:t>
      </w:r>
      <w:r>
        <w:tab/>
        <w:t xml:space="preserve">    Other Business:     </w:t>
      </w:r>
    </w:p>
    <w:p w:rsidR="003A4474" w:rsidRDefault="003A4474" w:rsidP="003A4474">
      <w:pPr>
        <w:ind w:left="288"/>
      </w:pPr>
    </w:p>
    <w:p w:rsidR="003A4474" w:rsidRDefault="003A4474" w:rsidP="003A4474">
      <w:pPr>
        <w:ind w:left="288"/>
      </w:pPr>
      <w:r>
        <w:t>10.      Public Comment</w:t>
      </w:r>
    </w:p>
    <w:p w:rsidR="003A4474" w:rsidRDefault="003A4474" w:rsidP="003A4474">
      <w:pPr>
        <w:ind w:left="288"/>
      </w:pPr>
    </w:p>
    <w:p w:rsidR="003A4474" w:rsidRDefault="003A4474" w:rsidP="003A4474">
      <w:pPr>
        <w:ind w:left="288"/>
      </w:pPr>
      <w:r>
        <w:t>11.     Adjournment</w:t>
      </w:r>
    </w:p>
    <w:p w:rsidR="003A4474" w:rsidRDefault="003A4474" w:rsidP="003A4474">
      <w:pPr>
        <w:ind w:left="288"/>
      </w:pPr>
    </w:p>
    <w:p w:rsidR="003A4474" w:rsidRDefault="003A4474" w:rsidP="003A4474">
      <w:pPr>
        <w:rPr>
          <w:sz w:val="22"/>
          <w:szCs w:val="22"/>
        </w:rPr>
      </w:pPr>
    </w:p>
    <w:p w:rsidR="003A4474" w:rsidRPr="00C67DD2" w:rsidRDefault="003A4474" w:rsidP="003A4474">
      <w:pPr>
        <w:rPr>
          <w:sz w:val="22"/>
          <w:szCs w:val="22"/>
        </w:rPr>
      </w:pPr>
      <w:r w:rsidRPr="00C67DD2">
        <w:rPr>
          <w:sz w:val="22"/>
          <w:szCs w:val="22"/>
        </w:rPr>
        <w:t xml:space="preserve">The listings of matters are those reasonably anticipated by the </w:t>
      </w:r>
      <w:r>
        <w:rPr>
          <w:sz w:val="22"/>
          <w:szCs w:val="22"/>
        </w:rPr>
        <w:t>Chairman.  The Board will discuss most topics listed. Additional topics</w:t>
      </w:r>
      <w:r w:rsidRPr="00C67DD2">
        <w:rPr>
          <w:sz w:val="22"/>
          <w:szCs w:val="22"/>
        </w:rPr>
        <w:t xml:space="preserve"> not listed </w:t>
      </w:r>
      <w:proofErr w:type="gramStart"/>
      <w:r w:rsidRPr="00C67DD2">
        <w:rPr>
          <w:sz w:val="22"/>
          <w:szCs w:val="22"/>
        </w:rPr>
        <w:t>may be brought up</w:t>
      </w:r>
      <w:proofErr w:type="gramEnd"/>
      <w:r w:rsidRPr="00C67DD2">
        <w:rPr>
          <w:sz w:val="22"/>
          <w:szCs w:val="22"/>
        </w:rPr>
        <w:t xml:space="preserve"> for discussion to the extent permitted by law.</w:t>
      </w:r>
    </w:p>
    <w:p w:rsidR="003A4474" w:rsidRPr="00CE6CCF" w:rsidRDefault="003A4474" w:rsidP="003A4474"/>
    <w:p w:rsidR="003A4474" w:rsidRDefault="003A4474" w:rsidP="003A4474"/>
    <w:p w:rsidR="003A4474" w:rsidRDefault="003A4474" w:rsidP="003A4474"/>
    <w:p w:rsidR="003A4474" w:rsidRDefault="003A4474" w:rsidP="003A4474"/>
    <w:p w:rsidR="00C826B1" w:rsidRDefault="00C826B1"/>
    <w:sectPr w:rsidR="00C826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840B5"/>
    <w:multiLevelType w:val="hybridMultilevel"/>
    <w:tmpl w:val="A1803E90"/>
    <w:lvl w:ilvl="0" w:tplc="B94649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8BA43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CB231C4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74"/>
    <w:rsid w:val="00070130"/>
    <w:rsid w:val="0015590C"/>
    <w:rsid w:val="00235340"/>
    <w:rsid w:val="003A4474"/>
    <w:rsid w:val="00491C12"/>
    <w:rsid w:val="006B689B"/>
    <w:rsid w:val="008E32E9"/>
    <w:rsid w:val="00975572"/>
    <w:rsid w:val="00BF3E29"/>
    <w:rsid w:val="00C826B1"/>
    <w:rsid w:val="00E5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E16C7"/>
  <w15:chartTrackingRefBased/>
  <w15:docId w15:val="{D733A4DD-C96A-4815-BCF5-BD93F47A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4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01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B7737A9C</Template>
  <TotalTime>64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7</cp:revision>
  <cp:lastPrinted>2018-08-15T12:23:00Z</cp:lastPrinted>
  <dcterms:created xsi:type="dcterms:W3CDTF">2018-08-08T11:23:00Z</dcterms:created>
  <dcterms:modified xsi:type="dcterms:W3CDTF">2018-08-15T12:30:00Z</dcterms:modified>
</cp:coreProperties>
</file>