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D0" w:rsidRPr="001252D5" w:rsidRDefault="00625DD0" w:rsidP="00625DD0">
      <w:pPr>
        <w:pStyle w:val="Default"/>
        <w:ind w:left="-144" w:right="-144"/>
        <w:jc w:val="center"/>
        <w:rPr>
          <w:b/>
          <w:sz w:val="40"/>
          <w:szCs w:val="40"/>
        </w:rPr>
      </w:pPr>
      <w:r w:rsidRPr="001252D5">
        <w:rPr>
          <w:b/>
          <w:sz w:val="40"/>
          <w:szCs w:val="40"/>
        </w:rPr>
        <w:t xml:space="preserve">OFFICIAL NOTICE </w:t>
      </w:r>
    </w:p>
    <w:p w:rsidR="00625DD0" w:rsidRPr="001252D5" w:rsidRDefault="00625DD0" w:rsidP="00625DD0">
      <w:pPr>
        <w:pStyle w:val="Default"/>
        <w:ind w:left="-144" w:right="-144"/>
        <w:jc w:val="center"/>
        <w:rPr>
          <w:b/>
          <w:sz w:val="40"/>
          <w:szCs w:val="40"/>
        </w:rPr>
      </w:pPr>
      <w:r w:rsidRPr="001252D5">
        <w:rPr>
          <w:b/>
          <w:sz w:val="40"/>
          <w:szCs w:val="40"/>
        </w:rPr>
        <w:t>OF PRELIMINARY CERTIFICATION FOR</w:t>
      </w:r>
    </w:p>
    <w:p w:rsidR="00185E7B" w:rsidRPr="001252D5" w:rsidRDefault="00625DD0" w:rsidP="00625DD0">
      <w:pPr>
        <w:pStyle w:val="Default"/>
        <w:ind w:left="-144" w:right="-144"/>
        <w:jc w:val="center"/>
        <w:rPr>
          <w:b/>
          <w:sz w:val="40"/>
          <w:szCs w:val="40"/>
        </w:rPr>
      </w:pPr>
      <w:r w:rsidRPr="001252D5">
        <w:rPr>
          <w:b/>
          <w:sz w:val="40"/>
          <w:szCs w:val="40"/>
        </w:rPr>
        <w:t>FISCAL YEAR 2022</w:t>
      </w:r>
    </w:p>
    <w:p w:rsidR="00625DD0" w:rsidRDefault="00625DD0" w:rsidP="00625DD0">
      <w:pPr>
        <w:pStyle w:val="Default"/>
        <w:ind w:left="-144" w:right="-144"/>
        <w:jc w:val="center"/>
        <w:rPr>
          <w:sz w:val="32"/>
          <w:szCs w:val="32"/>
        </w:rPr>
      </w:pPr>
    </w:p>
    <w:p w:rsidR="00625DD0" w:rsidRDefault="00625DD0" w:rsidP="00625DD0">
      <w:pPr>
        <w:pStyle w:val="Default"/>
        <w:ind w:left="-144" w:right="-144"/>
        <w:jc w:val="center"/>
        <w:rPr>
          <w:sz w:val="32"/>
          <w:szCs w:val="32"/>
        </w:rPr>
      </w:pPr>
    </w:p>
    <w:p w:rsidR="00625DD0" w:rsidRDefault="00625DD0" w:rsidP="00625DD0">
      <w:pPr>
        <w:pStyle w:val="Default"/>
        <w:ind w:left="-144" w:right="-144"/>
      </w:pPr>
      <w:r w:rsidRPr="00625DD0">
        <w:t>The Shelburne Board of Assessors announces that the preliminary certification of the FY 2022 values</w:t>
      </w:r>
      <w:r>
        <w:t xml:space="preserve"> has been received from the Department of Revenue’s Bureau of Local Assessment after their review</w:t>
      </w:r>
      <w:r w:rsidR="00B42C1F">
        <w:t xml:space="preserve">. This notification marks the </w:t>
      </w:r>
      <w:r w:rsidR="00B42C1F" w:rsidRPr="00B42C1F">
        <w:rPr>
          <w:b/>
          <w:u w:val="single"/>
        </w:rPr>
        <w:t>Five (5) business</w:t>
      </w:r>
      <w:r w:rsidR="00B42C1F">
        <w:rPr>
          <w:b/>
          <w:u w:val="single"/>
        </w:rPr>
        <w:t xml:space="preserve"> </w:t>
      </w:r>
      <w:r w:rsidR="00B42C1F">
        <w:t>day disclosure period from November 17</w:t>
      </w:r>
      <w:r w:rsidR="00B42C1F" w:rsidRPr="00B42C1F">
        <w:rPr>
          <w:vertAlign w:val="superscript"/>
        </w:rPr>
        <w:t>th</w:t>
      </w:r>
      <w:r w:rsidR="00B42C1F">
        <w:t xml:space="preserve"> through November 23</w:t>
      </w:r>
      <w:r w:rsidR="00B42C1F" w:rsidRPr="00B42C1F">
        <w:rPr>
          <w:vertAlign w:val="superscript"/>
        </w:rPr>
        <w:t>rd</w:t>
      </w:r>
      <w:r w:rsidR="00B42C1F">
        <w:t>, excluding the weekend as required for public disclosure under DOR regulations.</w:t>
      </w:r>
    </w:p>
    <w:p w:rsidR="00B42C1F" w:rsidRDefault="00B42C1F" w:rsidP="00625DD0">
      <w:pPr>
        <w:pStyle w:val="Default"/>
        <w:ind w:left="-144" w:right="-144"/>
      </w:pPr>
    </w:p>
    <w:p w:rsidR="00B42C1F" w:rsidRDefault="00CE5FDA" w:rsidP="00625DD0">
      <w:pPr>
        <w:pStyle w:val="Default"/>
        <w:ind w:left="-144" w:right="-144"/>
      </w:pPr>
      <w:r>
        <w:t>These reassessm</w:t>
      </w:r>
      <w:r w:rsidR="00666095">
        <w:t>ents were completed by Patriot P</w:t>
      </w:r>
      <w:r>
        <w:t>roperties</w:t>
      </w:r>
      <w:r w:rsidR="00666095">
        <w:t>. V</w:t>
      </w:r>
      <w:r w:rsidR="00B42C1F">
        <w:t>alues were calculated at “Full and Fair Cash Value” using sales data based on calendar year 2020 sales for single family, condos, and apartments. For all other property classes both 2019 and 2020 sales were utilized. As a result of the revaluation there was an average overall i</w:t>
      </w:r>
      <w:r w:rsidR="00B66CCD">
        <w:t xml:space="preserve">ncrease </w:t>
      </w:r>
      <w:r w:rsidR="00B42C1F">
        <w:t xml:space="preserve">of </w:t>
      </w:r>
      <w:r w:rsidR="00B66CCD">
        <w:t>approximately 7% for single family homes, a decrease of approximately 1% for condominiums, and an increase of approximately 6% for multifamily properties overall.</w:t>
      </w:r>
      <w:r w:rsidR="00666095">
        <w:t xml:space="preserve"> Taxpayers are reminded that these values are indicative of market value on January 1, 2021, and are no way an indication of current market values.</w:t>
      </w:r>
    </w:p>
    <w:p w:rsidR="00CE5FDA" w:rsidRDefault="00CE5FDA" w:rsidP="00625DD0">
      <w:pPr>
        <w:pStyle w:val="Default"/>
        <w:ind w:left="-144" w:right="-144"/>
      </w:pPr>
    </w:p>
    <w:p w:rsidR="00CE5FDA" w:rsidRPr="00B42C1F" w:rsidRDefault="00CE5FDA" w:rsidP="00625DD0">
      <w:pPr>
        <w:pStyle w:val="Default"/>
        <w:ind w:left="-144" w:right="-144"/>
      </w:pPr>
      <w:r>
        <w:t xml:space="preserve">Valuations can be reviewed on the Board of Assessors web page at </w:t>
      </w:r>
      <w:hyperlink r:id="rId5" w:history="1">
        <w:r w:rsidRPr="00660922">
          <w:rPr>
            <w:rStyle w:val="Hyperlink"/>
          </w:rPr>
          <w:t>https://www.townofshelburne.com/g/40/Board-of-Assessors</w:t>
        </w:r>
      </w:hyperlink>
      <w:r w:rsidR="00CC20FB">
        <w:t xml:space="preserve"> , or we have a copy of the values in the foyer of the Town Hall. </w:t>
      </w:r>
      <w:bookmarkStart w:id="0" w:name="_GoBack"/>
      <w:bookmarkEnd w:id="0"/>
      <w:r w:rsidR="001252D5">
        <w:t xml:space="preserve">Taxpayers may contact the Assessors office with questions during working hours of Monday and Tuesday 7:30am to 4:00pm and Thursday 8:00am to 12:00pm. </w:t>
      </w:r>
    </w:p>
    <w:sectPr w:rsidR="00CE5FDA" w:rsidRPr="00B42C1F" w:rsidSect="00185E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150411"/>
    <w:multiLevelType w:val="hybridMultilevel"/>
    <w:tmpl w:val="0AB7FB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F70D64"/>
    <w:multiLevelType w:val="hybridMultilevel"/>
    <w:tmpl w:val="E714B016"/>
    <w:lvl w:ilvl="0" w:tplc="2B0E3CE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2C545D"/>
    <w:multiLevelType w:val="hybridMultilevel"/>
    <w:tmpl w:val="EF484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F83475"/>
    <w:multiLevelType w:val="hybridMultilevel"/>
    <w:tmpl w:val="FBF2F978"/>
    <w:lvl w:ilvl="0" w:tplc="F00218B4">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46"/>
    <w:rsid w:val="000652DC"/>
    <w:rsid w:val="00081BDD"/>
    <w:rsid w:val="00121A41"/>
    <w:rsid w:val="001252D5"/>
    <w:rsid w:val="00185E7B"/>
    <w:rsid w:val="00302514"/>
    <w:rsid w:val="004B572B"/>
    <w:rsid w:val="00625DD0"/>
    <w:rsid w:val="00666095"/>
    <w:rsid w:val="006E0F36"/>
    <w:rsid w:val="007C08AC"/>
    <w:rsid w:val="009648D5"/>
    <w:rsid w:val="009D7C57"/>
    <w:rsid w:val="00B42C1F"/>
    <w:rsid w:val="00B52472"/>
    <w:rsid w:val="00B57BF0"/>
    <w:rsid w:val="00B66CCD"/>
    <w:rsid w:val="00C67C2D"/>
    <w:rsid w:val="00C70B25"/>
    <w:rsid w:val="00CC20FB"/>
    <w:rsid w:val="00CE5FDA"/>
    <w:rsid w:val="00D00BB5"/>
    <w:rsid w:val="00E52F46"/>
    <w:rsid w:val="00EA1A2B"/>
    <w:rsid w:val="00FD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D940"/>
  <w15:chartTrackingRefBased/>
  <w15:docId w15:val="{FF328A85-180C-47DA-A0D4-20F9FF2C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8D5"/>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48D5"/>
    <w:pPr>
      <w:jc w:val="center"/>
    </w:pPr>
    <w:rPr>
      <w:rFonts w:eastAsia="Times New Roman" w:cs="Times New Roman"/>
      <w:b/>
      <w:bCs/>
    </w:rPr>
  </w:style>
  <w:style w:type="character" w:customStyle="1" w:styleId="TitleChar">
    <w:name w:val="Title Char"/>
    <w:basedOn w:val="DefaultParagraphFont"/>
    <w:link w:val="Title"/>
    <w:rsid w:val="009648D5"/>
    <w:rPr>
      <w:rFonts w:ascii="Times New Roman" w:eastAsia="Times New Roman" w:hAnsi="Times New Roman" w:cs="Times New Roman"/>
      <w:b/>
      <w:bCs/>
      <w:sz w:val="24"/>
      <w:szCs w:val="24"/>
    </w:rPr>
  </w:style>
  <w:style w:type="paragraph" w:styleId="NoSpacing">
    <w:name w:val="No Spacing"/>
    <w:uiPriority w:val="1"/>
    <w:qFormat/>
    <w:rsid w:val="009648D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02514"/>
    <w:pPr>
      <w:ind w:left="720"/>
      <w:contextualSpacing/>
    </w:pPr>
  </w:style>
  <w:style w:type="paragraph" w:styleId="BalloonText">
    <w:name w:val="Balloon Text"/>
    <w:basedOn w:val="Normal"/>
    <w:link w:val="BalloonTextChar"/>
    <w:uiPriority w:val="99"/>
    <w:semiHidden/>
    <w:unhideWhenUsed/>
    <w:rsid w:val="000652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2DC"/>
    <w:rPr>
      <w:rFonts w:ascii="Segoe UI" w:hAnsi="Segoe UI" w:cs="Segoe UI"/>
      <w:sz w:val="18"/>
      <w:szCs w:val="18"/>
    </w:rPr>
  </w:style>
  <w:style w:type="paragraph" w:customStyle="1" w:styleId="Default">
    <w:name w:val="Default"/>
    <w:rsid w:val="00081BD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E5F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ownofshelburne.com/g/40/Board-of-Assesso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dc:creator>
  <cp:keywords/>
  <dc:description/>
  <cp:lastModifiedBy>Assessor</cp:lastModifiedBy>
  <cp:revision>3</cp:revision>
  <cp:lastPrinted>2021-09-14T12:42:00Z</cp:lastPrinted>
  <dcterms:created xsi:type="dcterms:W3CDTF">2021-11-15T18:35:00Z</dcterms:created>
  <dcterms:modified xsi:type="dcterms:W3CDTF">2021-11-16T18:14:00Z</dcterms:modified>
</cp:coreProperties>
</file>