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D5D7D" w:rsidRDefault="00AF2C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pict w14:anchorId="525BBD1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alt="" style="position:absolute;margin-left:0;margin-top:0;width:50pt;height:50pt;z-index:251657728;visibility:hidden;mso-wrap-edited:f;mso-width-percent:0;mso-height-percent:0;mso-width-percent:0;mso-height-percent:0">
            <o:lock v:ext="edit" selection="t"/>
          </v:shape>
        </w:pict>
      </w:r>
    </w:p>
    <w:p w14:paraId="00000002" w14:textId="77777777" w:rsidR="00BD5D7D" w:rsidRDefault="00BD5D7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0000003" w14:textId="77777777" w:rsidR="00BD5D7D" w:rsidRDefault="00E82455">
      <w:pPr>
        <w:spacing w:before="240" w:after="0" w:line="240" w:lineRule="auto"/>
        <w:contextualSpacing/>
        <w:jc w:val="center"/>
        <w:rPr>
          <w:rFonts w:ascii="LiberationSans" w:eastAsia="LiberationSans" w:hAnsi="LiberationSans" w:cs="LiberationSans"/>
        </w:rPr>
      </w:pPr>
      <w:r>
        <w:rPr>
          <w:rFonts w:ascii="LiberationSans" w:eastAsia="LiberationSans" w:hAnsi="LiberationSans" w:cs="LiberationSans"/>
        </w:rPr>
        <w:t>Shelburne Finance Committee Minutes</w:t>
      </w:r>
    </w:p>
    <w:p w14:paraId="00000004" w14:textId="77777777" w:rsidR="00BD5D7D" w:rsidRDefault="00E82455">
      <w:pPr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Monday, April 25</w:t>
      </w:r>
      <w:r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>, 5:30 PM</w:t>
      </w:r>
    </w:p>
    <w:p w14:paraId="00000005" w14:textId="77777777" w:rsidR="00BD5D7D" w:rsidRDefault="00E82455">
      <w:pPr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Shelburne Fire Station</w:t>
      </w:r>
    </w:p>
    <w:p w14:paraId="0000000A" w14:textId="22CE4B7B" w:rsidR="00BD5D7D" w:rsidRPr="003C216F" w:rsidRDefault="00E82455" w:rsidP="003C216F">
      <w:pPr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18 Little Mohawk Road, Shelburne</w:t>
      </w:r>
    </w:p>
    <w:p w14:paraId="0000000B" w14:textId="77777777" w:rsidR="00BD5D7D" w:rsidRDefault="00BD5D7D">
      <w:pPr>
        <w:spacing w:after="0" w:line="240" w:lineRule="auto"/>
        <w:rPr>
          <w:rFonts w:ascii="LiberationSans" w:eastAsia="LiberationSans" w:hAnsi="LiberationSans" w:cs="LiberationSans"/>
        </w:rPr>
      </w:pPr>
    </w:p>
    <w:p w14:paraId="0000000C" w14:textId="77777777" w:rsidR="00BD5D7D" w:rsidRDefault="00E82455">
      <w:pPr>
        <w:spacing w:after="0" w:line="240" w:lineRule="auto"/>
        <w:rPr>
          <w:rFonts w:ascii="LiberationSans" w:eastAsia="LiberationSans" w:hAnsi="LiberationSans" w:cs="LiberationSans"/>
        </w:rPr>
      </w:pPr>
      <w:r>
        <w:rPr>
          <w:rFonts w:ascii="LiberationSans" w:eastAsia="LiberationSans" w:hAnsi="LiberationSans" w:cs="LiberationSans"/>
        </w:rPr>
        <w:t xml:space="preserve">1.  </w:t>
      </w:r>
      <w:r>
        <w:rPr>
          <w:rFonts w:ascii="LiberationSans" w:eastAsia="LiberationSans" w:hAnsi="LiberationSans" w:cs="LiberationSans"/>
          <w:u w:val="single"/>
        </w:rPr>
        <w:t>Call to order</w:t>
      </w:r>
      <w:r>
        <w:rPr>
          <w:rFonts w:ascii="LiberationSans" w:eastAsia="LiberationSans" w:hAnsi="LiberationSans" w:cs="LiberationSans"/>
        </w:rPr>
        <w:t xml:space="preserve">:     Call to order at 5:50 pm by Chairman Jim Burnham. Those present include Finance Committee members, Deb Andrew, Terri Mitchell and Todd Dubreuil.                                                                                                                                                                                                           </w:t>
      </w:r>
    </w:p>
    <w:p w14:paraId="0000000D" w14:textId="77777777" w:rsidR="00BD5D7D" w:rsidRDefault="00BD5D7D">
      <w:pPr>
        <w:spacing w:after="0" w:line="240" w:lineRule="auto"/>
        <w:rPr>
          <w:rFonts w:ascii="LiberationSans" w:eastAsia="LiberationSans" w:hAnsi="LiberationSans" w:cs="LiberationSans"/>
        </w:rPr>
      </w:pPr>
    </w:p>
    <w:p w14:paraId="0000000E" w14:textId="77777777" w:rsidR="00BD5D7D" w:rsidRDefault="00E82455">
      <w:pPr>
        <w:spacing w:after="0" w:line="240" w:lineRule="auto"/>
        <w:rPr>
          <w:rFonts w:ascii="LiberationSans" w:eastAsia="LiberationSans" w:hAnsi="LiberationSans" w:cs="LiberationSans"/>
        </w:rPr>
      </w:pPr>
      <w:r>
        <w:rPr>
          <w:rFonts w:ascii="LiberationSans" w:eastAsia="LiberationSans" w:hAnsi="LiberationSans" w:cs="LiberationSans"/>
        </w:rPr>
        <w:t xml:space="preserve">2. </w:t>
      </w:r>
      <w:r>
        <w:rPr>
          <w:rFonts w:ascii="LiberationSans" w:eastAsia="LiberationSans" w:hAnsi="LiberationSans" w:cs="LiberationSans"/>
          <w:u w:val="single"/>
        </w:rPr>
        <w:t>Minutes</w:t>
      </w:r>
    </w:p>
    <w:p w14:paraId="0000000F" w14:textId="77777777" w:rsidR="00BD5D7D" w:rsidRDefault="00BD5D7D">
      <w:pPr>
        <w:spacing w:after="0" w:line="240" w:lineRule="auto"/>
        <w:rPr>
          <w:rFonts w:ascii="LiberationSans" w:eastAsia="LiberationSans" w:hAnsi="LiberationSans" w:cs="LiberationSans"/>
        </w:rPr>
      </w:pPr>
    </w:p>
    <w:p w14:paraId="00000010" w14:textId="77777777" w:rsidR="00BD5D7D" w:rsidRDefault="00E82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berationSans" w:eastAsia="LiberationSans" w:hAnsi="LiberationSans" w:cs="LiberationSans"/>
          <w:color w:val="000000"/>
        </w:rPr>
      </w:pPr>
      <w:r>
        <w:rPr>
          <w:rFonts w:ascii="LiberationSans" w:eastAsia="LiberationSans" w:hAnsi="LiberationSans" w:cs="LiberationSans"/>
          <w:color w:val="000000"/>
        </w:rPr>
        <w:t>No new approved minutes.</w:t>
      </w:r>
    </w:p>
    <w:p w14:paraId="00000012" w14:textId="77777777" w:rsidR="00BD5D7D" w:rsidRDefault="00BD5D7D">
      <w:pPr>
        <w:spacing w:after="0" w:line="240" w:lineRule="auto"/>
        <w:rPr>
          <w:rFonts w:ascii="LiberationSans" w:eastAsia="LiberationSans" w:hAnsi="LiberationSans" w:cs="LiberationSans"/>
        </w:rPr>
      </w:pPr>
    </w:p>
    <w:p w14:paraId="00000013" w14:textId="77777777" w:rsidR="00BD5D7D" w:rsidRDefault="00E82455">
      <w:pPr>
        <w:rPr>
          <w:rFonts w:ascii="LiberationSans" w:eastAsia="LiberationSans" w:hAnsi="LiberationSans" w:cs="LiberationSans"/>
          <w:u w:val="single"/>
        </w:rPr>
      </w:pPr>
      <w:r>
        <w:rPr>
          <w:rFonts w:ascii="LiberationSans" w:eastAsia="LiberationSans" w:hAnsi="LiberationSans" w:cs="LiberationSans"/>
        </w:rPr>
        <w:t xml:space="preserve">3. </w:t>
      </w:r>
      <w:r>
        <w:rPr>
          <w:rFonts w:ascii="LiberationSans" w:eastAsia="LiberationSans" w:hAnsi="LiberationSans" w:cs="LiberationSans"/>
          <w:u w:val="single"/>
        </w:rPr>
        <w:t xml:space="preserve">New Business: </w:t>
      </w:r>
    </w:p>
    <w:p w14:paraId="00000014" w14:textId="77777777" w:rsidR="00BD5D7D" w:rsidRDefault="00E82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iberationSans" w:eastAsia="LiberationSans" w:hAnsi="LiberationSans" w:cs="LiberationSans"/>
          <w:color w:val="000000"/>
        </w:rPr>
      </w:pPr>
      <w:r>
        <w:rPr>
          <w:rFonts w:ascii="LiberationSans" w:eastAsia="LiberationSans" w:hAnsi="LiberationSans" w:cs="LiberationSans"/>
          <w:color w:val="000000"/>
        </w:rPr>
        <w:t xml:space="preserve">Terri Mitchell makes a motion that </w:t>
      </w:r>
      <w:r>
        <w:rPr>
          <w:color w:val="000000"/>
        </w:rPr>
        <w:t xml:space="preserve">The Shelburne Finance Committee recommends an assessment of $2,199,749 that level funds the MTRSD FY23 Operating Budget at the FY22 operating Budget level. Seconded by Todd Dubreuil. All in Favor, unanimous. </w:t>
      </w:r>
    </w:p>
    <w:p w14:paraId="00000015" w14:textId="77777777" w:rsidR="00BD5D7D" w:rsidRDefault="00E824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iberationSans" w:eastAsia="LiberationSans" w:hAnsi="LiberationSans" w:cs="LiberationSans"/>
          <w:color w:val="000000"/>
        </w:rPr>
      </w:pPr>
      <w:r>
        <w:rPr>
          <w:color w:val="000000"/>
        </w:rPr>
        <w:t>Joined Selectboard Budget meeting at 6:16 PM.</w:t>
      </w:r>
    </w:p>
    <w:p w14:paraId="00000017" w14:textId="77777777" w:rsidR="00BD5D7D" w:rsidRDefault="00BD5D7D" w:rsidP="003C21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berationSans" w:eastAsia="LiberationSans" w:hAnsi="LiberationSans" w:cs="LiberationSans"/>
          <w:color w:val="000000"/>
        </w:rPr>
      </w:pPr>
    </w:p>
    <w:p w14:paraId="00000018" w14:textId="77777777" w:rsidR="00BD5D7D" w:rsidRDefault="00E82455">
      <w:pPr>
        <w:rPr>
          <w:u w:val="single"/>
        </w:rPr>
      </w:pPr>
      <w:r>
        <w:t xml:space="preserve">4. </w:t>
      </w:r>
      <w:r>
        <w:rPr>
          <w:u w:val="single"/>
        </w:rPr>
        <w:t>Old Business:</w:t>
      </w:r>
    </w:p>
    <w:p w14:paraId="0000001A" w14:textId="5A64A7DA" w:rsidR="00BD5D7D" w:rsidRDefault="00E82455" w:rsidP="003C21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No old business.</w:t>
      </w:r>
    </w:p>
    <w:p w14:paraId="0000001B" w14:textId="77777777" w:rsidR="00BD5D7D" w:rsidRDefault="00E82455">
      <w:r>
        <w:t xml:space="preserve">5. </w:t>
      </w:r>
      <w:r>
        <w:rPr>
          <w:u w:val="single"/>
        </w:rPr>
        <w:t>Public Comment:</w:t>
      </w:r>
      <w:r>
        <w:t xml:space="preserve">  </w:t>
      </w:r>
    </w:p>
    <w:p w14:paraId="0000001D" w14:textId="07B42270" w:rsidR="00BD5D7D" w:rsidRDefault="00E82455" w:rsidP="003C21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No public comment.</w:t>
      </w:r>
    </w:p>
    <w:p w14:paraId="0000001E" w14:textId="77777777" w:rsidR="00BD5D7D" w:rsidRDefault="00E82455">
      <w:r>
        <w:t xml:space="preserve">6.   </w:t>
      </w:r>
      <w:r>
        <w:rPr>
          <w:u w:val="single"/>
        </w:rPr>
        <w:t>Next meeting date:</w:t>
      </w:r>
      <w:r>
        <w:t xml:space="preserve"> </w:t>
      </w:r>
    </w:p>
    <w:p w14:paraId="00000020" w14:textId="2103F4DB" w:rsidR="00BD5D7D" w:rsidRDefault="00E82455" w:rsidP="003C21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None made at this time.</w:t>
      </w:r>
    </w:p>
    <w:p w14:paraId="00000021" w14:textId="77777777" w:rsidR="00BD5D7D" w:rsidRDefault="00E82455">
      <w:r>
        <w:t>7. Motion to Adjourn by Terri Mitchell.  Jim Burnham seconded.  All in favor.  Adjournment at 8:10 PM.</w:t>
      </w:r>
    </w:p>
    <w:p w14:paraId="00000022" w14:textId="77777777" w:rsidR="00BD5D7D" w:rsidRDefault="00BD5D7D"/>
    <w:sectPr w:rsidR="00BD5D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C4277" w14:textId="77777777" w:rsidR="00AF2C98" w:rsidRDefault="00AF2C98">
      <w:pPr>
        <w:spacing w:after="0" w:line="240" w:lineRule="auto"/>
      </w:pPr>
      <w:r>
        <w:separator/>
      </w:r>
    </w:p>
  </w:endnote>
  <w:endnote w:type="continuationSeparator" w:id="0">
    <w:p w14:paraId="6E0E87D8" w14:textId="77777777" w:rsidR="00AF2C98" w:rsidRDefault="00AF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Sans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6" w14:textId="77777777" w:rsidR="00BD5D7D" w:rsidRDefault="00BD5D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8" w14:textId="77777777" w:rsidR="00BD5D7D" w:rsidRDefault="00BD5D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BD5D7D" w:rsidRDefault="00BD5D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898AB" w14:textId="77777777" w:rsidR="00AF2C98" w:rsidRDefault="00AF2C98">
      <w:pPr>
        <w:spacing w:after="0" w:line="240" w:lineRule="auto"/>
      </w:pPr>
      <w:r>
        <w:separator/>
      </w:r>
    </w:p>
  </w:footnote>
  <w:footnote w:type="continuationSeparator" w:id="0">
    <w:p w14:paraId="43E9B2A8" w14:textId="77777777" w:rsidR="00AF2C98" w:rsidRDefault="00AF2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BD5D7D" w:rsidRDefault="00BD5D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3C2A9A2D" w:rsidR="00BD5D7D" w:rsidRDefault="00BD5D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5" w14:textId="77777777" w:rsidR="00BD5D7D" w:rsidRDefault="00BD5D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3084B"/>
    <w:multiLevelType w:val="multilevel"/>
    <w:tmpl w:val="895C2A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1310DDE"/>
    <w:multiLevelType w:val="multilevel"/>
    <w:tmpl w:val="77B25B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55830079">
    <w:abstractNumId w:val="0"/>
  </w:num>
  <w:num w:numId="2" w16cid:durableId="138353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D7D"/>
    <w:rsid w:val="003C216F"/>
    <w:rsid w:val="00537080"/>
    <w:rsid w:val="00AF2C98"/>
    <w:rsid w:val="00BD5D7D"/>
    <w:rsid w:val="00E8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B450B45"/>
  <w15:docId w15:val="{D68113B8-A7A8-4F06-9B3A-7D32604F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7D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C17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5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2A5"/>
  </w:style>
  <w:style w:type="paragraph" w:styleId="Footer">
    <w:name w:val="footer"/>
    <w:basedOn w:val="Normal"/>
    <w:link w:val="FooterChar"/>
    <w:uiPriority w:val="99"/>
    <w:unhideWhenUsed/>
    <w:rsid w:val="00CB5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2A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4IYgoRRtnEKww2ct6k3rx2o49g==">AMUW2mUpNSg4YhlcF0BfTBvaVW7yJxDlWegea858uDv1w/frUkWj1FcE8bwoWn7+FKQ22xPo9zsFbk4WpR8n3ZywzSMi8zgo4/12bA9pBHGg3zPDea/yYQE=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Dubreuil, Todd L</dc:creator>
  <cp:lastModifiedBy>Deborah Andrew</cp:lastModifiedBy>
  <cp:revision>2</cp:revision>
  <dcterms:created xsi:type="dcterms:W3CDTF">2022-10-26T17:33:00Z</dcterms:created>
  <dcterms:modified xsi:type="dcterms:W3CDTF">2022-10-26T17:33:00Z</dcterms:modified>
</cp:coreProperties>
</file>