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 xml:space="preserve">Finance Committee </w:t>
      </w:r>
      <w:r w:rsidRPr="00A65162">
        <w:rPr>
          <w:rStyle w:val="il"/>
          <w:rFonts w:ascii="Arial" w:hAnsi="Arial" w:cs="Arial"/>
          <w:color w:val="333333"/>
        </w:rPr>
        <w:t>Agenda</w:t>
      </w:r>
    </w:p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October 1, 2018, 7:00 pm, Town Hall</w:t>
      </w:r>
    </w:p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bookmarkStart w:id="0" w:name="_GoBack"/>
      <w:r w:rsidRPr="00A65162">
        <w:rPr>
          <w:rFonts w:ascii="Arial" w:hAnsi="Arial" w:cs="Arial"/>
          <w:color w:val="333333"/>
        </w:rPr>
        <w:t>1) Call to order</w:t>
      </w:r>
    </w:p>
    <w:bookmarkEnd w:id="0"/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2) Review minutes of last meeting</w:t>
      </w:r>
    </w:p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3) Old Business</w:t>
      </w:r>
    </w:p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- Police Department purchase and financing</w:t>
      </w:r>
    </w:p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- Senior Center</w:t>
      </w:r>
    </w:p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- Highway department capital planning</w:t>
      </w:r>
    </w:p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4) New Business</w:t>
      </w:r>
    </w:p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- Mohawk budget process &amp; Buckland</w:t>
      </w:r>
    </w:p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- Town website</w:t>
      </w:r>
    </w:p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- Tracking building costs in town</w:t>
      </w:r>
    </w:p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5) Any other business not reasonably anticipated within 48 hours.</w:t>
      </w:r>
    </w:p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6) Next Meeting</w:t>
      </w:r>
    </w:p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7) Adjournment</w:t>
      </w:r>
    </w:p>
    <w:p w:rsidR="001B2025" w:rsidRPr="00A65162" w:rsidRDefault="001B2025" w:rsidP="001B2025">
      <w:pPr>
        <w:spacing w:after="0"/>
        <w:rPr>
          <w:rFonts w:ascii="Arial" w:hAnsi="Arial" w:cs="Arial"/>
          <w:sz w:val="24"/>
          <w:szCs w:val="24"/>
        </w:rPr>
      </w:pPr>
    </w:p>
    <w:p w:rsidR="006D4CE9" w:rsidRDefault="006D4CE9"/>
    <w:sectPr w:rsidR="006D4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72"/>
    <w:rsid w:val="001B2025"/>
    <w:rsid w:val="00210372"/>
    <w:rsid w:val="006D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B2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B2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>HP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2018-10-31T13:45:00Z</dcterms:created>
  <dcterms:modified xsi:type="dcterms:W3CDTF">2018-10-31T13:46:00Z</dcterms:modified>
</cp:coreProperties>
</file>