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1A05" w14:textId="3DBCF4A1" w:rsidR="005522AF" w:rsidRDefault="00A46DAA">
      <w:r>
        <w:t>Shelburne Energy Committee Meeting</w:t>
      </w:r>
      <w:r w:rsidR="001F62A1">
        <w:t xml:space="preserve"> Minutes </w:t>
      </w:r>
      <w:r w:rsidR="00735978">
        <w:t>June 09,</w:t>
      </w:r>
      <w:r w:rsidR="00057B28">
        <w:t xml:space="preserve"> </w:t>
      </w:r>
      <w:proofErr w:type="gramStart"/>
      <w:r w:rsidR="001F62A1">
        <w:t>2022</w:t>
      </w:r>
      <w:proofErr w:type="gramEnd"/>
      <w:r w:rsidR="00057B28">
        <w:t xml:space="preserve"> 7:00 pm</w:t>
      </w:r>
    </w:p>
    <w:p w14:paraId="20E923B9" w14:textId="2B0C29D4" w:rsidR="001F62A1" w:rsidRDefault="001F62A1"/>
    <w:p w14:paraId="6BBE82C4" w14:textId="1A1A2742" w:rsidR="00735978" w:rsidRDefault="007C0286">
      <w:r>
        <w:t xml:space="preserve">Present </w:t>
      </w:r>
      <w:r w:rsidR="00057B28">
        <w:tab/>
      </w:r>
      <w:r>
        <w:t>Tom Johnson, Pat Stevenson, John W</w:t>
      </w:r>
      <w:r w:rsidR="00536F5B">
        <w:t xml:space="preserve">alsh, George </w:t>
      </w:r>
      <w:proofErr w:type="spellStart"/>
      <w:r w:rsidR="00536F5B">
        <w:t>Boettner</w:t>
      </w:r>
      <w:proofErr w:type="spellEnd"/>
      <w:proofErr w:type="gramStart"/>
      <w:r w:rsidR="00536F5B">
        <w:t>, ,</w:t>
      </w:r>
      <w:proofErr w:type="gramEnd"/>
    </w:p>
    <w:p w14:paraId="0CAD77A5" w14:textId="30E1DE49" w:rsidR="001F62A1" w:rsidRDefault="00735978">
      <w:proofErr w:type="gramStart"/>
      <w:r>
        <w:t>Also</w:t>
      </w:r>
      <w:proofErr w:type="gramEnd"/>
      <w:r>
        <w:t xml:space="preserve"> Present</w:t>
      </w:r>
      <w:r w:rsidR="00536F5B">
        <w:t xml:space="preserve"> </w:t>
      </w:r>
      <w:r w:rsidR="00057B28">
        <w:tab/>
        <w:t xml:space="preserve">Cynthia </w:t>
      </w:r>
      <w:proofErr w:type="spellStart"/>
      <w:r w:rsidR="00057B28">
        <w:t>Boettner</w:t>
      </w:r>
      <w:proofErr w:type="spellEnd"/>
      <w:r w:rsidR="00057B28">
        <w:t xml:space="preserve">, </w:t>
      </w:r>
      <w:r w:rsidR="00536F5B">
        <w:t>Allison Gage</w:t>
      </w:r>
      <w:r w:rsidR="008B2B13">
        <w:t xml:space="preserve"> from the</w:t>
      </w:r>
      <w:r w:rsidR="00935607">
        <w:t xml:space="preserve"> Franklin Regional Council of </w:t>
      </w:r>
      <w:r w:rsidR="00583A2A">
        <w:t>Governments</w:t>
      </w:r>
      <w:r w:rsidR="00935607">
        <w:t xml:space="preserve"> </w:t>
      </w:r>
      <w:r w:rsidR="00536F5B">
        <w:t>(FRCOG</w:t>
      </w:r>
      <w:r w:rsidR="00C35E9E">
        <w:t>), Zara Dowling</w:t>
      </w:r>
      <w:r w:rsidR="008B2B13">
        <w:t xml:space="preserve"> from the</w:t>
      </w:r>
      <w:r w:rsidR="00583A2A">
        <w:t xml:space="preserve"> </w:t>
      </w:r>
      <w:r w:rsidR="001F0E4F">
        <w:t>U</w:t>
      </w:r>
      <w:r w:rsidR="00EC5D01">
        <w:t>M</w:t>
      </w:r>
      <w:r w:rsidR="001F0E4F">
        <w:t xml:space="preserve">ass Clean Energy </w:t>
      </w:r>
      <w:r w:rsidR="00955E87">
        <w:t>Extension</w:t>
      </w:r>
      <w:r w:rsidR="00583A2A">
        <w:t xml:space="preserve"> (CEE)</w:t>
      </w:r>
    </w:p>
    <w:p w14:paraId="694AD76A" w14:textId="77777777" w:rsidR="001F0E4F" w:rsidRDefault="001F0E4F"/>
    <w:p w14:paraId="1193991B" w14:textId="4C547DB1" w:rsidR="001F0E4F" w:rsidRDefault="007B20C9">
      <w:r>
        <w:t>Tom Johnson, Chair, called the meeting to order at 7</w:t>
      </w:r>
      <w:r w:rsidR="00A53203">
        <w:t>;10pm, Pat Ste</w:t>
      </w:r>
      <w:r w:rsidR="00BF4B10">
        <w:t xml:space="preserve">venson moved, George </w:t>
      </w:r>
      <w:proofErr w:type="spellStart"/>
      <w:r w:rsidR="00BF4B10">
        <w:t>Boettner</w:t>
      </w:r>
      <w:proofErr w:type="spellEnd"/>
      <w:r w:rsidR="00BF4B10">
        <w:t xml:space="preserve"> </w:t>
      </w:r>
      <w:r w:rsidR="0085756A">
        <w:t>2</w:t>
      </w:r>
      <w:r w:rsidR="0085756A" w:rsidRPr="0085756A">
        <w:rPr>
          <w:vertAlign w:val="superscript"/>
        </w:rPr>
        <w:t>nd</w:t>
      </w:r>
      <w:r w:rsidR="0085756A">
        <w:t>, All in Favor</w:t>
      </w:r>
    </w:p>
    <w:p w14:paraId="6164C594" w14:textId="42BD5039" w:rsidR="0085756A" w:rsidRDefault="00EB7455">
      <w:r>
        <w:t>John</w:t>
      </w:r>
      <w:r w:rsidR="003F5EF6">
        <w:t xml:space="preserve"> </w:t>
      </w:r>
      <w:r>
        <w:t>Walsh volunteered to take minutes</w:t>
      </w:r>
    </w:p>
    <w:p w14:paraId="7BD734FB" w14:textId="6A1A7F5A" w:rsidR="003F5EF6" w:rsidRPr="00A17926" w:rsidRDefault="003F5EF6">
      <w:pPr>
        <w:rPr>
          <w:b/>
          <w:bCs/>
        </w:rPr>
      </w:pPr>
      <w:r w:rsidRPr="00A17926">
        <w:rPr>
          <w:b/>
          <w:bCs/>
        </w:rPr>
        <w:t>New Business</w:t>
      </w:r>
    </w:p>
    <w:p w14:paraId="2AA39211" w14:textId="6A5D4ACA" w:rsidR="00DC0322" w:rsidRDefault="00A62A8B">
      <w:r>
        <w:t xml:space="preserve">FRCOG Proposal to Add </w:t>
      </w:r>
      <w:r w:rsidR="00D549A3">
        <w:t xml:space="preserve">School District’s Energy Consumption and Savings to Shelburne </w:t>
      </w:r>
      <w:r w:rsidR="00DC0322">
        <w:t>Energy Reduction Green Communities program</w:t>
      </w:r>
    </w:p>
    <w:p w14:paraId="6A8601D0" w14:textId="3E2D8935" w:rsidR="0061678A" w:rsidRDefault="00DC0322">
      <w:r>
        <w:t>Allison</w:t>
      </w:r>
      <w:r w:rsidR="003F5EF6">
        <w:t xml:space="preserve"> Gage from </w:t>
      </w:r>
      <w:r w:rsidR="00935607">
        <w:t>FRCOG was present to discuss adding the Moha</w:t>
      </w:r>
      <w:r w:rsidR="00FE7B41">
        <w:t xml:space="preserve">wk </w:t>
      </w:r>
      <w:r w:rsidR="00804B8A">
        <w:t xml:space="preserve">Trail </w:t>
      </w:r>
      <w:r w:rsidR="00FE7B41">
        <w:t xml:space="preserve">Regional School </w:t>
      </w:r>
      <w:r>
        <w:t>District’s (</w:t>
      </w:r>
      <w:r w:rsidR="00C546FB">
        <w:t>M</w:t>
      </w:r>
      <w:r w:rsidR="00804B8A">
        <w:t>T</w:t>
      </w:r>
      <w:r w:rsidR="00C546FB">
        <w:t>RSD)</w:t>
      </w:r>
      <w:r w:rsidR="00FE7B41">
        <w:t xml:space="preserve"> energy consumption to the Shelburne </w:t>
      </w:r>
      <w:r w:rsidR="001F6409">
        <w:t>Energy Reduction Plan as part of the Green Communities</w:t>
      </w:r>
      <w:r w:rsidR="005B56DA">
        <w:t xml:space="preserve"> </w:t>
      </w:r>
      <w:r w:rsidR="00980FDD">
        <w:t xml:space="preserve">(GC) </w:t>
      </w:r>
      <w:r w:rsidR="005B56DA">
        <w:t>designation and goals</w:t>
      </w:r>
      <w:r w:rsidR="0061678A">
        <w:t xml:space="preserve"> for </w:t>
      </w:r>
      <w:r w:rsidR="008D1E5C">
        <w:t>the high school and elementary school</w:t>
      </w:r>
      <w:r w:rsidR="005B56DA">
        <w:t xml:space="preserve">. Discussion </w:t>
      </w:r>
      <w:r w:rsidR="00956623">
        <w:t xml:space="preserve">included the pros and cons of adding the information to town </w:t>
      </w:r>
      <w:r w:rsidR="007C3041">
        <w:t>quarterly and annual reporting requirements</w:t>
      </w:r>
      <w:r w:rsidR="00867C8D">
        <w:t xml:space="preserve">.  Allison explained that </w:t>
      </w:r>
      <w:r w:rsidR="00F63A11">
        <w:t>the Department of Energy Resources</w:t>
      </w:r>
      <w:r w:rsidR="003F5EF6">
        <w:t xml:space="preserve"> </w:t>
      </w:r>
      <w:r w:rsidR="00F63A11">
        <w:t xml:space="preserve">(DOER) is interested in working with </w:t>
      </w:r>
      <w:r w:rsidR="00583A2A">
        <w:t>regional</w:t>
      </w:r>
      <w:r w:rsidR="0043352A">
        <w:t xml:space="preserve"> school districts and is </w:t>
      </w:r>
      <w:r w:rsidR="00A86A82">
        <w:t xml:space="preserve">hoping to add </w:t>
      </w:r>
      <w:r w:rsidR="00D109BD">
        <w:t xml:space="preserve">the districts energy consumption to </w:t>
      </w:r>
      <w:r w:rsidR="00956648">
        <w:t xml:space="preserve">be tracked by the Town.  Allison </w:t>
      </w:r>
      <w:r w:rsidR="00660537">
        <w:t xml:space="preserve">reported she has had discussions with the Town of Buckland to consider the same proposal.  </w:t>
      </w:r>
      <w:r w:rsidR="00AB7BF2">
        <w:t xml:space="preserve">She did report that there would be a significant increase to the </w:t>
      </w:r>
      <w:r w:rsidR="00171128">
        <w:t>Town’s</w:t>
      </w:r>
      <w:r w:rsidR="00AB7BF2">
        <w:t xml:space="preserve"> baseline </w:t>
      </w:r>
      <w:r w:rsidR="00171128">
        <w:t xml:space="preserve">energy </w:t>
      </w:r>
      <w:proofErr w:type="gramStart"/>
      <w:r w:rsidR="00171128">
        <w:t>consumption</w:t>
      </w:r>
      <w:proofErr w:type="gramEnd"/>
      <w:r w:rsidR="00171128">
        <w:t xml:space="preserve"> but DOER </w:t>
      </w:r>
      <w:r w:rsidR="00887B8C">
        <w:t>would likely take any increase and possible few</w:t>
      </w:r>
      <w:r w:rsidR="0066057D">
        <w:t>er</w:t>
      </w:r>
      <w:r w:rsidR="00887B8C">
        <w:t xml:space="preserve"> annual savings </w:t>
      </w:r>
      <w:r w:rsidR="001E7EA4">
        <w:t xml:space="preserve">from the Town’s energy efficiency goals under </w:t>
      </w:r>
      <w:r w:rsidR="00896EEB">
        <w:t>consideration,</w:t>
      </w:r>
      <w:r w:rsidR="001E7EA4">
        <w:t xml:space="preserve"> but we should check with Mark </w:t>
      </w:r>
      <w:proofErr w:type="spellStart"/>
      <w:r w:rsidR="00B940E5">
        <w:t>Rabinsky</w:t>
      </w:r>
      <w:proofErr w:type="spellEnd"/>
      <w:r w:rsidR="001E7EA4">
        <w:t xml:space="preserve"> to verify. </w:t>
      </w:r>
      <w:r w:rsidR="00896EEB">
        <w:t xml:space="preserve">Consumption would be </w:t>
      </w:r>
      <w:r w:rsidR="008B2B13">
        <w:t>multiplied</w:t>
      </w:r>
      <w:r w:rsidR="00621A74">
        <w:t xml:space="preserve"> by the </w:t>
      </w:r>
      <w:r w:rsidR="00054591">
        <w:t>Town’s</w:t>
      </w:r>
      <w:r w:rsidR="00621A74">
        <w:t xml:space="preserve"> percentage</w:t>
      </w:r>
      <w:r w:rsidR="008B2B13">
        <w:t>/100</w:t>
      </w:r>
      <w:r w:rsidR="00621A74">
        <w:t xml:space="preserve"> </w:t>
      </w:r>
      <w:r w:rsidR="00054591">
        <w:t xml:space="preserve">towards the overall </w:t>
      </w:r>
      <w:r w:rsidR="00B07C3E">
        <w:t>budget for MTRSD and savings would be applied accordingly.</w:t>
      </w:r>
      <w:r w:rsidR="000A56B1" w:rsidRPr="000A56B1">
        <w:t xml:space="preserve"> </w:t>
      </w:r>
    </w:p>
    <w:p w14:paraId="597499E9" w14:textId="2996055F" w:rsidR="0061678A" w:rsidRDefault="0061678A">
      <w:r>
        <w:t xml:space="preserve">John Walsh stated he was concerned about </w:t>
      </w:r>
      <w:r w:rsidR="00872AA0">
        <w:t xml:space="preserve">the fact that the 2 buildings discussed are wholly owned by </w:t>
      </w:r>
      <w:r w:rsidR="00C546FB">
        <w:t>M</w:t>
      </w:r>
      <w:r w:rsidR="008B2B13">
        <w:t>T</w:t>
      </w:r>
      <w:r w:rsidR="00C546FB">
        <w:t>RSD</w:t>
      </w:r>
      <w:r w:rsidR="00A80785">
        <w:t xml:space="preserve"> and that the committee has no input as to </w:t>
      </w:r>
      <w:r w:rsidR="00D70006">
        <w:t xml:space="preserve">energy saving projects at either school. Further discussion included </w:t>
      </w:r>
      <w:r w:rsidR="00BE5573">
        <w:t xml:space="preserve">asking if the school </w:t>
      </w:r>
      <w:r w:rsidR="00DF052F">
        <w:t>superintendent</w:t>
      </w:r>
      <w:r w:rsidR="000D3B7A">
        <w:t xml:space="preserve">, </w:t>
      </w:r>
      <w:r w:rsidR="005F4FBA">
        <w:t>as well as the building manager h</w:t>
      </w:r>
      <w:r w:rsidR="000D3B7A">
        <w:t>ave</w:t>
      </w:r>
      <w:r w:rsidR="005F4FBA">
        <w:t xml:space="preserve"> been contacted and tr</w:t>
      </w:r>
      <w:r w:rsidR="004E1946">
        <w:t>y</w:t>
      </w:r>
      <w:r w:rsidR="00FD3A64">
        <w:t xml:space="preserve"> </w:t>
      </w:r>
      <w:r w:rsidR="005F4FBA">
        <w:t xml:space="preserve">to determine what the actual impact would be to </w:t>
      </w:r>
      <w:r w:rsidR="00980FDD">
        <w:t>Shelburne’s</w:t>
      </w:r>
      <w:r w:rsidR="005F4FBA">
        <w:t xml:space="preserve"> </w:t>
      </w:r>
      <w:r w:rsidR="00980FDD">
        <w:t>GC numbers.</w:t>
      </w:r>
      <w:r w:rsidR="001A02F9">
        <w:t xml:space="preserve"> </w:t>
      </w:r>
    </w:p>
    <w:p w14:paraId="75509FCB" w14:textId="603E5C8C" w:rsidR="00BA5E9C" w:rsidRDefault="00BA5E9C">
      <w:r w:rsidRPr="00BA5E9C">
        <w:t xml:space="preserve">The committee agreed to continue pursuing the concept and we will have further discussions at the July </w:t>
      </w:r>
      <w:r w:rsidR="007E14FF">
        <w:t>meetings</w:t>
      </w:r>
      <w:r w:rsidR="00A640BE">
        <w:t>.</w:t>
      </w:r>
      <w:r w:rsidR="00B07C3E">
        <w:t xml:space="preserve"> </w:t>
      </w:r>
    </w:p>
    <w:p w14:paraId="3A79F86C" w14:textId="448FAD1A" w:rsidR="007E14FF" w:rsidRDefault="00033D4E">
      <w:r>
        <w:t xml:space="preserve">United </w:t>
      </w:r>
      <w:r w:rsidR="00C34C82">
        <w:t>States</w:t>
      </w:r>
      <w:r>
        <w:t xml:space="preserve"> Depart</w:t>
      </w:r>
      <w:r w:rsidR="00C34C82">
        <w:t>ment</w:t>
      </w:r>
      <w:r>
        <w:t xml:space="preserve"> of </w:t>
      </w:r>
      <w:r w:rsidR="00C85887">
        <w:t>Agricultur</w:t>
      </w:r>
      <w:r w:rsidR="008B2B13">
        <w:t>e</w:t>
      </w:r>
      <w:r w:rsidR="00C85887">
        <w:t xml:space="preserve"> </w:t>
      </w:r>
      <w:r w:rsidR="002F5A7B">
        <w:t>Rural Energy Pilot Program (</w:t>
      </w:r>
      <w:r w:rsidR="00C85887">
        <w:t>REPP</w:t>
      </w:r>
      <w:r w:rsidR="002F5A7B">
        <w:t>)</w:t>
      </w:r>
      <w:r w:rsidR="00C85887">
        <w:t xml:space="preserve"> Grant</w:t>
      </w:r>
    </w:p>
    <w:p w14:paraId="429C9E43" w14:textId="0AB30A73" w:rsidR="007E14FF" w:rsidRDefault="00E37B64">
      <w:r>
        <w:t>Zara Dowling from the UMass Clean Ene</w:t>
      </w:r>
      <w:r w:rsidR="00C34C82">
        <w:t xml:space="preserve">rgy Extension was present to </w:t>
      </w:r>
      <w:r w:rsidR="00783277">
        <w:t xml:space="preserve">follow-up on the accepted grant application </w:t>
      </w:r>
      <w:r w:rsidR="00F75922">
        <w:t xml:space="preserve">which the Committee agreed to join in a previous meeting. The grant was </w:t>
      </w:r>
      <w:r w:rsidR="00C8166D">
        <w:t xml:space="preserve">accepted as number 14 of over 80 other applications and CEE is looking to see if </w:t>
      </w:r>
      <w:r w:rsidR="007A36A4">
        <w:t xml:space="preserve">Shelburne will move onto </w:t>
      </w:r>
      <w:r w:rsidR="00424285">
        <w:t xml:space="preserve">the </w:t>
      </w:r>
      <w:r w:rsidR="007A36A4">
        <w:t xml:space="preserve">next stage of application process. </w:t>
      </w:r>
      <w:r w:rsidR="00E2678E">
        <w:t>Discussion included the fact that</w:t>
      </w:r>
      <w:r w:rsidR="00245958">
        <w:t xml:space="preserve"> neither</w:t>
      </w:r>
      <w:r w:rsidR="00E2678E">
        <w:t xml:space="preserve"> the</w:t>
      </w:r>
      <w:r w:rsidR="00245958">
        <w:t xml:space="preserve"> Committee</w:t>
      </w:r>
      <w:r w:rsidR="00E2678E">
        <w:t xml:space="preserve"> members no</w:t>
      </w:r>
      <w:r w:rsidR="00424285">
        <w:t>r</w:t>
      </w:r>
      <w:r w:rsidR="00E2678E">
        <w:t xml:space="preserve"> the Town </w:t>
      </w:r>
      <w:proofErr w:type="gramStart"/>
      <w:r w:rsidR="00E2678E">
        <w:t xml:space="preserve">has the </w:t>
      </w:r>
      <w:r w:rsidR="00C0398E">
        <w:t>ability to</w:t>
      </w:r>
      <w:proofErr w:type="gramEnd"/>
      <w:r w:rsidR="00C0398E">
        <w:t xml:space="preserve"> dedicate persons to write a business plan. Zara explained that </w:t>
      </w:r>
      <w:r w:rsidR="002C07CA">
        <w:t>at this stage it was looking as if that would not be required</w:t>
      </w:r>
      <w:r w:rsidR="00424285">
        <w:t xml:space="preserve">. Further discussion included </w:t>
      </w:r>
      <w:r w:rsidR="003132C2">
        <w:t xml:space="preserve">potential sites for a solar </w:t>
      </w:r>
      <w:r w:rsidR="003132C2">
        <w:lastRenderedPageBreak/>
        <w:t xml:space="preserve">installation as well as what </w:t>
      </w:r>
      <w:r w:rsidR="00573270">
        <w:t>entities</w:t>
      </w:r>
      <w:r w:rsidR="009142C2">
        <w:t xml:space="preserve"> could benefit as off takers to reduce their </w:t>
      </w:r>
      <w:r w:rsidR="00F55D8B">
        <w:t xml:space="preserve">energy consumption. The Town as well as the Franklin Regional Housing </w:t>
      </w:r>
      <w:r w:rsidR="005F5A97">
        <w:t>Authority (</w:t>
      </w:r>
      <w:r w:rsidR="00F878D8">
        <w:t>also a potential partner in the final grant application) were mentioned.</w:t>
      </w:r>
    </w:p>
    <w:p w14:paraId="1E3A0524" w14:textId="4579D8C1" w:rsidR="00F878D8" w:rsidRDefault="00D42F56">
      <w:r>
        <w:t xml:space="preserve">The committee agreed to continue </w:t>
      </w:r>
      <w:r w:rsidR="005F5A97">
        <w:t xml:space="preserve">looking into the matter and George </w:t>
      </w:r>
      <w:proofErr w:type="spellStart"/>
      <w:r w:rsidR="005F5A97">
        <w:t>Boettner</w:t>
      </w:r>
      <w:proofErr w:type="spellEnd"/>
      <w:r w:rsidR="005F5A97">
        <w:t xml:space="preserve"> agreed to be </w:t>
      </w:r>
      <w:r w:rsidR="00384885">
        <w:t xml:space="preserve">primary contact for Zara. We also agreed that the Town Administrator, Terry </w:t>
      </w:r>
      <w:proofErr w:type="spellStart"/>
      <w:r w:rsidR="00384885">
        <w:t>Narkow</w:t>
      </w:r>
      <w:r w:rsidR="007A1AA2">
        <w:t>itz</w:t>
      </w:r>
      <w:proofErr w:type="spellEnd"/>
      <w:r w:rsidR="007A1AA2">
        <w:t xml:space="preserve"> and the </w:t>
      </w:r>
      <w:r w:rsidR="00B940E5">
        <w:t>Selectboard</w:t>
      </w:r>
      <w:r w:rsidR="007A1AA2">
        <w:t xml:space="preserve"> should be updated on the proposal. </w:t>
      </w:r>
      <w:r w:rsidR="00567D79">
        <w:t>It appears the next deadline is July 18 for signing on to the next phase.</w:t>
      </w:r>
    </w:p>
    <w:p w14:paraId="45B57135" w14:textId="439E4F95" w:rsidR="00B940E5" w:rsidRDefault="00B940E5">
      <w:r>
        <w:t>Old Business</w:t>
      </w:r>
    </w:p>
    <w:p w14:paraId="292EC8F1" w14:textId="6686FE67" w:rsidR="00B940E5" w:rsidRDefault="00B940E5">
      <w:r>
        <w:t xml:space="preserve">John Walsh reported that there was a data request by </w:t>
      </w:r>
      <w:r w:rsidR="00DC3909">
        <w:t xml:space="preserve">the Cowell Gym </w:t>
      </w:r>
      <w:r w:rsidR="00567D79">
        <w:t>Green Communities G</w:t>
      </w:r>
      <w:r w:rsidR="00DC3909">
        <w:t xml:space="preserve">rant review team for additional </w:t>
      </w:r>
      <w:r w:rsidR="0094698C">
        <w:t xml:space="preserve">information concerning the impact of cooling </w:t>
      </w:r>
      <w:r w:rsidR="00567D79">
        <w:t xml:space="preserve">of </w:t>
      </w:r>
      <w:r w:rsidR="0094698C">
        <w:t>the gy</w:t>
      </w:r>
      <w:r w:rsidR="00567D79">
        <w:t>m</w:t>
      </w:r>
      <w:r w:rsidR="0094698C">
        <w:t xml:space="preserve"> on electricity consumption. John provided a back of the envelope calculation </w:t>
      </w:r>
      <w:r w:rsidR="006049B9">
        <w:t>which was then confirmed by Energy Resources who pr</w:t>
      </w:r>
      <w:r w:rsidR="00826E9D">
        <w:t>epared the original calculations.</w:t>
      </w:r>
    </w:p>
    <w:p w14:paraId="3A90C7B9" w14:textId="2CF37002" w:rsidR="00567D79" w:rsidRDefault="00567D79">
      <w:r>
        <w:t>Community First Grant Update</w:t>
      </w:r>
    </w:p>
    <w:p w14:paraId="767D3490" w14:textId="11A4839F" w:rsidR="00567D79" w:rsidRDefault="00507D6D">
      <w:r>
        <w:t xml:space="preserve">Cynthia provided an update of her </w:t>
      </w:r>
      <w:r w:rsidR="00B56652">
        <w:t>activities which was attached to the meeting agenda</w:t>
      </w:r>
      <w:r w:rsidR="00F7610E">
        <w:t>.</w:t>
      </w:r>
      <w:r w:rsidR="00245958">
        <w:t xml:space="preserve"> </w:t>
      </w:r>
      <w:r w:rsidR="00567D79">
        <w:t>Cynthia and Pat provided an update on outreach activities and other interactions</w:t>
      </w:r>
    </w:p>
    <w:p w14:paraId="48A884E2" w14:textId="6DB74DCE" w:rsidR="00567D79" w:rsidRDefault="00567D79">
      <w:r>
        <w:t>Cynthia discussed a phone contact with Trinity Solar w</w:t>
      </w:r>
      <w:r w:rsidR="00ED6253">
        <w:t xml:space="preserve">ho contacted Cynthia through Terry </w:t>
      </w:r>
      <w:proofErr w:type="spellStart"/>
      <w:r w:rsidR="00ED6253">
        <w:t>Nark</w:t>
      </w:r>
      <w:r w:rsidR="00245958">
        <w:t>o</w:t>
      </w:r>
      <w:r w:rsidR="00ED6253">
        <w:t>wit</w:t>
      </w:r>
      <w:r w:rsidR="009E5420">
        <w:t>z</w:t>
      </w:r>
      <w:proofErr w:type="spellEnd"/>
      <w:r w:rsidR="00E31E40">
        <w:t xml:space="preserve">, </w:t>
      </w:r>
      <w:r w:rsidR="004B3A51">
        <w:t>(</w:t>
      </w:r>
      <w:r w:rsidR="00E31E40">
        <w:t>Town Administrator)</w:t>
      </w:r>
      <w:r w:rsidR="009E5420">
        <w:t xml:space="preserve"> about doing a </w:t>
      </w:r>
      <w:r w:rsidR="00AD5FE5">
        <w:t>door-to-door</w:t>
      </w:r>
      <w:r w:rsidR="009E5420">
        <w:t xml:space="preserve"> campaign to install solar panels on </w:t>
      </w:r>
      <w:r w:rsidR="00AD5FE5">
        <w:t>residents’</w:t>
      </w:r>
      <w:r w:rsidR="00136B2B">
        <w:t xml:space="preserve"> roofs. The committee discussed </w:t>
      </w:r>
      <w:r w:rsidR="00AD5FE5">
        <w:t>whether</w:t>
      </w:r>
      <w:r w:rsidR="00136B2B">
        <w:t xml:space="preserve"> it has the right to ask them not to proceed as well as any negative consequences to our </w:t>
      </w:r>
      <w:r w:rsidR="00417921">
        <w:t>efforts</w:t>
      </w:r>
      <w:r w:rsidR="00136B2B">
        <w:t xml:space="preserve"> </w:t>
      </w:r>
      <w:r w:rsidR="00417921">
        <w:t xml:space="preserve">if we decide to do </w:t>
      </w:r>
      <w:r w:rsidR="004A7985">
        <w:t>neighborhood</w:t>
      </w:r>
      <w:r w:rsidR="00417921">
        <w:t xml:space="preserve"> </w:t>
      </w:r>
      <w:r w:rsidR="004A7985">
        <w:t xml:space="preserve">outreach. In the end we asked Cynthia to ask the </w:t>
      </w:r>
      <w:r w:rsidR="00831E0D">
        <w:t>person who contacted her to get in touch with Tom and explain that while we cannot stop them</w:t>
      </w:r>
      <w:r w:rsidR="001C6044">
        <w:t>, we would request that they delay their efforts until the fut</w:t>
      </w:r>
      <w:r w:rsidR="005E7AD7">
        <w:t>ure.</w:t>
      </w:r>
    </w:p>
    <w:p w14:paraId="74A9B967" w14:textId="41A43E74" w:rsidR="005E7AD7" w:rsidRDefault="005E7AD7">
      <w:r>
        <w:t xml:space="preserve">Pat discussed postponing the postcard writing with the </w:t>
      </w:r>
      <w:r w:rsidR="001C48BD">
        <w:t xml:space="preserve">high school as we do not have a readily available list </w:t>
      </w:r>
      <w:r w:rsidR="00852E6F">
        <w:t xml:space="preserve">to focus the mailing. It will be postponed </w:t>
      </w:r>
      <w:r w:rsidR="00AE3086">
        <w:t xml:space="preserve">until the fall. Contact has been made with the </w:t>
      </w:r>
      <w:proofErr w:type="gramStart"/>
      <w:r w:rsidR="00AE3086">
        <w:t>Arms</w:t>
      </w:r>
      <w:proofErr w:type="gramEnd"/>
      <w:r w:rsidR="00AE3086">
        <w:t xml:space="preserve"> </w:t>
      </w:r>
      <w:r w:rsidR="0097194A">
        <w:t xml:space="preserve">library as well as the senior center and </w:t>
      </w:r>
      <w:r w:rsidR="00507D6D">
        <w:t>events will be discussed in the future</w:t>
      </w:r>
      <w:r w:rsidR="00EC2CDC">
        <w:t xml:space="preserve"> with both organizations.</w:t>
      </w:r>
    </w:p>
    <w:p w14:paraId="6D7DBD51" w14:textId="6C048394" w:rsidR="00677AEC" w:rsidRDefault="00677AEC">
      <w:r>
        <w:t>No additional old business was discussed</w:t>
      </w:r>
    </w:p>
    <w:p w14:paraId="0EDB2770" w14:textId="09482754" w:rsidR="00677AEC" w:rsidRDefault="00062E6A">
      <w:r>
        <w:t xml:space="preserve">Motion was made to adjourn at </w:t>
      </w:r>
      <w:r w:rsidR="001131F7">
        <w:t>8:23 pm</w:t>
      </w:r>
      <w:r w:rsidR="00AC57BB">
        <w:t xml:space="preserve">, Pat Stevenson moved, George </w:t>
      </w:r>
      <w:proofErr w:type="spellStart"/>
      <w:r w:rsidR="00AC57BB">
        <w:t>Boettner</w:t>
      </w:r>
      <w:proofErr w:type="spellEnd"/>
      <w:r w:rsidR="00AC57BB">
        <w:t xml:space="preserve"> 2</w:t>
      </w:r>
      <w:r w:rsidR="00AC57BB" w:rsidRPr="0085756A">
        <w:rPr>
          <w:vertAlign w:val="superscript"/>
        </w:rPr>
        <w:t>nd</w:t>
      </w:r>
      <w:r w:rsidR="001131F7">
        <w:t>. All voted in favor</w:t>
      </w:r>
      <w:r w:rsidR="00E64FB6">
        <w:t>.</w:t>
      </w:r>
    </w:p>
    <w:p w14:paraId="2D69561D" w14:textId="77777777" w:rsidR="00A17926" w:rsidRDefault="00A17926"/>
    <w:p w14:paraId="126676A8" w14:textId="77777777" w:rsidR="00A17926" w:rsidRDefault="00A17926"/>
    <w:sectPr w:rsidR="00A17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E7"/>
    <w:rsid w:val="00033D4E"/>
    <w:rsid w:val="00052A8D"/>
    <w:rsid w:val="00054591"/>
    <w:rsid w:val="00057B28"/>
    <w:rsid w:val="00062E6A"/>
    <w:rsid w:val="000865F6"/>
    <w:rsid w:val="000A56B1"/>
    <w:rsid w:val="000D3B7A"/>
    <w:rsid w:val="001131F7"/>
    <w:rsid w:val="00136B2B"/>
    <w:rsid w:val="00171128"/>
    <w:rsid w:val="001A02F9"/>
    <w:rsid w:val="001C48BD"/>
    <w:rsid w:val="001C6044"/>
    <w:rsid w:val="001E7EA4"/>
    <w:rsid w:val="001F0E4F"/>
    <w:rsid w:val="001F62A1"/>
    <w:rsid w:val="001F6409"/>
    <w:rsid w:val="00245958"/>
    <w:rsid w:val="002C07CA"/>
    <w:rsid w:val="002F5A7B"/>
    <w:rsid w:val="003132C2"/>
    <w:rsid w:val="00384885"/>
    <w:rsid w:val="003F5EF6"/>
    <w:rsid w:val="00417921"/>
    <w:rsid w:val="00424285"/>
    <w:rsid w:val="0043352A"/>
    <w:rsid w:val="004A7985"/>
    <w:rsid w:val="004B3A51"/>
    <w:rsid w:val="004E1946"/>
    <w:rsid w:val="00507D6D"/>
    <w:rsid w:val="00536F5B"/>
    <w:rsid w:val="005522AF"/>
    <w:rsid w:val="00567D79"/>
    <w:rsid w:val="00573270"/>
    <w:rsid w:val="00583A2A"/>
    <w:rsid w:val="005B56DA"/>
    <w:rsid w:val="005E7AD7"/>
    <w:rsid w:val="005F4FBA"/>
    <w:rsid w:val="005F5A97"/>
    <w:rsid w:val="006049B9"/>
    <w:rsid w:val="0061678A"/>
    <w:rsid w:val="00621A74"/>
    <w:rsid w:val="00660537"/>
    <w:rsid w:val="0066057D"/>
    <w:rsid w:val="00677AEC"/>
    <w:rsid w:val="00735978"/>
    <w:rsid w:val="00783277"/>
    <w:rsid w:val="007A1AA2"/>
    <w:rsid w:val="007A36A4"/>
    <w:rsid w:val="007B20C9"/>
    <w:rsid w:val="007C0286"/>
    <w:rsid w:val="007C3041"/>
    <w:rsid w:val="007E14FF"/>
    <w:rsid w:val="00804B8A"/>
    <w:rsid w:val="00826E9D"/>
    <w:rsid w:val="00831E0D"/>
    <w:rsid w:val="00852E6F"/>
    <w:rsid w:val="0085756A"/>
    <w:rsid w:val="00867C8D"/>
    <w:rsid w:val="00872AA0"/>
    <w:rsid w:val="00887B8C"/>
    <w:rsid w:val="00896EEB"/>
    <w:rsid w:val="008B2B13"/>
    <w:rsid w:val="008D1E5C"/>
    <w:rsid w:val="009142C2"/>
    <w:rsid w:val="00935607"/>
    <w:rsid w:val="0094698C"/>
    <w:rsid w:val="00955E87"/>
    <w:rsid w:val="00956623"/>
    <w:rsid w:val="00956648"/>
    <w:rsid w:val="0097194A"/>
    <w:rsid w:val="00980FDD"/>
    <w:rsid w:val="009E5420"/>
    <w:rsid w:val="00A17926"/>
    <w:rsid w:val="00A46DAA"/>
    <w:rsid w:val="00A53203"/>
    <w:rsid w:val="00A62A8B"/>
    <w:rsid w:val="00A640BE"/>
    <w:rsid w:val="00A80785"/>
    <w:rsid w:val="00A86A82"/>
    <w:rsid w:val="00AB7BF2"/>
    <w:rsid w:val="00AC57BB"/>
    <w:rsid w:val="00AD5FE5"/>
    <w:rsid w:val="00AE3086"/>
    <w:rsid w:val="00B07C3E"/>
    <w:rsid w:val="00B56652"/>
    <w:rsid w:val="00B670AC"/>
    <w:rsid w:val="00B940E5"/>
    <w:rsid w:val="00BA5E9C"/>
    <w:rsid w:val="00BE5573"/>
    <w:rsid w:val="00BF4B10"/>
    <w:rsid w:val="00C0398E"/>
    <w:rsid w:val="00C34C82"/>
    <w:rsid w:val="00C35E9E"/>
    <w:rsid w:val="00C546FB"/>
    <w:rsid w:val="00C8166D"/>
    <w:rsid w:val="00C85887"/>
    <w:rsid w:val="00C961E7"/>
    <w:rsid w:val="00D109BD"/>
    <w:rsid w:val="00D42F56"/>
    <w:rsid w:val="00D549A3"/>
    <w:rsid w:val="00D70006"/>
    <w:rsid w:val="00DC0322"/>
    <w:rsid w:val="00DC3909"/>
    <w:rsid w:val="00DF052F"/>
    <w:rsid w:val="00E2678E"/>
    <w:rsid w:val="00E31E40"/>
    <w:rsid w:val="00E37B64"/>
    <w:rsid w:val="00E64FB6"/>
    <w:rsid w:val="00EB7455"/>
    <w:rsid w:val="00EC2CDC"/>
    <w:rsid w:val="00EC5D01"/>
    <w:rsid w:val="00ED6253"/>
    <w:rsid w:val="00F55D8B"/>
    <w:rsid w:val="00F63A11"/>
    <w:rsid w:val="00F75922"/>
    <w:rsid w:val="00F7610E"/>
    <w:rsid w:val="00F878D8"/>
    <w:rsid w:val="00FD3A6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E6F2"/>
  <w15:chartTrackingRefBased/>
  <w15:docId w15:val="{4BFE9B1D-6492-479D-A8D0-6DE83A2F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792</Words>
  <Characters>4209</Characters>
  <Application>Microsoft Office Word</Application>
  <DocSecurity>0</DocSecurity>
  <Lines>61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Walsh</dc:creator>
  <cp:keywords/>
  <dc:description/>
  <cp:lastModifiedBy>Thomas Johnson</cp:lastModifiedBy>
  <cp:revision>2</cp:revision>
  <dcterms:created xsi:type="dcterms:W3CDTF">2022-07-22T19:59:00Z</dcterms:created>
  <dcterms:modified xsi:type="dcterms:W3CDTF">2022-07-22T19:59:00Z</dcterms:modified>
</cp:coreProperties>
</file>