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57F1F" w14:textId="6A0E554B" w:rsidR="003D390F" w:rsidRDefault="003D390F">
      <w:pPr>
        <w:spacing w:after="0" w:line="259" w:lineRule="auto"/>
        <w:ind w:left="0" w:firstLine="0"/>
        <w:jc w:val="left"/>
      </w:pPr>
    </w:p>
    <w:p w14:paraId="3362A2DA" w14:textId="77777777" w:rsidR="00B26BF9" w:rsidRDefault="00B26BF9">
      <w:pPr>
        <w:spacing w:after="0" w:line="259" w:lineRule="auto"/>
        <w:ind w:left="0" w:firstLine="0"/>
        <w:jc w:val="left"/>
      </w:pPr>
    </w:p>
    <w:p w14:paraId="0CB22A95" w14:textId="3EB41CAB" w:rsidR="003D390F" w:rsidRDefault="00642469" w:rsidP="00642469">
      <w:pPr>
        <w:spacing w:after="127" w:line="259" w:lineRule="auto"/>
        <w:ind w:left="0" w:firstLine="0"/>
        <w:jc w:val="left"/>
      </w:pPr>
      <w:r>
        <w:tab/>
      </w:r>
      <w:r>
        <w:tab/>
      </w:r>
      <w:r>
        <w:tab/>
      </w:r>
      <w:r>
        <w:tab/>
        <w:t xml:space="preserve">       </w:t>
      </w:r>
      <w:bookmarkStart w:id="0" w:name="_GoBack"/>
      <w:bookmarkEnd w:id="0"/>
      <w:r w:rsidR="00AB7495">
        <w:rPr>
          <w:b/>
          <w:sz w:val="40"/>
        </w:rPr>
        <w:t>Town of Shelburne</w:t>
      </w:r>
    </w:p>
    <w:p w14:paraId="2A1848B5" w14:textId="77777777" w:rsidR="003D390F" w:rsidRDefault="00642469">
      <w:pPr>
        <w:spacing w:after="0" w:line="259" w:lineRule="auto"/>
        <w:ind w:left="10" w:right="2" w:hanging="10"/>
        <w:jc w:val="center"/>
      </w:pPr>
      <w:r>
        <w:rPr>
          <w:b/>
          <w:sz w:val="40"/>
        </w:rPr>
        <w:t xml:space="preserve">Addressing Regulation </w:t>
      </w:r>
    </w:p>
    <w:p w14:paraId="00AA1289" w14:textId="77777777" w:rsidR="003D390F" w:rsidRDefault="00642469">
      <w:pPr>
        <w:spacing w:after="0" w:line="259" w:lineRule="auto"/>
        <w:ind w:left="0" w:firstLine="0"/>
        <w:jc w:val="left"/>
      </w:pPr>
      <w:r>
        <w:t xml:space="preserve"> </w:t>
      </w:r>
    </w:p>
    <w:p w14:paraId="1795CFE3" w14:textId="77777777" w:rsidR="003D390F" w:rsidRDefault="00642469">
      <w:pPr>
        <w:pStyle w:val="Heading1"/>
        <w:ind w:left="345" w:hanging="360"/>
      </w:pPr>
      <w:r>
        <w:t xml:space="preserve">Purpose </w:t>
      </w:r>
    </w:p>
    <w:p w14:paraId="69550131" w14:textId="77777777" w:rsidR="003D390F" w:rsidRDefault="00642469">
      <w:pPr>
        <w:spacing w:after="0" w:line="259" w:lineRule="auto"/>
        <w:ind w:left="0" w:firstLine="0"/>
        <w:jc w:val="left"/>
      </w:pPr>
      <w:r>
        <w:t xml:space="preserve"> </w:t>
      </w:r>
    </w:p>
    <w:p w14:paraId="7D1BB650" w14:textId="62441795" w:rsidR="003D390F" w:rsidRDefault="00642469">
      <w:pPr>
        <w:ind w:left="787"/>
      </w:pPr>
      <w:r>
        <w:t>1.1.</w:t>
      </w:r>
      <w:r>
        <w:rPr>
          <w:rFonts w:ascii="Arial" w:eastAsia="Arial" w:hAnsi="Arial" w:cs="Arial"/>
        </w:rPr>
        <w:t xml:space="preserve"> </w:t>
      </w:r>
      <w:r>
        <w:t>The purpose of these regulations (and the companion Standard) is to implement a Master Address Table (hereafter “the MAT” or “MAT”), which lists all known and properly formatted addresses for all parcels, buildings and structures within the</w:t>
      </w:r>
      <w:r>
        <w:t xml:space="preserve"> </w:t>
      </w:r>
      <w:r w:rsidR="00AB7495">
        <w:t>Town of Shelburne</w:t>
      </w:r>
      <w:r w:rsidR="00922DBB">
        <w:t>, Massachusetts</w:t>
      </w:r>
      <w:r>
        <w:t xml:space="preserve">. </w:t>
      </w:r>
    </w:p>
    <w:p w14:paraId="2B2E06D0" w14:textId="77777777" w:rsidR="003D390F" w:rsidRDefault="00642469">
      <w:pPr>
        <w:spacing w:after="0" w:line="259" w:lineRule="auto"/>
        <w:ind w:left="0" w:firstLine="0"/>
        <w:jc w:val="left"/>
      </w:pPr>
      <w:r>
        <w:t xml:space="preserve"> </w:t>
      </w:r>
    </w:p>
    <w:p w14:paraId="1FC814D5" w14:textId="77777777" w:rsidR="003D390F" w:rsidRDefault="00642469">
      <w:pPr>
        <w:pStyle w:val="Heading1"/>
        <w:ind w:left="345" w:hanging="360"/>
      </w:pPr>
      <w:r>
        <w:t xml:space="preserve">Authority </w:t>
      </w:r>
    </w:p>
    <w:p w14:paraId="59D3FCDA" w14:textId="77777777" w:rsidR="003D390F" w:rsidRDefault="00642469">
      <w:pPr>
        <w:spacing w:after="0" w:line="259" w:lineRule="auto"/>
        <w:ind w:left="0" w:firstLine="0"/>
        <w:jc w:val="left"/>
      </w:pPr>
      <w:r>
        <w:t xml:space="preserve"> </w:t>
      </w:r>
    </w:p>
    <w:p w14:paraId="3498305B" w14:textId="2B1E7E82" w:rsidR="003D390F" w:rsidRDefault="00642469">
      <w:pPr>
        <w:ind w:left="787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These regulations shall be used in conjunction with a Bylaw concerning address assignment for the </w:t>
      </w:r>
      <w:r w:rsidR="00AB7495">
        <w:t>Town of Shelburne</w:t>
      </w:r>
      <w:r>
        <w:t xml:space="preserve">. </w:t>
      </w:r>
    </w:p>
    <w:p w14:paraId="4D83E1E2" w14:textId="77777777" w:rsidR="003D390F" w:rsidRDefault="00642469">
      <w:pPr>
        <w:spacing w:after="0" w:line="259" w:lineRule="auto"/>
        <w:ind w:left="0" w:firstLine="0"/>
        <w:jc w:val="left"/>
      </w:pPr>
      <w:r>
        <w:t xml:space="preserve"> </w:t>
      </w:r>
    </w:p>
    <w:p w14:paraId="577D783C" w14:textId="77777777" w:rsidR="003D390F" w:rsidRDefault="00642469">
      <w:pPr>
        <w:pStyle w:val="Heading1"/>
        <w:ind w:left="345" w:hanging="360"/>
      </w:pPr>
      <w:r>
        <w:t xml:space="preserve">Administration  </w:t>
      </w:r>
    </w:p>
    <w:p w14:paraId="037A8D89" w14:textId="77777777" w:rsidR="003D390F" w:rsidRDefault="00642469">
      <w:pPr>
        <w:spacing w:after="0" w:line="259" w:lineRule="auto"/>
        <w:ind w:left="0" w:firstLine="0"/>
        <w:jc w:val="left"/>
      </w:pPr>
      <w:r>
        <w:t xml:space="preserve"> </w:t>
      </w:r>
    </w:p>
    <w:p w14:paraId="0F947E4A" w14:textId="2C0C60C7" w:rsidR="003D390F" w:rsidRDefault="00642469">
      <w:pPr>
        <w:ind w:left="787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The </w:t>
      </w:r>
      <w:bookmarkStart w:id="1" w:name="_Hlk191982308"/>
      <w:r w:rsidR="00AB7495">
        <w:t xml:space="preserve">E911 Data Coordinator </w:t>
      </w:r>
      <w:bookmarkEnd w:id="1"/>
      <w:r>
        <w:t xml:space="preserve">is the sole agent of the </w:t>
      </w:r>
      <w:r w:rsidR="00AB7495">
        <w:t xml:space="preserve">Town of Shelburne </w:t>
      </w:r>
      <w:r>
        <w:t xml:space="preserve">authorized to assign and modify addresses for all taxable and non-taxable properties, as designated by the </w:t>
      </w:r>
      <w:r w:rsidR="00AB7495">
        <w:t>Selectboard.</w:t>
      </w:r>
    </w:p>
    <w:p w14:paraId="4EBD953A" w14:textId="77777777" w:rsidR="003D390F" w:rsidRDefault="00642469">
      <w:pPr>
        <w:spacing w:after="0" w:line="259" w:lineRule="auto"/>
        <w:ind w:left="360" w:firstLine="0"/>
        <w:jc w:val="left"/>
      </w:pPr>
      <w:r>
        <w:t xml:space="preserve"> </w:t>
      </w:r>
    </w:p>
    <w:p w14:paraId="5A12C2B0" w14:textId="7DCE934B" w:rsidR="003D390F" w:rsidRDefault="00642469">
      <w:pPr>
        <w:ind w:left="787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The </w:t>
      </w:r>
      <w:r w:rsidR="00AB7495">
        <w:t>E911 Data Coordinator</w:t>
      </w:r>
      <w:r>
        <w:t xml:space="preserve"> shall assign address numbers to all properties. </w:t>
      </w:r>
    </w:p>
    <w:p w14:paraId="1CC3B401" w14:textId="77777777" w:rsidR="003D390F" w:rsidRDefault="00642469">
      <w:pPr>
        <w:spacing w:after="0" w:line="259" w:lineRule="auto"/>
        <w:ind w:left="360" w:firstLine="0"/>
        <w:jc w:val="left"/>
      </w:pPr>
      <w:r>
        <w:t xml:space="preserve"> </w:t>
      </w:r>
    </w:p>
    <w:p w14:paraId="1ADD4A94" w14:textId="228709E3" w:rsidR="003D390F" w:rsidRDefault="00642469">
      <w:pPr>
        <w:ind w:left="787"/>
      </w:pPr>
      <w:r>
        <w:t>3.3.</w:t>
      </w:r>
      <w:r>
        <w:rPr>
          <w:rFonts w:ascii="Arial" w:eastAsia="Arial" w:hAnsi="Arial" w:cs="Arial"/>
        </w:rPr>
        <w:t xml:space="preserve"> </w:t>
      </w:r>
      <w:r>
        <w:t xml:space="preserve">The </w:t>
      </w:r>
      <w:r w:rsidR="00922DBB">
        <w:t xml:space="preserve">Assistant Assessor </w:t>
      </w:r>
      <w:r>
        <w:t>will mainta</w:t>
      </w:r>
      <w:r>
        <w:t xml:space="preserve">in an up-to-date MAT, using addresses assigned by the </w:t>
      </w:r>
      <w:r w:rsidR="00B413EA">
        <w:t xml:space="preserve">E911 Data Coordinator.  </w:t>
      </w:r>
      <w:r>
        <w:t xml:space="preserve">The MAT will include addresses and parcel identification numbers (recommend </w:t>
      </w:r>
      <w:r w:rsidR="00AB7495">
        <w:t>using MassGIS</w:t>
      </w:r>
      <w:r>
        <w:t xml:space="preserve"> Master Address ID and LOC_ID from standardized parcel mapping) for all taxable and non-t</w:t>
      </w:r>
      <w:r>
        <w:t xml:space="preserve">axable properties. </w:t>
      </w:r>
      <w:r w:rsidR="00922DBB">
        <w:t xml:space="preserve"> Where the title “Assistant Assessor” is used it shall be understood as the Assistant Assessor, or other person/position designated by the Board of Assessors.</w:t>
      </w:r>
    </w:p>
    <w:p w14:paraId="3682DCCB" w14:textId="77777777" w:rsidR="003D390F" w:rsidRDefault="00642469">
      <w:pPr>
        <w:spacing w:after="0" w:line="259" w:lineRule="auto"/>
        <w:ind w:left="360" w:firstLine="0"/>
        <w:jc w:val="left"/>
      </w:pPr>
      <w:r>
        <w:t xml:space="preserve"> </w:t>
      </w:r>
    </w:p>
    <w:p w14:paraId="555D2718" w14:textId="77777777" w:rsidR="003D390F" w:rsidRDefault="00642469">
      <w:pPr>
        <w:pStyle w:val="Heading1"/>
        <w:ind w:left="345" w:hanging="360"/>
      </w:pPr>
      <w:r>
        <w:t xml:space="preserve">Requirements </w:t>
      </w:r>
    </w:p>
    <w:p w14:paraId="71B1AB44" w14:textId="77777777" w:rsidR="003D390F" w:rsidRDefault="00642469">
      <w:pPr>
        <w:spacing w:after="0" w:line="259" w:lineRule="auto"/>
        <w:ind w:left="0" w:firstLine="0"/>
        <w:jc w:val="left"/>
      </w:pPr>
      <w:r>
        <w:t xml:space="preserve"> </w:t>
      </w:r>
    </w:p>
    <w:p w14:paraId="480450F4" w14:textId="4B53D6E0" w:rsidR="003D390F" w:rsidRDefault="00642469">
      <w:pPr>
        <w:ind w:left="787"/>
      </w:pPr>
      <w:r>
        <w:t>4.1.</w:t>
      </w:r>
      <w:r>
        <w:rPr>
          <w:rFonts w:ascii="Arial" w:eastAsia="Arial" w:hAnsi="Arial" w:cs="Arial"/>
        </w:rPr>
        <w:t xml:space="preserve"> </w:t>
      </w:r>
      <w:r>
        <w:t>All properties, buildings and structures are required t</w:t>
      </w:r>
      <w:r>
        <w:t xml:space="preserve">o have a valid address conforming to these regulations, which shall be included in the </w:t>
      </w:r>
      <w:r w:rsidR="00AB7495">
        <w:t xml:space="preserve">Town of Shelburne </w:t>
      </w:r>
      <w:r>
        <w:t xml:space="preserve">MAT. </w:t>
      </w:r>
    </w:p>
    <w:p w14:paraId="68A28737" w14:textId="77777777" w:rsidR="003D390F" w:rsidRDefault="00642469">
      <w:pPr>
        <w:spacing w:after="0" w:line="259" w:lineRule="auto"/>
        <w:ind w:left="360" w:firstLine="0"/>
        <w:jc w:val="left"/>
      </w:pPr>
      <w:r>
        <w:t xml:space="preserve"> </w:t>
      </w:r>
    </w:p>
    <w:p w14:paraId="3E2A3C5F" w14:textId="69498A64" w:rsidR="003D390F" w:rsidRDefault="00642469" w:rsidP="00B413EA">
      <w:pPr>
        <w:ind w:left="787"/>
      </w:pPr>
      <w:r>
        <w:t>4.2.</w:t>
      </w:r>
      <w:r>
        <w:rPr>
          <w:rFonts w:ascii="Arial" w:eastAsia="Arial" w:hAnsi="Arial" w:cs="Arial"/>
        </w:rPr>
        <w:t xml:space="preserve"> </w:t>
      </w:r>
      <w:r>
        <w:t>Upon approval of a final plan, which requires new or modified addresses for buildings, roads, or other structures, final addresses must be</w:t>
      </w:r>
      <w:r>
        <w:t xml:space="preserve"> assigned by the </w:t>
      </w:r>
      <w:r w:rsidR="00B413EA">
        <w:t>E911 Data Coordinator through the Town’s Curb Cut Permit process</w:t>
      </w:r>
      <w:r w:rsidR="00922DBB">
        <w:t>,</w:t>
      </w:r>
      <w:r w:rsidR="00B413EA">
        <w:t xml:space="preserve"> </w:t>
      </w:r>
      <w:r>
        <w:t xml:space="preserve">prior to applying for a building permit. </w:t>
      </w:r>
    </w:p>
    <w:p w14:paraId="755AD7DC" w14:textId="77777777" w:rsidR="003D390F" w:rsidRDefault="00642469">
      <w:pPr>
        <w:spacing w:after="0" w:line="259" w:lineRule="auto"/>
        <w:ind w:left="360" w:firstLine="0"/>
        <w:jc w:val="left"/>
      </w:pPr>
      <w:r>
        <w:t xml:space="preserve"> </w:t>
      </w:r>
    </w:p>
    <w:p w14:paraId="67F0CEFE" w14:textId="0A222219" w:rsidR="003D390F" w:rsidRDefault="00642469" w:rsidP="00B413EA">
      <w:pPr>
        <w:ind w:left="787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No one may apply for any permit or license within the </w:t>
      </w:r>
      <w:r w:rsidR="00AB7495">
        <w:t xml:space="preserve">Shelburne </w:t>
      </w:r>
      <w:r>
        <w:t xml:space="preserve">unless the property, building or structure has a valid address, which is included in the MAT.  </w:t>
      </w:r>
      <w:r w:rsidR="00B413EA">
        <w:t xml:space="preserve"> </w:t>
      </w:r>
      <w:r>
        <w:t xml:space="preserve">Those applicants who do not possess a valid address, according to the </w:t>
      </w:r>
      <w:r w:rsidR="00AB7495">
        <w:t xml:space="preserve">Town of Shelburne </w:t>
      </w:r>
      <w:r>
        <w:t xml:space="preserve">Master Address Table (MAT) must: </w:t>
      </w:r>
    </w:p>
    <w:p w14:paraId="1C41DAB7" w14:textId="77777777" w:rsidR="003D390F" w:rsidRDefault="00642469">
      <w:pPr>
        <w:spacing w:after="0" w:line="259" w:lineRule="auto"/>
        <w:ind w:left="720" w:firstLine="0"/>
        <w:jc w:val="left"/>
      </w:pPr>
      <w:r>
        <w:t xml:space="preserve"> </w:t>
      </w:r>
    </w:p>
    <w:p w14:paraId="25705C4C" w14:textId="1AB09C4D" w:rsidR="003D390F" w:rsidRDefault="00642469">
      <w:pPr>
        <w:ind w:left="1224" w:hanging="504"/>
      </w:pPr>
      <w:r>
        <w:lastRenderedPageBreak/>
        <w:t>4.3.1.</w:t>
      </w:r>
      <w:r>
        <w:rPr>
          <w:rFonts w:ascii="Arial" w:eastAsia="Arial" w:hAnsi="Arial" w:cs="Arial"/>
        </w:rPr>
        <w:t xml:space="preserve"> </w:t>
      </w:r>
      <w:r>
        <w:t>Demonstrate and provide docum</w:t>
      </w:r>
      <w:r>
        <w:t xml:space="preserve">entation to prove that an existing address is valid, according to these regulations, and should be </w:t>
      </w:r>
      <w:r w:rsidR="00922DBB">
        <w:t>included in</w:t>
      </w:r>
      <w:r>
        <w:t xml:space="preserve"> the MAT, or; </w:t>
      </w:r>
    </w:p>
    <w:p w14:paraId="6291A3D4" w14:textId="77777777" w:rsidR="003D390F" w:rsidRDefault="00642469">
      <w:pPr>
        <w:spacing w:after="0" w:line="259" w:lineRule="auto"/>
        <w:ind w:left="720" w:firstLine="0"/>
        <w:jc w:val="left"/>
      </w:pPr>
      <w:r>
        <w:t xml:space="preserve"> </w:t>
      </w:r>
    </w:p>
    <w:p w14:paraId="0846DC27" w14:textId="59728C01" w:rsidR="003D390F" w:rsidRDefault="00642469">
      <w:pPr>
        <w:ind w:left="1224" w:hanging="504"/>
      </w:pPr>
      <w:r>
        <w:t>4.3.2.</w:t>
      </w:r>
      <w:r>
        <w:rPr>
          <w:rFonts w:ascii="Arial" w:eastAsia="Arial" w:hAnsi="Arial" w:cs="Arial"/>
        </w:rPr>
        <w:t xml:space="preserve"> </w:t>
      </w:r>
      <w:r>
        <w:t xml:space="preserve">Provide necessary information required, in these regulations, to allow the </w:t>
      </w:r>
      <w:r w:rsidR="00B413EA">
        <w:t xml:space="preserve">E911 Data Coordinator </w:t>
      </w:r>
      <w:r>
        <w:t>to assign a valid address</w:t>
      </w:r>
      <w:r>
        <w:t xml:space="preserve"> consistent with these regulations. </w:t>
      </w:r>
    </w:p>
    <w:p w14:paraId="2178795F" w14:textId="77777777" w:rsidR="003D390F" w:rsidRDefault="00642469">
      <w:pPr>
        <w:spacing w:after="0" w:line="259" w:lineRule="auto"/>
        <w:ind w:left="720" w:firstLine="0"/>
        <w:jc w:val="left"/>
      </w:pPr>
      <w:r>
        <w:t xml:space="preserve"> </w:t>
      </w:r>
    </w:p>
    <w:p w14:paraId="25D4E3A4" w14:textId="45E0C7C6" w:rsidR="003D390F" w:rsidRDefault="00642469">
      <w:pPr>
        <w:ind w:left="787"/>
      </w:pPr>
      <w:r>
        <w:t>4.4.</w:t>
      </w:r>
      <w:r>
        <w:rPr>
          <w:rFonts w:ascii="Arial" w:eastAsia="Arial" w:hAnsi="Arial" w:cs="Arial"/>
        </w:rPr>
        <w:t xml:space="preserve"> </w:t>
      </w:r>
      <w:r>
        <w:t xml:space="preserve">No one may use or list an address for a property, building, or structure </w:t>
      </w:r>
      <w:r w:rsidR="00922DBB">
        <w:t xml:space="preserve">or sub-unit thereof (e.g. apartment, suite, unit, etc.) </w:t>
      </w:r>
      <w:r>
        <w:t xml:space="preserve">located within the </w:t>
      </w:r>
      <w:r w:rsidR="00AB7495">
        <w:t>Town of Shelburne</w:t>
      </w:r>
      <w:r>
        <w:t>, for any purpose, unless that address is inclu</w:t>
      </w:r>
      <w:r>
        <w:t xml:space="preserve">ded in the </w:t>
      </w:r>
      <w:r w:rsidR="00AB7495">
        <w:t xml:space="preserve">Town of Shelburne </w:t>
      </w:r>
      <w:r>
        <w:t xml:space="preserve">MAT. </w:t>
      </w:r>
    </w:p>
    <w:p w14:paraId="732DD1E8" w14:textId="77777777" w:rsidR="003D390F" w:rsidRDefault="00642469">
      <w:pPr>
        <w:spacing w:after="0" w:line="259" w:lineRule="auto"/>
        <w:ind w:left="360" w:firstLine="0"/>
        <w:jc w:val="left"/>
      </w:pPr>
      <w:r>
        <w:t xml:space="preserve"> </w:t>
      </w:r>
    </w:p>
    <w:p w14:paraId="3FDAAE7D" w14:textId="77777777" w:rsidR="003D390F" w:rsidRDefault="00642469">
      <w:pPr>
        <w:pStyle w:val="Heading1"/>
        <w:ind w:left="345" w:hanging="360"/>
      </w:pPr>
      <w:r>
        <w:t xml:space="preserve">Procedure </w:t>
      </w:r>
    </w:p>
    <w:p w14:paraId="4364B8F7" w14:textId="77777777" w:rsidR="003D390F" w:rsidRDefault="00642469">
      <w:pPr>
        <w:spacing w:after="0" w:line="259" w:lineRule="auto"/>
        <w:ind w:left="0" w:firstLine="0"/>
        <w:jc w:val="left"/>
      </w:pPr>
      <w:r>
        <w:t xml:space="preserve"> </w:t>
      </w:r>
    </w:p>
    <w:p w14:paraId="0A18C77B" w14:textId="77777777" w:rsidR="003D390F" w:rsidRDefault="00642469">
      <w:pPr>
        <w:ind w:left="345" w:firstLine="0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Existing Property </w:t>
      </w:r>
    </w:p>
    <w:p w14:paraId="73A974CD" w14:textId="77777777" w:rsidR="003D390F" w:rsidRDefault="00642469">
      <w:pPr>
        <w:spacing w:after="0" w:line="259" w:lineRule="auto"/>
        <w:ind w:left="360" w:firstLine="0"/>
        <w:jc w:val="left"/>
      </w:pPr>
      <w:r>
        <w:t xml:space="preserve"> </w:t>
      </w:r>
    </w:p>
    <w:p w14:paraId="46F2C260" w14:textId="4D435F31" w:rsidR="003D390F" w:rsidRDefault="00642469">
      <w:pPr>
        <w:ind w:left="1224" w:hanging="504"/>
      </w:pPr>
      <w:r>
        <w:t>5.1.1.</w:t>
      </w:r>
      <w:r>
        <w:rPr>
          <w:rFonts w:ascii="Arial" w:eastAsia="Arial" w:hAnsi="Arial" w:cs="Arial"/>
        </w:rPr>
        <w:t xml:space="preserve"> </w:t>
      </w:r>
      <w:r>
        <w:t xml:space="preserve">If an existing property, building or structure is not included in the MAT, then the owner or applicant shall petition the </w:t>
      </w:r>
      <w:r w:rsidR="00B413EA">
        <w:t>E911 Data Coordinator</w:t>
      </w:r>
      <w:r w:rsidR="00922DBB">
        <w:t>,</w:t>
      </w:r>
      <w:r w:rsidR="00B413EA">
        <w:t xml:space="preserve"> </w:t>
      </w:r>
      <w:r>
        <w:t xml:space="preserve">via </w:t>
      </w:r>
      <w:r w:rsidR="00B413EA">
        <w:t>the Town’s Curb Cut Permit process or US Mail</w:t>
      </w:r>
      <w:r w:rsidR="00922DBB">
        <w:t xml:space="preserve"> as applicable</w:t>
      </w:r>
      <w:r>
        <w:t xml:space="preserve">, to determine if an existing address is valid and/or formatted properly. </w:t>
      </w:r>
    </w:p>
    <w:p w14:paraId="6A17B7E9" w14:textId="77777777" w:rsidR="003D390F" w:rsidRDefault="00642469">
      <w:pPr>
        <w:spacing w:after="0" w:line="259" w:lineRule="auto"/>
        <w:ind w:left="720" w:firstLine="0"/>
        <w:jc w:val="left"/>
      </w:pPr>
      <w:r>
        <w:t xml:space="preserve"> </w:t>
      </w:r>
    </w:p>
    <w:p w14:paraId="2AF75A16" w14:textId="7B830571" w:rsidR="003D390F" w:rsidRDefault="00642469">
      <w:pPr>
        <w:ind w:left="1224" w:hanging="504"/>
      </w:pPr>
      <w:r>
        <w:t>5.1.2.</w:t>
      </w:r>
      <w:r>
        <w:rPr>
          <w:rFonts w:ascii="Arial" w:eastAsia="Arial" w:hAnsi="Arial" w:cs="Arial"/>
        </w:rPr>
        <w:t xml:space="preserve"> </w:t>
      </w:r>
      <w:r>
        <w:t xml:space="preserve">The </w:t>
      </w:r>
      <w:r w:rsidR="00B413EA">
        <w:t xml:space="preserve">E911 Data Coordinator </w:t>
      </w:r>
      <w:r>
        <w:t>shall determine, based on the location of the parcel, building or structure, the existing road, adjacent addres</w:t>
      </w:r>
      <w:r>
        <w:t xml:space="preserve">ses, and the road address range, if the existing address is valid.  If the </w:t>
      </w:r>
      <w:r w:rsidR="00B413EA">
        <w:t xml:space="preserve">E911 Data Coordinator </w:t>
      </w:r>
      <w:r>
        <w:t xml:space="preserve">determines that an existing address is valid, then it shall be added to the MAT and that address will then be eligible for permitting and/or licensure. </w:t>
      </w:r>
    </w:p>
    <w:p w14:paraId="6E47BBCE" w14:textId="77777777" w:rsidR="003D390F" w:rsidRDefault="00642469">
      <w:pPr>
        <w:spacing w:after="0" w:line="259" w:lineRule="auto"/>
        <w:ind w:left="720" w:firstLine="0"/>
        <w:jc w:val="left"/>
      </w:pPr>
      <w:r>
        <w:t xml:space="preserve"> </w:t>
      </w:r>
    </w:p>
    <w:p w14:paraId="50FCC86B" w14:textId="2FE4D0FE" w:rsidR="003D390F" w:rsidRDefault="00642469">
      <w:pPr>
        <w:ind w:left="1224" w:hanging="504"/>
      </w:pPr>
      <w:r>
        <w:t>5.1.</w:t>
      </w: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If the </w:t>
      </w:r>
      <w:r w:rsidR="00B413EA">
        <w:t xml:space="preserve">E911 Data Coordinator </w:t>
      </w:r>
      <w:r>
        <w:t xml:space="preserve">determines that the existing address is not valid, then the </w:t>
      </w:r>
      <w:r w:rsidR="00B413EA">
        <w:t xml:space="preserve">E911 Data Coordinator </w:t>
      </w:r>
      <w:r>
        <w:t xml:space="preserve">will assign a valid address to the parcel, building or structure, according to these regulations. </w:t>
      </w:r>
    </w:p>
    <w:p w14:paraId="0CA19102" w14:textId="77777777" w:rsidR="003D390F" w:rsidRDefault="00642469">
      <w:pPr>
        <w:spacing w:after="0" w:line="259" w:lineRule="auto"/>
        <w:ind w:left="720" w:firstLine="0"/>
        <w:jc w:val="left"/>
      </w:pPr>
      <w:r>
        <w:t xml:space="preserve"> </w:t>
      </w:r>
    </w:p>
    <w:p w14:paraId="7260EA3D" w14:textId="4CAEB884" w:rsidR="00B413EA" w:rsidRDefault="00642469" w:rsidP="00B413EA">
      <w:pPr>
        <w:ind w:left="1224" w:hanging="504"/>
      </w:pPr>
      <w:r>
        <w:t>5.1.4.</w:t>
      </w:r>
      <w:r>
        <w:rPr>
          <w:rFonts w:ascii="Arial" w:eastAsia="Arial" w:hAnsi="Arial" w:cs="Arial"/>
        </w:rPr>
        <w:t xml:space="preserve"> </w:t>
      </w:r>
      <w:r>
        <w:t xml:space="preserve">Once an address is assigned, the </w:t>
      </w:r>
      <w:r w:rsidR="00B413EA">
        <w:t xml:space="preserve">E911 Data Coordinator </w:t>
      </w:r>
      <w:r>
        <w:t xml:space="preserve">will notify the </w:t>
      </w:r>
      <w:r w:rsidR="00922DBB">
        <w:t>Assistant Assessor</w:t>
      </w:r>
      <w:r>
        <w:t>, who will update the MAT and distribute the new address information to the caretakers of all databases containing addresses, including</w:t>
      </w:r>
      <w:r w:rsidR="00B413EA">
        <w:t>, but not limited to</w:t>
      </w:r>
      <w:r>
        <w:t xml:space="preserve"> the </w:t>
      </w:r>
      <w:r w:rsidR="00B413EA">
        <w:t>E911 Data Coordinator</w:t>
      </w:r>
      <w:r>
        <w:t xml:space="preserve">, </w:t>
      </w:r>
      <w:r w:rsidR="00B413EA">
        <w:t>Selectboard, office of the Building Commissioner,</w:t>
      </w:r>
      <w:r>
        <w:t xml:space="preserve"> </w:t>
      </w:r>
      <w:r w:rsidR="00B413EA">
        <w:t>or their designee(s).</w:t>
      </w:r>
    </w:p>
    <w:p w14:paraId="3EF79297" w14:textId="79349C66" w:rsidR="003D390F" w:rsidRDefault="00642469" w:rsidP="00B413EA">
      <w:pPr>
        <w:ind w:left="1224" w:hanging="504"/>
      </w:pPr>
      <w:r>
        <w:t xml:space="preserve"> </w:t>
      </w:r>
    </w:p>
    <w:p w14:paraId="3ABF7230" w14:textId="77777777" w:rsidR="003D390F" w:rsidRDefault="00642469">
      <w:pPr>
        <w:ind w:left="345" w:firstLine="0"/>
      </w:pPr>
      <w:r>
        <w:t>5.2.</w:t>
      </w:r>
      <w:r>
        <w:rPr>
          <w:rFonts w:ascii="Arial" w:eastAsia="Arial" w:hAnsi="Arial" w:cs="Arial"/>
        </w:rPr>
        <w:t xml:space="preserve"> </w:t>
      </w:r>
      <w:r>
        <w:t xml:space="preserve">New or Re-Developed Property </w:t>
      </w:r>
    </w:p>
    <w:p w14:paraId="5D8C7247" w14:textId="77777777" w:rsidR="003D390F" w:rsidRDefault="00642469">
      <w:pPr>
        <w:spacing w:after="0" w:line="259" w:lineRule="auto"/>
        <w:ind w:left="720" w:firstLine="0"/>
        <w:jc w:val="left"/>
      </w:pPr>
      <w:r>
        <w:t xml:space="preserve"> </w:t>
      </w:r>
    </w:p>
    <w:p w14:paraId="7008FBA3" w14:textId="5B9F9277" w:rsidR="003D390F" w:rsidRDefault="00642469">
      <w:pPr>
        <w:ind w:left="1224" w:hanging="504"/>
      </w:pPr>
      <w:r>
        <w:t>5.2.1.</w:t>
      </w:r>
      <w:r>
        <w:rPr>
          <w:rFonts w:ascii="Arial" w:eastAsia="Arial" w:hAnsi="Arial" w:cs="Arial"/>
        </w:rPr>
        <w:t xml:space="preserve"> </w:t>
      </w:r>
      <w:r>
        <w:t xml:space="preserve">Where a road or roads are proposed, the applicant or owner shall comply with the Rules and Regulations of the </w:t>
      </w:r>
      <w:r w:rsidR="00AB7495">
        <w:t>Town of Shelburne</w:t>
      </w:r>
      <w:r w:rsidR="002840DE">
        <w:t>.   Road names, public or private ways, must be approved by the Selectboard and be consistent with state guidelines.</w:t>
      </w:r>
    </w:p>
    <w:p w14:paraId="23AA80FF" w14:textId="77777777" w:rsidR="003D390F" w:rsidRDefault="00642469">
      <w:pPr>
        <w:spacing w:after="0" w:line="259" w:lineRule="auto"/>
        <w:ind w:left="1224" w:firstLine="0"/>
        <w:jc w:val="left"/>
      </w:pPr>
      <w:r>
        <w:t xml:space="preserve"> </w:t>
      </w:r>
    </w:p>
    <w:p w14:paraId="5F2375F3" w14:textId="09AA61CE" w:rsidR="003D390F" w:rsidRDefault="00642469">
      <w:pPr>
        <w:ind w:left="1224" w:hanging="504"/>
      </w:pPr>
      <w:r>
        <w:t>5.2.2.</w:t>
      </w:r>
      <w:r>
        <w:rPr>
          <w:rFonts w:ascii="Arial" w:eastAsia="Arial" w:hAnsi="Arial" w:cs="Arial"/>
        </w:rPr>
        <w:t xml:space="preserve"> </w:t>
      </w:r>
      <w:r>
        <w:t xml:space="preserve">For a new or re-developed property, building or structure, the owner or applicant shall, during the review process and prior to final approval by the </w:t>
      </w:r>
      <w:r w:rsidR="00C573A3">
        <w:t>Planning or Zoning Board, as applicable,</w:t>
      </w:r>
      <w:r>
        <w:t xml:space="preserve"> petition the </w:t>
      </w:r>
      <w:r w:rsidR="00B413EA">
        <w:t xml:space="preserve">E911 Data Coordinator, </w:t>
      </w:r>
      <w:r>
        <w:t xml:space="preserve">via </w:t>
      </w:r>
      <w:r w:rsidR="00B413EA">
        <w:t>US Mail</w:t>
      </w:r>
      <w:r>
        <w:t xml:space="preserve"> or other approved means, </w:t>
      </w:r>
      <w:r w:rsidR="002840DE">
        <w:t>have</w:t>
      </w:r>
      <w:r>
        <w:t xml:space="preserve"> a valid address or addresses assigned for each proposed parcel, building or structure.  The applicant shall submit all necessary information,</w:t>
      </w:r>
      <w:r>
        <w:t xml:space="preserve"> including but not limited to site plans, subdivision plans, building plans, etc., to the </w:t>
      </w:r>
      <w:r w:rsidR="002840DE">
        <w:t>E911 Data Coordinator</w:t>
      </w:r>
      <w:r>
        <w:t xml:space="preserve">.  The </w:t>
      </w:r>
      <w:r w:rsidR="002840DE">
        <w:t xml:space="preserve">E911 Data Coordinator </w:t>
      </w:r>
      <w:r>
        <w:t xml:space="preserve">will determine and assign a valid address or addresses according to these regulations. </w:t>
      </w:r>
    </w:p>
    <w:p w14:paraId="6E70D7C5" w14:textId="77777777" w:rsidR="003D390F" w:rsidRDefault="00642469">
      <w:pPr>
        <w:spacing w:after="0" w:line="259" w:lineRule="auto"/>
        <w:ind w:left="720" w:firstLine="0"/>
        <w:jc w:val="left"/>
      </w:pPr>
      <w:r>
        <w:t xml:space="preserve"> </w:t>
      </w:r>
    </w:p>
    <w:p w14:paraId="7A12A15D" w14:textId="65E74D5F" w:rsidR="003D390F" w:rsidRDefault="00642469">
      <w:pPr>
        <w:ind w:left="1224" w:hanging="504"/>
      </w:pPr>
      <w:r>
        <w:t>5.2.3.</w:t>
      </w:r>
      <w:r>
        <w:rPr>
          <w:rFonts w:ascii="Arial" w:eastAsia="Arial" w:hAnsi="Arial" w:cs="Arial"/>
        </w:rPr>
        <w:t xml:space="preserve"> </w:t>
      </w:r>
      <w:r>
        <w:t>Once a new or re-de</w:t>
      </w:r>
      <w:r>
        <w:t xml:space="preserve">veloped property, building or structure has been assigned an address by the </w:t>
      </w:r>
      <w:r w:rsidR="002840DE">
        <w:t xml:space="preserve">E911 Data Coordinator </w:t>
      </w:r>
      <w:r>
        <w:t>the applicant or owner shall update the proposed plans and/or drawings to clearly show the address or addresses assigned, including road name(s) if applicable</w:t>
      </w:r>
      <w:r>
        <w:t xml:space="preserve">, on the final plans under review by the </w:t>
      </w:r>
      <w:r w:rsidR="00C573A3">
        <w:t>Planning or Zoning Board, as applicable.</w:t>
      </w:r>
      <w:r>
        <w:t xml:space="preserve"> </w:t>
      </w:r>
    </w:p>
    <w:p w14:paraId="37C57648" w14:textId="77777777" w:rsidR="003D390F" w:rsidRDefault="00642469">
      <w:pPr>
        <w:spacing w:after="0" w:line="259" w:lineRule="auto"/>
        <w:ind w:left="720" w:firstLine="0"/>
        <w:jc w:val="left"/>
      </w:pPr>
      <w:r>
        <w:t xml:space="preserve"> </w:t>
      </w:r>
    </w:p>
    <w:p w14:paraId="2D57679F" w14:textId="6DA8F182" w:rsidR="003D390F" w:rsidRDefault="00642469">
      <w:pPr>
        <w:ind w:left="1224" w:hanging="504"/>
      </w:pPr>
      <w:r>
        <w:t>5.2.4.</w:t>
      </w:r>
      <w:r>
        <w:rPr>
          <w:rFonts w:ascii="Arial" w:eastAsia="Arial" w:hAnsi="Arial" w:cs="Arial"/>
        </w:rPr>
        <w:t xml:space="preserve"> </w:t>
      </w:r>
      <w:r>
        <w:t xml:space="preserve">Upon final approval of the plans by the </w:t>
      </w:r>
      <w:r w:rsidR="00C573A3">
        <w:t>Planning or Zoning Board, as applicable,</w:t>
      </w:r>
      <w:r>
        <w:t xml:space="preserve"> the final approved plans, showing all valid addresses, shall be forwarded to the </w:t>
      </w:r>
      <w:r w:rsidR="00922DBB">
        <w:t>Assistant Assessor.</w:t>
      </w:r>
    </w:p>
    <w:p w14:paraId="0D2F12D6" w14:textId="77777777" w:rsidR="003D390F" w:rsidRDefault="00642469">
      <w:pPr>
        <w:spacing w:after="0" w:line="259" w:lineRule="auto"/>
        <w:ind w:left="720" w:firstLine="0"/>
        <w:jc w:val="left"/>
      </w:pPr>
      <w:r>
        <w:t xml:space="preserve"> </w:t>
      </w:r>
    </w:p>
    <w:p w14:paraId="61F24793" w14:textId="7090AAFE" w:rsidR="003D390F" w:rsidRDefault="00642469">
      <w:pPr>
        <w:ind w:left="1224" w:hanging="504"/>
      </w:pPr>
      <w:r>
        <w:t>5.2.5.</w:t>
      </w:r>
      <w:r>
        <w:rPr>
          <w:rFonts w:ascii="Arial" w:eastAsia="Arial" w:hAnsi="Arial" w:cs="Arial"/>
        </w:rPr>
        <w:t xml:space="preserve"> </w:t>
      </w:r>
      <w:r>
        <w:t xml:space="preserve">The </w:t>
      </w:r>
      <w:r w:rsidR="00922DBB">
        <w:t xml:space="preserve">Assistant Assessor </w:t>
      </w:r>
      <w:r>
        <w:t>shall assign temporary parcel identification numbers, after consulting the Assessor</w:t>
      </w:r>
      <w:r w:rsidR="00922DBB">
        <w:t>s</w:t>
      </w:r>
      <w:r>
        <w:t xml:space="preserve"> for the </w:t>
      </w:r>
      <w:r w:rsidR="00AB7495">
        <w:t>Town of Shelburne</w:t>
      </w:r>
      <w:r>
        <w:t xml:space="preserve">, if necessary.  A temporary parcel identification number, associated </w:t>
      </w:r>
      <w:r w:rsidR="00922DBB">
        <w:t>with</w:t>
      </w:r>
      <w:r>
        <w:t xml:space="preserve"> an address, will be u</w:t>
      </w:r>
      <w:r>
        <w:t>pdated, once a permanent parcel identification number has been assigned to the address by the Assessor</w:t>
      </w:r>
      <w:r w:rsidR="00922DBB">
        <w:t>s</w:t>
      </w:r>
      <w:r>
        <w:t xml:space="preserve"> for the </w:t>
      </w:r>
      <w:r w:rsidR="00AB7495">
        <w:t>Town of Shelburne</w:t>
      </w:r>
      <w:r>
        <w:t xml:space="preserve">. </w:t>
      </w:r>
    </w:p>
    <w:p w14:paraId="26B0B635" w14:textId="77777777" w:rsidR="003D390F" w:rsidRDefault="00642469">
      <w:pPr>
        <w:spacing w:after="0" w:line="259" w:lineRule="auto"/>
        <w:ind w:left="720" w:firstLine="0"/>
        <w:jc w:val="left"/>
      </w:pPr>
      <w:r>
        <w:t xml:space="preserve"> </w:t>
      </w:r>
    </w:p>
    <w:p w14:paraId="644AE6FE" w14:textId="77777777" w:rsidR="003D390F" w:rsidRDefault="00642469">
      <w:pPr>
        <w:pStyle w:val="Heading1"/>
        <w:ind w:left="345" w:hanging="360"/>
      </w:pPr>
      <w:r>
        <w:t xml:space="preserve">Master Address Table </w:t>
      </w:r>
    </w:p>
    <w:p w14:paraId="288C9303" w14:textId="77777777" w:rsidR="003D390F" w:rsidRDefault="00642469">
      <w:pPr>
        <w:spacing w:after="0" w:line="259" w:lineRule="auto"/>
        <w:ind w:left="0" w:firstLine="0"/>
        <w:jc w:val="left"/>
      </w:pPr>
      <w:r>
        <w:t xml:space="preserve"> </w:t>
      </w:r>
    </w:p>
    <w:p w14:paraId="33F0B3C8" w14:textId="51FCC1AF" w:rsidR="003D390F" w:rsidRDefault="00642469">
      <w:pPr>
        <w:ind w:left="787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The </w:t>
      </w:r>
      <w:r w:rsidR="00922DBB">
        <w:t xml:space="preserve">Assistant Assessor </w:t>
      </w:r>
      <w:r>
        <w:t>shall maintain and incorporate all known existing and newly assigned a</w:t>
      </w:r>
      <w:r>
        <w:t xml:space="preserve">ddresses into a comprehensive Master Address Table. </w:t>
      </w:r>
    </w:p>
    <w:p w14:paraId="342DC364" w14:textId="77777777" w:rsidR="003D390F" w:rsidRDefault="00642469">
      <w:pPr>
        <w:spacing w:after="0" w:line="259" w:lineRule="auto"/>
        <w:ind w:left="360" w:firstLine="0"/>
        <w:jc w:val="left"/>
      </w:pPr>
      <w:r>
        <w:t xml:space="preserve"> </w:t>
      </w:r>
    </w:p>
    <w:p w14:paraId="5AADB4F5" w14:textId="7B45D2E0" w:rsidR="003D390F" w:rsidRDefault="00642469">
      <w:pPr>
        <w:ind w:left="787"/>
      </w:pPr>
      <w:r>
        <w:t>6.2.</w:t>
      </w:r>
      <w:r>
        <w:rPr>
          <w:rFonts w:ascii="Arial" w:eastAsia="Arial" w:hAnsi="Arial" w:cs="Arial"/>
        </w:rPr>
        <w:t xml:space="preserve"> </w:t>
      </w:r>
      <w:r>
        <w:t xml:space="preserve">The </w:t>
      </w:r>
      <w:r w:rsidR="00922DBB">
        <w:t xml:space="preserve">Assistant Assessor </w:t>
      </w:r>
      <w:r>
        <w:t xml:space="preserve">shall maintain and update the MAT in a digital format.  Updates to the MAT will be distributed to the caretakers, of all </w:t>
      </w:r>
      <w:r w:rsidR="00922DBB">
        <w:t>address-related</w:t>
      </w:r>
      <w:r>
        <w:t xml:space="preserve"> databases, with the latest information to ensure that all permits and licenses are uniformly addressed, and, therefore, may be readily located. </w:t>
      </w:r>
    </w:p>
    <w:p w14:paraId="55040ED8" w14:textId="77777777" w:rsidR="003D390F" w:rsidRDefault="00642469">
      <w:pPr>
        <w:spacing w:after="0" w:line="259" w:lineRule="auto"/>
        <w:ind w:left="360" w:firstLine="0"/>
        <w:jc w:val="left"/>
      </w:pPr>
      <w:r>
        <w:t xml:space="preserve"> </w:t>
      </w:r>
    </w:p>
    <w:p w14:paraId="17BA4744" w14:textId="7C168916" w:rsidR="003D390F" w:rsidRDefault="00642469">
      <w:pPr>
        <w:spacing w:after="2" w:line="238" w:lineRule="auto"/>
        <w:ind w:left="777" w:hanging="432"/>
        <w:jc w:val="left"/>
      </w:pPr>
      <w:r>
        <w:t>6.3.</w:t>
      </w:r>
      <w:r>
        <w:rPr>
          <w:rFonts w:ascii="Arial" w:eastAsia="Arial" w:hAnsi="Arial" w:cs="Arial"/>
        </w:rPr>
        <w:t xml:space="preserve"> </w:t>
      </w:r>
      <w:r>
        <w:t xml:space="preserve">The </w:t>
      </w:r>
      <w:r w:rsidR="00922DBB">
        <w:t xml:space="preserve">Assistant Assessor </w:t>
      </w:r>
      <w:r>
        <w:t xml:space="preserve">shall coordinate with the </w:t>
      </w:r>
      <w:r w:rsidR="00922DBB">
        <w:t xml:space="preserve">E911 Data Coordinator </w:t>
      </w:r>
      <w:r>
        <w:t>or their designee, to ensure tha</w:t>
      </w:r>
      <w:r>
        <w:t xml:space="preserve">t the statewide E911 system is as up to date as is practical. </w:t>
      </w:r>
    </w:p>
    <w:p w14:paraId="604CCA87" w14:textId="77777777" w:rsidR="003D390F" w:rsidRDefault="00642469">
      <w:pPr>
        <w:spacing w:after="0" w:line="259" w:lineRule="auto"/>
        <w:ind w:left="360" w:firstLine="0"/>
        <w:jc w:val="left"/>
      </w:pPr>
      <w:r>
        <w:t xml:space="preserve"> </w:t>
      </w:r>
    </w:p>
    <w:p w14:paraId="7D027A2D" w14:textId="02A49A64" w:rsidR="003D390F" w:rsidRDefault="00642469">
      <w:pPr>
        <w:ind w:left="787"/>
      </w:pPr>
      <w:r>
        <w:t>6.4.</w:t>
      </w:r>
      <w:r>
        <w:rPr>
          <w:rFonts w:ascii="Arial" w:eastAsia="Arial" w:hAnsi="Arial" w:cs="Arial"/>
        </w:rPr>
        <w:t xml:space="preserve"> </w:t>
      </w:r>
      <w:r>
        <w:t xml:space="preserve">The </w:t>
      </w:r>
      <w:r w:rsidR="00922DBB">
        <w:t xml:space="preserve">E911 Data Coordinator, </w:t>
      </w:r>
      <w:r>
        <w:t xml:space="preserve">or </w:t>
      </w:r>
      <w:r w:rsidR="00922DBB">
        <w:t>their</w:t>
      </w:r>
      <w:r>
        <w:t xml:space="preserve"> designee, shall notify the </w:t>
      </w:r>
      <w:r w:rsidR="00922DBB">
        <w:t xml:space="preserve">Assistant Assessor </w:t>
      </w:r>
      <w:r>
        <w:t xml:space="preserve">and/or provide a copy to the </w:t>
      </w:r>
      <w:r w:rsidR="00922DBB">
        <w:t xml:space="preserve">Board of Assessors </w:t>
      </w:r>
      <w:r>
        <w:t>of any correspondence with the State 911 Department rega</w:t>
      </w:r>
      <w:r>
        <w:t xml:space="preserve">rding </w:t>
      </w:r>
      <w:r w:rsidR="00922DBB">
        <w:t>Shelburne</w:t>
      </w:r>
      <w:r>
        <w:t xml:space="preserve"> addresses. </w:t>
      </w:r>
    </w:p>
    <w:sectPr w:rsidR="003D390F" w:rsidSect="00AB7495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35B52"/>
    <w:multiLevelType w:val="hybridMultilevel"/>
    <w:tmpl w:val="47BC4694"/>
    <w:lvl w:ilvl="0" w:tplc="F328D07A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65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C77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485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6AD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4AD8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D276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448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C8C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545F2A"/>
    <w:multiLevelType w:val="hybridMultilevel"/>
    <w:tmpl w:val="2F68F0FA"/>
    <w:lvl w:ilvl="0" w:tplc="67BACA5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78BC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0BE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5021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B689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00116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CE24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20B3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CBD7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BF76A7"/>
    <w:multiLevelType w:val="hybridMultilevel"/>
    <w:tmpl w:val="6EE831F4"/>
    <w:lvl w:ilvl="0" w:tplc="A7DAF6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AF1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673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16E8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4E5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6D6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DEDE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AFD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83D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0F"/>
    <w:rsid w:val="002840DE"/>
    <w:rsid w:val="00332621"/>
    <w:rsid w:val="00367083"/>
    <w:rsid w:val="003D390F"/>
    <w:rsid w:val="005C407F"/>
    <w:rsid w:val="00642469"/>
    <w:rsid w:val="007E7FF9"/>
    <w:rsid w:val="00922DBB"/>
    <w:rsid w:val="00AB7495"/>
    <w:rsid w:val="00B26BF9"/>
    <w:rsid w:val="00B413EA"/>
    <w:rsid w:val="00C5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4F9D9"/>
  <w15:docId w15:val="{38496D4B-9B55-4F13-83CA-DE8D4D4A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49" w:lineRule="auto"/>
      <w:ind w:left="442" w:hanging="442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Belmont</vt:lpstr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Belmont</dc:title>
  <dc:subject/>
  <dc:creator>Information Technology</dc:creator>
  <cp:keywords/>
  <cp:lastModifiedBy>townadmin</cp:lastModifiedBy>
  <cp:revision>2</cp:revision>
  <dcterms:created xsi:type="dcterms:W3CDTF">2026-01-27T14:43:00Z</dcterms:created>
  <dcterms:modified xsi:type="dcterms:W3CDTF">2026-01-27T14:43:00Z</dcterms:modified>
</cp:coreProperties>
</file>