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DBFF37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321A12">
        <w:rPr>
          <w:sz w:val="22"/>
          <w:szCs w:val="22"/>
        </w:rPr>
        <w:t>June 16</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36F4EEAE"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7950B0">
        <w:rPr>
          <w:sz w:val="22"/>
          <w:szCs w:val="22"/>
        </w:rPr>
        <w:t>Steve McCormick</w:t>
      </w:r>
    </w:p>
    <w:p w14:paraId="35C982B8" w14:textId="77FAF3E8" w:rsidR="00CE4FE9" w:rsidRDefault="00CE4FE9" w:rsidP="00AF5DCE">
      <w:pPr>
        <w:tabs>
          <w:tab w:val="left" w:pos="1008"/>
        </w:tabs>
        <w:jc w:val="both"/>
        <w:rPr>
          <w:sz w:val="22"/>
          <w:szCs w:val="22"/>
        </w:rPr>
      </w:pPr>
      <w:r>
        <w:rPr>
          <w:sz w:val="22"/>
          <w:szCs w:val="22"/>
        </w:rPr>
        <w:t xml:space="preserve">Absent: </w:t>
      </w:r>
      <w:r w:rsidR="007950B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15B53CA6" w:rsidR="00AA3A2C" w:rsidRDefault="00C059DC" w:rsidP="00AF5DCE">
      <w:pPr>
        <w:tabs>
          <w:tab w:val="left" w:pos="1008"/>
        </w:tabs>
        <w:jc w:val="both"/>
        <w:rPr>
          <w:sz w:val="22"/>
          <w:szCs w:val="22"/>
        </w:rPr>
      </w:pPr>
      <w:r>
        <w:rPr>
          <w:sz w:val="22"/>
          <w:szCs w:val="22"/>
        </w:rPr>
        <w:t xml:space="preserve">Guests: </w:t>
      </w:r>
      <w:r w:rsidR="00321A12">
        <w:rPr>
          <w:sz w:val="22"/>
          <w:szCs w:val="22"/>
        </w:rPr>
        <w:t xml:space="preserve">Eric Foley, Michael </w:t>
      </w:r>
      <w:proofErr w:type="spellStart"/>
      <w:r w:rsidR="00321A12">
        <w:rPr>
          <w:sz w:val="22"/>
          <w:szCs w:val="22"/>
        </w:rPr>
        <w:t>Sokolovsky</w:t>
      </w:r>
      <w:proofErr w:type="spellEnd"/>
      <w:r w:rsidR="00321A12">
        <w:rPr>
          <w:sz w:val="22"/>
          <w:szCs w:val="22"/>
        </w:rPr>
        <w:t>, Fernanda Harrington, John Harrington, Jim Richardson, Susan Berger</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58E5C99B" w14:textId="034B9C38" w:rsidR="00E40998" w:rsidRDefault="00552799" w:rsidP="00E40998">
      <w:pPr>
        <w:jc w:val="both"/>
        <w:rPr>
          <w:sz w:val="22"/>
          <w:szCs w:val="22"/>
        </w:rPr>
      </w:pPr>
      <w:r>
        <w:rPr>
          <w:sz w:val="22"/>
          <w:szCs w:val="22"/>
        </w:rPr>
        <w:t xml:space="preserve">A motion was made by </w:t>
      </w:r>
      <w:r w:rsidR="00321A12">
        <w:rPr>
          <w:sz w:val="22"/>
          <w:szCs w:val="22"/>
        </w:rPr>
        <w:t>Steve</w:t>
      </w:r>
      <w:r>
        <w:rPr>
          <w:sz w:val="22"/>
          <w:szCs w:val="22"/>
        </w:rPr>
        <w:t xml:space="preserve">, seconded by John, to approve the minutes of </w:t>
      </w:r>
      <w:r w:rsidR="00321A12">
        <w:rPr>
          <w:sz w:val="22"/>
          <w:szCs w:val="22"/>
        </w:rPr>
        <w:t>November 23</w:t>
      </w:r>
      <w:r>
        <w:rPr>
          <w:sz w:val="22"/>
          <w:szCs w:val="22"/>
        </w:rPr>
        <w:t>, 2021</w:t>
      </w:r>
      <w:r w:rsidR="00321A12">
        <w:rPr>
          <w:sz w:val="22"/>
          <w:szCs w:val="22"/>
        </w:rPr>
        <w:t xml:space="preserve"> and the minutes of March 8, 2022.</w:t>
      </w:r>
    </w:p>
    <w:p w14:paraId="552FB9AA" w14:textId="7F790BC4" w:rsidR="00552799" w:rsidRPr="00E40998" w:rsidRDefault="00552799" w:rsidP="00552799">
      <w:pPr>
        <w:jc w:val="both"/>
        <w:rPr>
          <w:sz w:val="22"/>
          <w:szCs w:val="22"/>
        </w:rPr>
      </w:pPr>
      <w:r>
        <w:rPr>
          <w:sz w:val="22"/>
          <w:szCs w:val="22"/>
        </w:rPr>
        <w:tab/>
      </w:r>
      <w:r w:rsidRPr="00E40998">
        <w:rPr>
          <w:sz w:val="22"/>
          <w:szCs w:val="22"/>
        </w:rPr>
        <w:t>Voting in f</w:t>
      </w:r>
      <w:r w:rsidR="00321A12">
        <w:rPr>
          <w:sz w:val="22"/>
          <w:szCs w:val="22"/>
        </w:rPr>
        <w:t>a</w:t>
      </w:r>
      <w:r w:rsidRPr="00E40998">
        <w:rPr>
          <w:sz w:val="22"/>
          <w:szCs w:val="22"/>
        </w:rPr>
        <w:t xml:space="preserve">vor: Norm, </w:t>
      </w:r>
      <w:r>
        <w:rPr>
          <w:sz w:val="22"/>
          <w:szCs w:val="22"/>
        </w:rPr>
        <w:t>Steve, John</w:t>
      </w:r>
    </w:p>
    <w:p w14:paraId="22F28FCB" w14:textId="77777777" w:rsidR="00552799" w:rsidRPr="00E40998" w:rsidRDefault="00552799" w:rsidP="00552799">
      <w:pPr>
        <w:jc w:val="both"/>
        <w:rPr>
          <w:sz w:val="22"/>
          <w:szCs w:val="22"/>
        </w:rPr>
      </w:pPr>
      <w:r w:rsidRPr="00E40998">
        <w:rPr>
          <w:sz w:val="22"/>
          <w:szCs w:val="22"/>
        </w:rPr>
        <w:tab/>
        <w:t>Opposed: None</w:t>
      </w:r>
    </w:p>
    <w:p w14:paraId="4E831AD7" w14:textId="77777777" w:rsidR="00552799" w:rsidRDefault="00552799" w:rsidP="00552799">
      <w:pPr>
        <w:jc w:val="both"/>
        <w:rPr>
          <w:sz w:val="22"/>
          <w:szCs w:val="22"/>
        </w:rPr>
      </w:pPr>
      <w:r w:rsidRPr="00E40998">
        <w:rPr>
          <w:sz w:val="22"/>
          <w:szCs w:val="22"/>
        </w:rPr>
        <w:tab/>
        <w:t>Abstentions: None</w:t>
      </w:r>
    </w:p>
    <w:p w14:paraId="19C9A5E7" w14:textId="7E5A820D" w:rsidR="00552799" w:rsidRDefault="00552799" w:rsidP="00552799">
      <w:pPr>
        <w:jc w:val="both"/>
        <w:rPr>
          <w:sz w:val="22"/>
          <w:szCs w:val="22"/>
        </w:rPr>
      </w:pPr>
    </w:p>
    <w:p w14:paraId="2FC69DF6" w14:textId="61C54E85" w:rsidR="00552799" w:rsidRDefault="00321A12" w:rsidP="00552799">
      <w:pPr>
        <w:jc w:val="both"/>
        <w:rPr>
          <w:b/>
        </w:rPr>
      </w:pPr>
      <w:r>
        <w:rPr>
          <w:b/>
        </w:rPr>
        <w:t>Building Permits</w:t>
      </w:r>
    </w:p>
    <w:p w14:paraId="696228F1" w14:textId="4C5849C2" w:rsidR="00321A12" w:rsidRPr="00321A12" w:rsidRDefault="00321A12" w:rsidP="00552799">
      <w:pPr>
        <w:jc w:val="both"/>
        <w:rPr>
          <w:sz w:val="22"/>
          <w:szCs w:val="22"/>
        </w:rPr>
      </w:pPr>
      <w:r>
        <w:rPr>
          <w:sz w:val="22"/>
          <w:szCs w:val="22"/>
        </w:rPr>
        <w:t>A building permit application for a property on Zerah Fiske Road should first have an RDA as wetlands may be involved. The Commission will not sign off on the permit at this time.</w:t>
      </w:r>
    </w:p>
    <w:p w14:paraId="11702B7F" w14:textId="2B51652D" w:rsidR="00552799" w:rsidRDefault="00552799" w:rsidP="00552799">
      <w:pPr>
        <w:jc w:val="both"/>
        <w:rPr>
          <w:sz w:val="22"/>
          <w:szCs w:val="22"/>
        </w:rPr>
      </w:pPr>
    </w:p>
    <w:p w14:paraId="07BA3CA0" w14:textId="169E4029" w:rsidR="00352A55" w:rsidRDefault="003A6B43" w:rsidP="00556836">
      <w:pPr>
        <w:jc w:val="both"/>
        <w:rPr>
          <w:b/>
        </w:rPr>
      </w:pPr>
      <w:r>
        <w:rPr>
          <w:b/>
        </w:rPr>
        <w:t xml:space="preserve">RDA Meeting for </w:t>
      </w:r>
      <w:r w:rsidR="00321A12">
        <w:rPr>
          <w:b/>
        </w:rPr>
        <w:t xml:space="preserve">Michael </w:t>
      </w:r>
      <w:proofErr w:type="spellStart"/>
      <w:r w:rsidR="00321A12">
        <w:rPr>
          <w:b/>
        </w:rPr>
        <w:t>Sokolovsky</w:t>
      </w:r>
      <w:proofErr w:type="spellEnd"/>
      <w:r w:rsidR="00352A55">
        <w:rPr>
          <w:b/>
        </w:rPr>
        <w:t>– 7:15 p.m.</w:t>
      </w:r>
    </w:p>
    <w:p w14:paraId="7D213F8B" w14:textId="3AFBE6F0" w:rsidR="002B6A45" w:rsidRDefault="00321A12" w:rsidP="00556836">
      <w:pPr>
        <w:jc w:val="both"/>
        <w:rPr>
          <w:sz w:val="22"/>
          <w:szCs w:val="22"/>
        </w:rPr>
      </w:pPr>
      <w:r>
        <w:rPr>
          <w:sz w:val="22"/>
          <w:szCs w:val="22"/>
        </w:rPr>
        <w:t xml:space="preserve">Michael owns property at 241 Barnard Road. A good amount of the invasive Japanese knotweed is growing on both sides of a culvert on the property and Michael would like to remove it and eventually replace it with native species. A company called Land Stewardship Inc. would be cutting and treating the </w:t>
      </w:r>
      <w:proofErr w:type="spellStart"/>
      <w:r>
        <w:rPr>
          <w:sz w:val="22"/>
          <w:szCs w:val="22"/>
        </w:rPr>
        <w:t>invasives</w:t>
      </w:r>
      <w:proofErr w:type="spellEnd"/>
      <w:r>
        <w:rPr>
          <w:sz w:val="22"/>
          <w:szCs w:val="22"/>
        </w:rPr>
        <w:t xml:space="preserve"> and eventually planting native plants. It could be several years before the planting is done. </w:t>
      </w:r>
    </w:p>
    <w:p w14:paraId="7542D8DE" w14:textId="17CF13CA" w:rsidR="00321A12" w:rsidRPr="00552799" w:rsidRDefault="00321A12" w:rsidP="00556836">
      <w:pPr>
        <w:jc w:val="both"/>
        <w:rPr>
          <w:sz w:val="22"/>
          <w:szCs w:val="22"/>
        </w:rPr>
      </w:pPr>
      <w:r>
        <w:rPr>
          <w:sz w:val="22"/>
          <w:szCs w:val="22"/>
        </w:rPr>
        <w:t xml:space="preserve">A motion was made by Steve, seconded by John, to approve the RDA application as submitted by Michael </w:t>
      </w:r>
      <w:proofErr w:type="spellStart"/>
      <w:r>
        <w:rPr>
          <w:sz w:val="22"/>
          <w:szCs w:val="22"/>
        </w:rPr>
        <w:t>Sokolovsky</w:t>
      </w:r>
      <w:proofErr w:type="spellEnd"/>
      <w:r>
        <w:rPr>
          <w:sz w:val="22"/>
          <w:szCs w:val="22"/>
        </w:rPr>
        <w:t xml:space="preserve"> with a Negative 2 determination and no conditions.</w:t>
      </w:r>
    </w:p>
    <w:p w14:paraId="37874F98" w14:textId="581B33A9" w:rsidR="00B53D33" w:rsidRPr="00E40998" w:rsidRDefault="002B6A45" w:rsidP="00B53D33">
      <w:pPr>
        <w:jc w:val="both"/>
        <w:rPr>
          <w:sz w:val="22"/>
          <w:szCs w:val="22"/>
        </w:rPr>
      </w:pPr>
      <w:r>
        <w:rPr>
          <w:b/>
        </w:rPr>
        <w:tab/>
      </w:r>
      <w:r w:rsidR="00B53D33" w:rsidRPr="00E40998">
        <w:rPr>
          <w:sz w:val="22"/>
          <w:szCs w:val="22"/>
        </w:rPr>
        <w:t xml:space="preserve">Voting in favor: Norm, </w:t>
      </w:r>
      <w:r w:rsidR="00966BC8">
        <w:rPr>
          <w:sz w:val="22"/>
          <w:szCs w:val="22"/>
        </w:rPr>
        <w:t>Steve</w:t>
      </w:r>
      <w:r w:rsidR="00B53D33">
        <w:rPr>
          <w:sz w:val="22"/>
          <w:szCs w:val="22"/>
        </w:rPr>
        <w:t>, John</w:t>
      </w:r>
    </w:p>
    <w:p w14:paraId="5D054C6A" w14:textId="77777777" w:rsidR="00B53D33" w:rsidRPr="00E40998" w:rsidRDefault="00B53D33" w:rsidP="00B53D33">
      <w:pPr>
        <w:jc w:val="both"/>
        <w:rPr>
          <w:sz w:val="22"/>
          <w:szCs w:val="22"/>
        </w:rPr>
      </w:pPr>
      <w:r w:rsidRPr="00E40998">
        <w:rPr>
          <w:sz w:val="22"/>
          <w:szCs w:val="22"/>
        </w:rPr>
        <w:tab/>
        <w:t>Opposed: None</w:t>
      </w:r>
    </w:p>
    <w:p w14:paraId="2F516DC7" w14:textId="6CA3418B" w:rsidR="00B53D33" w:rsidRDefault="00B53D33" w:rsidP="00B53D33">
      <w:pPr>
        <w:jc w:val="both"/>
        <w:rPr>
          <w:sz w:val="22"/>
          <w:szCs w:val="22"/>
        </w:rPr>
      </w:pPr>
      <w:r w:rsidRPr="00E40998">
        <w:rPr>
          <w:sz w:val="22"/>
          <w:szCs w:val="22"/>
        </w:rPr>
        <w:tab/>
        <w:t>Abstentions: None</w:t>
      </w:r>
    </w:p>
    <w:p w14:paraId="4E16554D" w14:textId="49D342B7" w:rsidR="00B85FEF" w:rsidRDefault="00B85FEF" w:rsidP="00B53D33">
      <w:pPr>
        <w:jc w:val="both"/>
        <w:rPr>
          <w:sz w:val="22"/>
          <w:szCs w:val="22"/>
        </w:rPr>
      </w:pPr>
    </w:p>
    <w:p w14:paraId="61C31AA9" w14:textId="34049E5A" w:rsidR="00B85FEF" w:rsidRDefault="00B85FEF" w:rsidP="00B53D33">
      <w:pPr>
        <w:jc w:val="both"/>
        <w:rPr>
          <w:b/>
        </w:rPr>
      </w:pPr>
      <w:r>
        <w:rPr>
          <w:b/>
        </w:rPr>
        <w:t>New Business – New Member</w:t>
      </w:r>
    </w:p>
    <w:p w14:paraId="303BBB7D" w14:textId="0BA86BF8" w:rsidR="00B85FEF" w:rsidRPr="00B85FEF" w:rsidRDefault="00B85FEF" w:rsidP="00B53D33">
      <w:pPr>
        <w:jc w:val="both"/>
        <w:rPr>
          <w:sz w:val="22"/>
          <w:szCs w:val="22"/>
        </w:rPr>
      </w:pPr>
      <w:r>
        <w:rPr>
          <w:sz w:val="22"/>
          <w:szCs w:val="22"/>
        </w:rPr>
        <w:t>Susan Berger is interested in joining the Commission. She has looked into MACC courses and would be interested in taking some of them. She has read a portion of the WPA. Steve encouraged her to take MACC courses. Susan asked how people were supposed to know if they need to come before the Commission with projects. It was agreed that it is hard to get the word out, people often learn from their neighbor</w:t>
      </w:r>
      <w:r w:rsidR="00060599">
        <w:rPr>
          <w:sz w:val="22"/>
          <w:szCs w:val="22"/>
        </w:rPr>
        <w:t>s</w:t>
      </w:r>
      <w:r>
        <w:rPr>
          <w:sz w:val="22"/>
          <w:szCs w:val="22"/>
        </w:rPr>
        <w:t>’ experiences.</w:t>
      </w:r>
      <w:r w:rsidR="006721B9">
        <w:rPr>
          <w:sz w:val="22"/>
          <w:szCs w:val="22"/>
        </w:rPr>
        <w:t xml:space="preserve"> The Commission agreed to recommend to the Selectboard that Susan be appointed to the Commission.</w:t>
      </w:r>
    </w:p>
    <w:p w14:paraId="16F99E27" w14:textId="0134F399" w:rsidR="00B85FEF" w:rsidRDefault="00B85FEF" w:rsidP="00B53D33">
      <w:pPr>
        <w:jc w:val="both"/>
        <w:rPr>
          <w:sz w:val="22"/>
          <w:szCs w:val="22"/>
        </w:rPr>
      </w:pPr>
    </w:p>
    <w:p w14:paraId="30FA5FE1" w14:textId="7724108F" w:rsidR="002B6A45" w:rsidRDefault="002B6A45" w:rsidP="00B53D33">
      <w:pPr>
        <w:jc w:val="both"/>
        <w:rPr>
          <w:b/>
        </w:rPr>
      </w:pPr>
      <w:r>
        <w:rPr>
          <w:b/>
        </w:rPr>
        <w:t xml:space="preserve">RDA Meeting for </w:t>
      </w:r>
      <w:r w:rsidR="00B85FEF">
        <w:rPr>
          <w:b/>
        </w:rPr>
        <w:t xml:space="preserve">Harrington/Richardson </w:t>
      </w:r>
      <w:r>
        <w:rPr>
          <w:b/>
        </w:rPr>
        <w:t>– 7:</w:t>
      </w:r>
      <w:r w:rsidR="00B85FEF">
        <w:rPr>
          <w:b/>
        </w:rPr>
        <w:t>4</w:t>
      </w:r>
      <w:r w:rsidR="00F82812">
        <w:rPr>
          <w:b/>
        </w:rPr>
        <w:t>0</w:t>
      </w:r>
      <w:r>
        <w:rPr>
          <w:b/>
        </w:rPr>
        <w:t xml:space="preserve"> p.m</w:t>
      </w:r>
      <w:r w:rsidR="00DE2E15">
        <w:rPr>
          <w:b/>
        </w:rPr>
        <w:t>.</w:t>
      </w:r>
    </w:p>
    <w:p w14:paraId="3D9C34A3" w14:textId="42A9E3FE" w:rsidR="00B85FEF" w:rsidRDefault="00B85FEF" w:rsidP="00B53D33">
      <w:pPr>
        <w:jc w:val="both"/>
        <w:rPr>
          <w:sz w:val="22"/>
          <w:szCs w:val="22"/>
        </w:rPr>
      </w:pPr>
      <w:r>
        <w:rPr>
          <w:sz w:val="22"/>
          <w:szCs w:val="22"/>
        </w:rPr>
        <w:t xml:space="preserve">There are two ponds </w:t>
      </w:r>
      <w:r w:rsidR="006721B9">
        <w:rPr>
          <w:sz w:val="22"/>
          <w:szCs w:val="22"/>
        </w:rPr>
        <w:t>i</w:t>
      </w:r>
      <w:r>
        <w:rPr>
          <w:sz w:val="22"/>
          <w:szCs w:val="22"/>
        </w:rPr>
        <w:t xml:space="preserve">n close proximity on </w:t>
      </w:r>
      <w:proofErr w:type="spellStart"/>
      <w:r>
        <w:rPr>
          <w:sz w:val="22"/>
          <w:szCs w:val="22"/>
        </w:rPr>
        <w:t>Bardwells</w:t>
      </w:r>
      <w:proofErr w:type="spellEnd"/>
      <w:r>
        <w:rPr>
          <w:sz w:val="22"/>
          <w:szCs w:val="22"/>
        </w:rPr>
        <w:t xml:space="preserve"> Ferry Road. One or both of them could be used as fire</w:t>
      </w:r>
      <w:r w:rsidR="006721B9">
        <w:rPr>
          <w:sz w:val="22"/>
          <w:szCs w:val="22"/>
        </w:rPr>
        <w:t xml:space="preserve"> </w:t>
      </w:r>
      <w:r>
        <w:rPr>
          <w:sz w:val="22"/>
          <w:szCs w:val="22"/>
        </w:rPr>
        <w:t>ponds. Both John Harrington and Jim Richardson thought the upper pond might be a better fir</w:t>
      </w:r>
      <w:r w:rsidR="006721B9">
        <w:rPr>
          <w:sz w:val="22"/>
          <w:szCs w:val="22"/>
        </w:rPr>
        <w:t>e</w:t>
      </w:r>
      <w:r>
        <w:rPr>
          <w:sz w:val="22"/>
          <w:szCs w:val="22"/>
        </w:rPr>
        <w:t xml:space="preserve"> pond, but the lower </w:t>
      </w:r>
      <w:r w:rsidR="006721B9">
        <w:rPr>
          <w:sz w:val="22"/>
          <w:szCs w:val="22"/>
        </w:rPr>
        <w:t>pond</w:t>
      </w:r>
      <w:r>
        <w:rPr>
          <w:sz w:val="22"/>
          <w:szCs w:val="22"/>
        </w:rPr>
        <w:t xml:space="preserve"> still would need dam repa</w:t>
      </w:r>
      <w:r w:rsidR="006721B9">
        <w:rPr>
          <w:sz w:val="22"/>
          <w:szCs w:val="22"/>
        </w:rPr>
        <w:t>ir</w:t>
      </w:r>
      <w:r>
        <w:rPr>
          <w:sz w:val="22"/>
          <w:szCs w:val="22"/>
        </w:rPr>
        <w:t xml:space="preserve">. It was hoped that the dam repair could fall under normal </w:t>
      </w:r>
      <w:r>
        <w:rPr>
          <w:sz w:val="22"/>
          <w:szCs w:val="22"/>
        </w:rPr>
        <w:lastRenderedPageBreak/>
        <w:t>maintena</w:t>
      </w:r>
      <w:r w:rsidR="006721B9">
        <w:rPr>
          <w:sz w:val="22"/>
          <w:szCs w:val="22"/>
        </w:rPr>
        <w:t>n</w:t>
      </w:r>
      <w:r>
        <w:rPr>
          <w:sz w:val="22"/>
          <w:szCs w:val="22"/>
        </w:rPr>
        <w:t>c</w:t>
      </w:r>
      <w:r w:rsidR="006721B9">
        <w:rPr>
          <w:sz w:val="22"/>
          <w:szCs w:val="22"/>
        </w:rPr>
        <w:t>e</w:t>
      </w:r>
      <w:r>
        <w:rPr>
          <w:sz w:val="22"/>
          <w:szCs w:val="22"/>
        </w:rPr>
        <w:t>. The lower pond wou</w:t>
      </w:r>
      <w:r w:rsidR="006721B9">
        <w:rPr>
          <w:sz w:val="22"/>
          <w:szCs w:val="22"/>
        </w:rPr>
        <w:t>l</w:t>
      </w:r>
      <w:r>
        <w:rPr>
          <w:sz w:val="22"/>
          <w:szCs w:val="22"/>
        </w:rPr>
        <w:t>d be accessible fro</w:t>
      </w:r>
      <w:r w:rsidR="006721B9">
        <w:rPr>
          <w:sz w:val="22"/>
          <w:szCs w:val="22"/>
        </w:rPr>
        <w:t>m</w:t>
      </w:r>
      <w:r>
        <w:rPr>
          <w:sz w:val="22"/>
          <w:szCs w:val="22"/>
        </w:rPr>
        <w:t xml:space="preserve"> May through Oct</w:t>
      </w:r>
      <w:r w:rsidR="006721B9">
        <w:rPr>
          <w:sz w:val="22"/>
          <w:szCs w:val="22"/>
        </w:rPr>
        <w:t>o</w:t>
      </w:r>
      <w:r>
        <w:rPr>
          <w:sz w:val="22"/>
          <w:szCs w:val="22"/>
        </w:rPr>
        <w:t>ber. However, f</w:t>
      </w:r>
      <w:r w:rsidR="006721B9">
        <w:rPr>
          <w:sz w:val="22"/>
          <w:szCs w:val="22"/>
        </w:rPr>
        <w:t>i</w:t>
      </w:r>
      <w:r>
        <w:rPr>
          <w:sz w:val="22"/>
          <w:szCs w:val="22"/>
        </w:rPr>
        <w:t xml:space="preserve">re ponds must have </w:t>
      </w:r>
      <w:proofErr w:type="gramStart"/>
      <w:r>
        <w:rPr>
          <w:sz w:val="22"/>
          <w:szCs w:val="22"/>
        </w:rPr>
        <w:t>year round</w:t>
      </w:r>
      <w:proofErr w:type="gramEnd"/>
      <w:r>
        <w:rPr>
          <w:sz w:val="22"/>
          <w:szCs w:val="22"/>
        </w:rPr>
        <w:t xml:space="preserve"> access. Norm said the DEP has only two reasons for dam repair wit</w:t>
      </w:r>
      <w:r w:rsidR="006721B9">
        <w:rPr>
          <w:sz w:val="22"/>
          <w:szCs w:val="22"/>
        </w:rPr>
        <w:t>hout</w:t>
      </w:r>
      <w:r>
        <w:rPr>
          <w:sz w:val="22"/>
          <w:szCs w:val="22"/>
        </w:rPr>
        <w:t xml:space="preserve"> an NOI, one </w:t>
      </w:r>
      <w:r w:rsidR="006721B9">
        <w:rPr>
          <w:sz w:val="22"/>
          <w:szCs w:val="22"/>
        </w:rPr>
        <w:t>is</w:t>
      </w:r>
      <w:r>
        <w:rPr>
          <w:sz w:val="22"/>
          <w:szCs w:val="22"/>
        </w:rPr>
        <w:t xml:space="preserve"> for a fire pond a</w:t>
      </w:r>
      <w:r w:rsidR="006721B9">
        <w:rPr>
          <w:sz w:val="22"/>
          <w:szCs w:val="22"/>
        </w:rPr>
        <w:t>n</w:t>
      </w:r>
      <w:r>
        <w:rPr>
          <w:sz w:val="22"/>
          <w:szCs w:val="22"/>
        </w:rPr>
        <w:t>d the ot</w:t>
      </w:r>
      <w:r w:rsidR="006721B9">
        <w:rPr>
          <w:sz w:val="22"/>
          <w:szCs w:val="22"/>
        </w:rPr>
        <w:t>h</w:t>
      </w:r>
      <w:r>
        <w:rPr>
          <w:sz w:val="22"/>
          <w:szCs w:val="22"/>
        </w:rPr>
        <w:t>er is for watering livestock. Jim said he would just do routine maintenance this year a</w:t>
      </w:r>
      <w:r w:rsidR="006721B9">
        <w:rPr>
          <w:sz w:val="22"/>
          <w:szCs w:val="22"/>
        </w:rPr>
        <w:t>n</w:t>
      </w:r>
      <w:r>
        <w:rPr>
          <w:sz w:val="22"/>
          <w:szCs w:val="22"/>
        </w:rPr>
        <w:t>d wait on the dam rep</w:t>
      </w:r>
      <w:r w:rsidR="006721B9">
        <w:rPr>
          <w:sz w:val="22"/>
          <w:szCs w:val="22"/>
        </w:rPr>
        <w:t>a</w:t>
      </w:r>
      <w:r>
        <w:rPr>
          <w:sz w:val="22"/>
          <w:szCs w:val="22"/>
        </w:rPr>
        <w:t>ir. As long</w:t>
      </w:r>
      <w:r w:rsidR="006721B9">
        <w:rPr>
          <w:sz w:val="22"/>
          <w:szCs w:val="22"/>
        </w:rPr>
        <w:t xml:space="preserve"> </w:t>
      </w:r>
      <w:r>
        <w:rPr>
          <w:sz w:val="22"/>
          <w:szCs w:val="22"/>
        </w:rPr>
        <w:t xml:space="preserve">as the pond </w:t>
      </w:r>
      <w:r w:rsidR="006721B9">
        <w:rPr>
          <w:sz w:val="22"/>
          <w:szCs w:val="22"/>
        </w:rPr>
        <w:t>h</w:t>
      </w:r>
      <w:r>
        <w:rPr>
          <w:sz w:val="22"/>
          <w:szCs w:val="22"/>
        </w:rPr>
        <w:t xml:space="preserve">as </w:t>
      </w:r>
      <w:r w:rsidR="006721B9">
        <w:rPr>
          <w:sz w:val="22"/>
          <w:szCs w:val="22"/>
        </w:rPr>
        <w:t>a</w:t>
      </w:r>
      <w:r>
        <w:rPr>
          <w:sz w:val="22"/>
          <w:szCs w:val="22"/>
        </w:rPr>
        <w:t xml:space="preserve">t least three feet </w:t>
      </w:r>
      <w:r w:rsidR="006721B9">
        <w:rPr>
          <w:sz w:val="22"/>
          <w:szCs w:val="22"/>
        </w:rPr>
        <w:t>o</w:t>
      </w:r>
      <w:r>
        <w:rPr>
          <w:sz w:val="22"/>
          <w:szCs w:val="22"/>
        </w:rPr>
        <w:t>f water in it, the Fire Depart</w:t>
      </w:r>
      <w:r w:rsidR="006721B9">
        <w:rPr>
          <w:sz w:val="22"/>
          <w:szCs w:val="22"/>
        </w:rPr>
        <w:t>m</w:t>
      </w:r>
      <w:r>
        <w:rPr>
          <w:sz w:val="22"/>
          <w:szCs w:val="22"/>
        </w:rPr>
        <w:t>ent can use it</w:t>
      </w:r>
      <w:r w:rsidR="006721B9">
        <w:rPr>
          <w:sz w:val="22"/>
          <w:szCs w:val="22"/>
        </w:rPr>
        <w:t>. Jim said he would make sure there was always that amount of water in the pond.</w:t>
      </w:r>
    </w:p>
    <w:p w14:paraId="5252FB20" w14:textId="200383A5" w:rsidR="006721B9" w:rsidRDefault="006721B9" w:rsidP="00B53D33">
      <w:pPr>
        <w:jc w:val="both"/>
        <w:rPr>
          <w:sz w:val="22"/>
          <w:szCs w:val="22"/>
        </w:rPr>
      </w:pPr>
      <w:r>
        <w:rPr>
          <w:sz w:val="22"/>
          <w:szCs w:val="22"/>
        </w:rPr>
        <w:t>A motion was made by Steve, seconded by John, to approve the RDA application of Harrington/Richardson as a Negative 5 exempt activity as a fire pond with the following condition: the pond must not be drained for more than 7-10 days per year for maintenance as an existing fire pond.</w:t>
      </w:r>
    </w:p>
    <w:p w14:paraId="057C32E3" w14:textId="77777777" w:rsidR="00DE2E15" w:rsidRPr="00E40998" w:rsidRDefault="00DE2E15" w:rsidP="00DE2E15">
      <w:pPr>
        <w:jc w:val="both"/>
        <w:rPr>
          <w:sz w:val="22"/>
          <w:szCs w:val="22"/>
        </w:rPr>
      </w:pPr>
      <w:r>
        <w:rPr>
          <w:sz w:val="22"/>
          <w:szCs w:val="22"/>
        </w:rPr>
        <w:tab/>
      </w:r>
      <w:r w:rsidRPr="00E40998">
        <w:rPr>
          <w:sz w:val="22"/>
          <w:szCs w:val="22"/>
        </w:rPr>
        <w:t xml:space="preserve">Voting in favor: Norm, </w:t>
      </w:r>
      <w:r>
        <w:rPr>
          <w:sz w:val="22"/>
          <w:szCs w:val="22"/>
        </w:rPr>
        <w:t>Steve, John</w:t>
      </w:r>
    </w:p>
    <w:p w14:paraId="08B8D74E" w14:textId="77777777" w:rsidR="00DE2E15" w:rsidRPr="00E40998" w:rsidRDefault="00DE2E15" w:rsidP="00DE2E15">
      <w:pPr>
        <w:jc w:val="both"/>
        <w:rPr>
          <w:sz w:val="22"/>
          <w:szCs w:val="22"/>
        </w:rPr>
      </w:pPr>
      <w:r w:rsidRPr="00E40998">
        <w:rPr>
          <w:sz w:val="22"/>
          <w:szCs w:val="22"/>
        </w:rPr>
        <w:tab/>
        <w:t>Opposed: None</w:t>
      </w:r>
    </w:p>
    <w:p w14:paraId="36287E96" w14:textId="22BA81C9" w:rsidR="00DE2E15" w:rsidRDefault="00DE2E15" w:rsidP="00DE2E15">
      <w:pPr>
        <w:jc w:val="both"/>
        <w:rPr>
          <w:sz w:val="22"/>
          <w:szCs w:val="22"/>
        </w:rPr>
      </w:pPr>
      <w:r w:rsidRPr="00E40998">
        <w:rPr>
          <w:sz w:val="22"/>
          <w:szCs w:val="22"/>
        </w:rPr>
        <w:tab/>
        <w:t>Abstentions: None</w:t>
      </w:r>
    </w:p>
    <w:p w14:paraId="6811C140" w14:textId="0C2FAE29" w:rsidR="00DE2E15" w:rsidRDefault="00DE2E15" w:rsidP="00DE2E15">
      <w:pPr>
        <w:jc w:val="both"/>
        <w:rPr>
          <w:sz w:val="22"/>
          <w:szCs w:val="22"/>
        </w:rPr>
      </w:pPr>
    </w:p>
    <w:p w14:paraId="1C833D17" w14:textId="2DE69078" w:rsidR="00977DED" w:rsidRDefault="00966BC8" w:rsidP="00977DED">
      <w:pPr>
        <w:rPr>
          <w:sz w:val="22"/>
          <w:szCs w:val="22"/>
        </w:rPr>
      </w:pPr>
      <w:r>
        <w:rPr>
          <w:sz w:val="22"/>
          <w:szCs w:val="22"/>
        </w:rPr>
        <w:t>T</w:t>
      </w:r>
      <w:r w:rsidR="00560537">
        <w:rPr>
          <w:sz w:val="22"/>
          <w:szCs w:val="22"/>
        </w:rPr>
        <w:t xml:space="preserve">he next meeting will be </w:t>
      </w:r>
      <w:r w:rsidR="00845C3A">
        <w:rPr>
          <w:sz w:val="22"/>
          <w:szCs w:val="22"/>
        </w:rPr>
        <w:t>Ju</w:t>
      </w:r>
      <w:r w:rsidR="006721B9">
        <w:rPr>
          <w:sz w:val="22"/>
          <w:szCs w:val="22"/>
        </w:rPr>
        <w:t>ly 22</w:t>
      </w:r>
      <w:r w:rsidR="007D2C6B">
        <w:rPr>
          <w:sz w:val="22"/>
          <w:szCs w:val="22"/>
        </w:rPr>
        <w:t>, 2022.</w:t>
      </w:r>
    </w:p>
    <w:p w14:paraId="749B2CEC" w14:textId="77777777" w:rsidR="00845C3A" w:rsidRDefault="00845C3A" w:rsidP="00977DED">
      <w:pPr>
        <w:rPr>
          <w:sz w:val="22"/>
          <w:szCs w:val="22"/>
        </w:rPr>
      </w:pPr>
    </w:p>
    <w:p w14:paraId="2053FEA4" w14:textId="48AF8066" w:rsidR="00B31808" w:rsidRDefault="00560537" w:rsidP="00977DED">
      <w:pPr>
        <w:rPr>
          <w:sz w:val="22"/>
          <w:szCs w:val="22"/>
        </w:rPr>
      </w:pPr>
      <w:r>
        <w:rPr>
          <w:sz w:val="22"/>
          <w:szCs w:val="22"/>
        </w:rPr>
        <w:t xml:space="preserve"> </w:t>
      </w:r>
      <w:r w:rsidR="00825FCC">
        <w:rPr>
          <w:sz w:val="22"/>
          <w:szCs w:val="22"/>
        </w:rPr>
        <w:t>At</w:t>
      </w:r>
      <w:r w:rsidR="00B31808">
        <w:rPr>
          <w:sz w:val="22"/>
          <w:szCs w:val="22"/>
        </w:rPr>
        <w:t xml:space="preserve"> </w:t>
      </w:r>
      <w:r w:rsidR="00977DED">
        <w:rPr>
          <w:sz w:val="22"/>
          <w:szCs w:val="22"/>
        </w:rPr>
        <w:t>8:</w:t>
      </w:r>
      <w:r w:rsidR="006721B9">
        <w:rPr>
          <w:sz w:val="22"/>
          <w:szCs w:val="22"/>
        </w:rPr>
        <w:t>21</w:t>
      </w:r>
      <w:r w:rsidR="00825FCC">
        <w:rPr>
          <w:sz w:val="22"/>
          <w:szCs w:val="22"/>
        </w:rPr>
        <w:t xml:space="preserve"> p.m.</w:t>
      </w:r>
      <w:r w:rsidR="00E364A9">
        <w:rPr>
          <w:sz w:val="22"/>
          <w:szCs w:val="22"/>
        </w:rPr>
        <w:t xml:space="preserve"> </w:t>
      </w:r>
      <w:r w:rsidR="00845C3A">
        <w:rPr>
          <w:sz w:val="22"/>
          <w:szCs w:val="22"/>
        </w:rPr>
        <w:t>Steve</w:t>
      </w:r>
      <w:r w:rsidR="00516B61">
        <w:rPr>
          <w:sz w:val="22"/>
          <w:szCs w:val="22"/>
        </w:rPr>
        <w:t xml:space="preserve">, seconded by </w:t>
      </w:r>
      <w:r w:rsidR="00845C3A">
        <w:rPr>
          <w:sz w:val="22"/>
          <w:szCs w:val="22"/>
        </w:rPr>
        <w:t>J</w:t>
      </w:r>
      <w:r w:rsidR="006721B9">
        <w:rPr>
          <w:sz w:val="22"/>
          <w:szCs w:val="22"/>
        </w:rPr>
        <w:t>o</w:t>
      </w:r>
      <w:r w:rsidR="00845C3A">
        <w:rPr>
          <w:sz w:val="22"/>
          <w:szCs w:val="22"/>
        </w:rPr>
        <w:t>hn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977DED">
        <w:rPr>
          <w:sz w:val="22"/>
          <w:szCs w:val="22"/>
        </w:rPr>
        <w:t>Steve</w:t>
      </w:r>
      <w:r w:rsidR="00B31808">
        <w:rPr>
          <w:sz w:val="22"/>
          <w:szCs w:val="22"/>
        </w:rPr>
        <w:t xml:space="preserve"> – yes; </w:t>
      </w:r>
      <w:r w:rsidR="00250351">
        <w:rPr>
          <w:sz w:val="22"/>
          <w:szCs w:val="22"/>
        </w:rPr>
        <w:t>John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46DD0" w14:textId="77777777" w:rsidR="006E78DC" w:rsidRDefault="006E78DC">
      <w:r>
        <w:separator/>
      </w:r>
    </w:p>
  </w:endnote>
  <w:endnote w:type="continuationSeparator" w:id="0">
    <w:p w14:paraId="064CF614" w14:textId="77777777" w:rsidR="006E78DC" w:rsidRDefault="006E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3D9" w14:textId="77777777" w:rsidR="00060599" w:rsidRDefault="0006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204B" w14:textId="77777777" w:rsidR="006E78DC" w:rsidRDefault="006E78DC">
      <w:r>
        <w:separator/>
      </w:r>
    </w:p>
  </w:footnote>
  <w:footnote w:type="continuationSeparator" w:id="0">
    <w:p w14:paraId="57917AA9" w14:textId="77777777" w:rsidR="006E78DC" w:rsidRDefault="006E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1F9C29F"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15AC3CE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7DB05D57"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0599"/>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C78BF"/>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2799"/>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E78DC"/>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F0D8E"/>
    <w:rsid w:val="00AF5DCE"/>
    <w:rsid w:val="00B1602D"/>
    <w:rsid w:val="00B31808"/>
    <w:rsid w:val="00B3406E"/>
    <w:rsid w:val="00B43541"/>
    <w:rsid w:val="00B46C59"/>
    <w:rsid w:val="00B47F99"/>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C45DF"/>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908D-F94F-8F4C-96E4-A5993091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2023-07-22T22:14:00Z</dcterms:created>
  <dcterms:modified xsi:type="dcterms:W3CDTF">2023-07-22T22:14:00Z</dcterms:modified>
</cp:coreProperties>
</file>