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036B742"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8E3613">
        <w:rPr>
          <w:sz w:val="22"/>
          <w:szCs w:val="22"/>
        </w:rPr>
        <w:t>November 1</w:t>
      </w:r>
      <w:r w:rsidR="0000511F">
        <w:rPr>
          <w:sz w:val="22"/>
          <w:szCs w:val="22"/>
        </w:rPr>
        <w:t>3</w:t>
      </w:r>
      <w:r w:rsidR="00E1507E">
        <w:rPr>
          <w:sz w:val="22"/>
          <w:szCs w:val="22"/>
        </w:rPr>
        <w:t>, 201</w:t>
      </w:r>
      <w:r w:rsidR="0000511F">
        <w:rPr>
          <w:sz w:val="22"/>
          <w:szCs w:val="22"/>
        </w:rPr>
        <w:t>8</w:t>
      </w:r>
    </w:p>
    <w:p w14:paraId="4B227835" w14:textId="77777777" w:rsidR="001B0F45" w:rsidRPr="00A73747" w:rsidRDefault="001B0F45">
      <w:pPr>
        <w:rPr>
          <w:sz w:val="22"/>
          <w:szCs w:val="22"/>
        </w:rPr>
      </w:pPr>
    </w:p>
    <w:p w14:paraId="046A5C47" w14:textId="608A4109"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John Richardson</w:t>
      </w:r>
    </w:p>
    <w:p w14:paraId="35C982B8" w14:textId="7D75CE1A" w:rsidR="00CE4FE9" w:rsidRDefault="00CE4FE9" w:rsidP="00AF5DCE">
      <w:pPr>
        <w:tabs>
          <w:tab w:val="left" w:pos="1008"/>
        </w:tabs>
        <w:jc w:val="both"/>
        <w:rPr>
          <w:sz w:val="22"/>
          <w:szCs w:val="22"/>
        </w:rPr>
      </w:pPr>
      <w:r>
        <w:rPr>
          <w:sz w:val="22"/>
          <w:szCs w:val="22"/>
        </w:rPr>
        <w:t xml:space="preserve">Absent: </w:t>
      </w:r>
      <w:r w:rsidR="0000511F">
        <w:rPr>
          <w:sz w:val="22"/>
          <w:szCs w:val="22"/>
        </w:rPr>
        <w:t>Steve McCormick, Allan Smith</w:t>
      </w:r>
    </w:p>
    <w:p w14:paraId="5107112A" w14:textId="77777777" w:rsidR="00D63C0C" w:rsidRDefault="0025418F" w:rsidP="0000511F">
      <w:pPr>
        <w:tabs>
          <w:tab w:val="left" w:pos="1008"/>
        </w:tabs>
        <w:jc w:val="both"/>
        <w:rPr>
          <w:sz w:val="22"/>
          <w:szCs w:val="22"/>
        </w:rPr>
      </w:pPr>
      <w:r>
        <w:rPr>
          <w:sz w:val="22"/>
          <w:szCs w:val="22"/>
        </w:rPr>
        <w:t>Administrative</w:t>
      </w:r>
      <w:r w:rsidR="00D63C0C">
        <w:rPr>
          <w:sz w:val="22"/>
          <w:szCs w:val="22"/>
        </w:rPr>
        <w:t xml:space="preserve"> Assistant: Faye Whitney</w:t>
      </w:r>
    </w:p>
    <w:p w14:paraId="7DD9E09D" w14:textId="311F1A73" w:rsidR="00C059DC" w:rsidRPr="00A73747" w:rsidRDefault="00D63C0C" w:rsidP="0000511F">
      <w:pPr>
        <w:tabs>
          <w:tab w:val="left" w:pos="1008"/>
        </w:tabs>
        <w:jc w:val="both"/>
        <w:rPr>
          <w:sz w:val="22"/>
          <w:szCs w:val="22"/>
        </w:rPr>
      </w:pPr>
      <w:r>
        <w:rPr>
          <w:sz w:val="22"/>
          <w:szCs w:val="22"/>
        </w:rPr>
        <w:t>Guests: Mark</w:t>
      </w:r>
      <w:bookmarkStart w:id="0" w:name="_GoBack"/>
      <w:bookmarkEnd w:id="0"/>
      <w:r w:rsidR="0025418F">
        <w:rPr>
          <w:sz w:val="22"/>
          <w:szCs w:val="22"/>
        </w:rPr>
        <w:t xml:space="preserve"> </w:t>
      </w:r>
      <w:r w:rsidR="0000511F">
        <w:rPr>
          <w:sz w:val="22"/>
          <w:szCs w:val="22"/>
        </w:rPr>
        <w:t xml:space="preserve">Stinson, Alain </w:t>
      </w:r>
      <w:proofErr w:type="spellStart"/>
      <w:r w:rsidR="0000511F">
        <w:rPr>
          <w:sz w:val="22"/>
          <w:szCs w:val="22"/>
        </w:rPr>
        <w:t>Peteroy</w:t>
      </w:r>
      <w:proofErr w:type="spellEnd"/>
      <w:r w:rsidR="0000511F">
        <w:rPr>
          <w:sz w:val="22"/>
          <w:szCs w:val="22"/>
        </w:rPr>
        <w:t>, Phil Lussier, Mark Shippee, Keith Nelson</w:t>
      </w:r>
    </w:p>
    <w:p w14:paraId="4DEDED1C" w14:textId="77777777" w:rsidR="00D11166" w:rsidRPr="00A73747" w:rsidRDefault="00D11166" w:rsidP="00AF5DCE">
      <w:pPr>
        <w:tabs>
          <w:tab w:val="left" w:pos="1008"/>
        </w:tabs>
        <w:jc w:val="both"/>
        <w:rPr>
          <w:sz w:val="22"/>
          <w:szCs w:val="22"/>
        </w:rPr>
      </w:pPr>
    </w:p>
    <w:p w14:paraId="00EF1506" w14:textId="520C8E7D" w:rsidR="00FF1DA4" w:rsidRDefault="006253E6" w:rsidP="00AF5DCE">
      <w:pPr>
        <w:jc w:val="both"/>
        <w:rPr>
          <w:sz w:val="22"/>
          <w:szCs w:val="22"/>
        </w:rPr>
      </w:pPr>
      <w:r>
        <w:rPr>
          <w:sz w:val="22"/>
          <w:szCs w:val="22"/>
        </w:rPr>
        <w:t>Chair</w:t>
      </w:r>
      <w:r w:rsidR="0000511F">
        <w:rPr>
          <w:sz w:val="22"/>
          <w:szCs w:val="22"/>
        </w:rPr>
        <w:t>man</w:t>
      </w:r>
      <w:r>
        <w:rPr>
          <w:sz w:val="22"/>
          <w:szCs w:val="22"/>
        </w:rPr>
        <w:t xml:space="preserve"> Norm Davenport</w:t>
      </w:r>
      <w:r w:rsidR="00EF3CE3">
        <w:rPr>
          <w:sz w:val="22"/>
          <w:szCs w:val="22"/>
        </w:rPr>
        <w:t xml:space="preserve"> </w:t>
      </w:r>
      <w:r w:rsidR="0000511F">
        <w:rPr>
          <w:sz w:val="22"/>
          <w:szCs w:val="22"/>
        </w:rPr>
        <w:t>convened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AF5DCE">
      <w:pPr>
        <w:jc w:val="both"/>
        <w:rPr>
          <w:sz w:val="22"/>
          <w:szCs w:val="22"/>
        </w:rPr>
      </w:pPr>
    </w:p>
    <w:p w14:paraId="0A9FB85D" w14:textId="795181E5" w:rsidR="00FF1DA4" w:rsidRPr="0000511F" w:rsidRDefault="00FF1DA4" w:rsidP="00AF5DCE">
      <w:pPr>
        <w:jc w:val="both"/>
        <w:rPr>
          <w:b/>
        </w:rPr>
      </w:pPr>
      <w:r w:rsidRPr="0000511F">
        <w:rPr>
          <w:b/>
        </w:rPr>
        <w:t>Minutes</w:t>
      </w:r>
    </w:p>
    <w:p w14:paraId="5028070A" w14:textId="71B58C08" w:rsidR="00A67699" w:rsidRDefault="00A67699" w:rsidP="00AF5DCE">
      <w:pPr>
        <w:jc w:val="both"/>
        <w:rPr>
          <w:sz w:val="22"/>
          <w:szCs w:val="22"/>
        </w:rPr>
      </w:pPr>
      <w:r>
        <w:rPr>
          <w:sz w:val="22"/>
          <w:szCs w:val="22"/>
        </w:rPr>
        <w:t xml:space="preserve">A motion was made by </w:t>
      </w:r>
      <w:r w:rsidR="00B6233F">
        <w:rPr>
          <w:sz w:val="22"/>
          <w:szCs w:val="22"/>
        </w:rPr>
        <w:t>John</w:t>
      </w:r>
      <w:r>
        <w:rPr>
          <w:sz w:val="22"/>
          <w:szCs w:val="22"/>
        </w:rPr>
        <w:t xml:space="preserve">, seconded by </w:t>
      </w:r>
      <w:r w:rsidR="00B6233F">
        <w:rPr>
          <w:sz w:val="22"/>
          <w:szCs w:val="22"/>
        </w:rPr>
        <w:t>Ellen</w:t>
      </w:r>
      <w:r>
        <w:rPr>
          <w:sz w:val="22"/>
          <w:szCs w:val="22"/>
        </w:rPr>
        <w:t xml:space="preserve">, to approve the minutes of </w:t>
      </w:r>
      <w:r w:rsidR="0000511F">
        <w:rPr>
          <w:sz w:val="22"/>
          <w:szCs w:val="22"/>
        </w:rPr>
        <w:t>September 11, 2018.</w:t>
      </w:r>
      <w:r w:rsidR="00D27178">
        <w:rPr>
          <w:sz w:val="22"/>
          <w:szCs w:val="22"/>
        </w:rPr>
        <w:t xml:space="preserve"> </w:t>
      </w:r>
    </w:p>
    <w:p w14:paraId="77D282EA" w14:textId="5CCA0F55"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p>
    <w:p w14:paraId="61F54C2F" w14:textId="77777777" w:rsidR="00A67699" w:rsidRDefault="00A67699" w:rsidP="00AF5DCE">
      <w:pPr>
        <w:jc w:val="both"/>
        <w:rPr>
          <w:sz w:val="22"/>
          <w:szCs w:val="22"/>
        </w:rPr>
      </w:pPr>
      <w:r w:rsidRPr="002F03B4">
        <w:rPr>
          <w:sz w:val="22"/>
          <w:szCs w:val="22"/>
        </w:rPr>
        <w:tab/>
        <w:t>Opposed: None</w:t>
      </w:r>
    </w:p>
    <w:p w14:paraId="476BD8F4" w14:textId="382BF04B" w:rsidR="00EB0BCB" w:rsidRPr="002F03B4" w:rsidRDefault="00EB0BCB" w:rsidP="00AF5DCE">
      <w:pPr>
        <w:jc w:val="both"/>
        <w:rPr>
          <w:sz w:val="22"/>
          <w:szCs w:val="22"/>
        </w:rPr>
      </w:pPr>
      <w:r>
        <w:rPr>
          <w:sz w:val="22"/>
          <w:szCs w:val="22"/>
        </w:rPr>
        <w:tab/>
        <w:t xml:space="preserve">Abstentions: </w:t>
      </w:r>
      <w:r w:rsidR="00896FD8">
        <w:rPr>
          <w:sz w:val="22"/>
          <w:szCs w:val="22"/>
        </w:rPr>
        <w:t>None</w:t>
      </w:r>
    </w:p>
    <w:p w14:paraId="512DDEF7" w14:textId="77777777" w:rsidR="00EB0BCB" w:rsidRDefault="00EB0BCB" w:rsidP="00AF5DCE">
      <w:pPr>
        <w:jc w:val="both"/>
        <w:rPr>
          <w:sz w:val="22"/>
          <w:szCs w:val="22"/>
        </w:rPr>
      </w:pPr>
    </w:p>
    <w:p w14:paraId="7AA8ED7E" w14:textId="77777777" w:rsidR="0000511F" w:rsidRDefault="0000511F" w:rsidP="00AF5DCE">
      <w:pPr>
        <w:jc w:val="both"/>
        <w:rPr>
          <w:b/>
        </w:rPr>
      </w:pPr>
      <w:r>
        <w:rPr>
          <w:b/>
        </w:rPr>
        <w:t>Organizational Matters/Mail</w:t>
      </w:r>
    </w:p>
    <w:p w14:paraId="3369B32F" w14:textId="054B0B1D" w:rsidR="00EB0BCB" w:rsidRDefault="008E3613" w:rsidP="00AF5DCE">
      <w:pPr>
        <w:jc w:val="both"/>
        <w:rPr>
          <w:sz w:val="22"/>
          <w:szCs w:val="22"/>
        </w:rPr>
      </w:pPr>
      <w:r>
        <w:rPr>
          <w:sz w:val="22"/>
          <w:szCs w:val="22"/>
        </w:rPr>
        <w:t xml:space="preserve">The Commission </w:t>
      </w:r>
      <w:r w:rsidR="0000511F">
        <w:rPr>
          <w:sz w:val="22"/>
          <w:szCs w:val="22"/>
        </w:rPr>
        <w:t xml:space="preserve">reviewed an application for a Special Permit for 623 Mohawk Trail. The building, currently used as a commercial building, would be changed to a municipal building. The Commission signed a waiver of the 35-day review period. </w:t>
      </w:r>
    </w:p>
    <w:p w14:paraId="2AF61235" w14:textId="5103B9DF" w:rsidR="0000511F" w:rsidRDefault="0000511F" w:rsidP="00AF5DCE">
      <w:pPr>
        <w:jc w:val="both"/>
        <w:rPr>
          <w:sz w:val="22"/>
          <w:szCs w:val="22"/>
        </w:rPr>
      </w:pPr>
      <w:r>
        <w:rPr>
          <w:sz w:val="22"/>
          <w:szCs w:val="22"/>
        </w:rPr>
        <w:t>Mail consisted of cutting plans.</w:t>
      </w:r>
    </w:p>
    <w:p w14:paraId="16FE8F48" w14:textId="0EDBBE2C" w:rsidR="0000511F" w:rsidRDefault="0000511F" w:rsidP="00AF5DCE">
      <w:pPr>
        <w:jc w:val="both"/>
        <w:rPr>
          <w:sz w:val="22"/>
          <w:szCs w:val="22"/>
        </w:rPr>
      </w:pPr>
      <w:r>
        <w:rPr>
          <w:sz w:val="22"/>
          <w:szCs w:val="22"/>
        </w:rPr>
        <w:t>Ellen has completed her Fundamentals course.</w:t>
      </w:r>
    </w:p>
    <w:p w14:paraId="4012FF54" w14:textId="77777777" w:rsidR="00AF5DCE" w:rsidRDefault="00AF5DCE" w:rsidP="00AF5DCE">
      <w:pPr>
        <w:jc w:val="both"/>
        <w:rPr>
          <w:sz w:val="22"/>
          <w:szCs w:val="22"/>
        </w:rPr>
      </w:pPr>
    </w:p>
    <w:p w14:paraId="65F9E992" w14:textId="2C098C56" w:rsidR="0072676D" w:rsidRDefault="0000511F" w:rsidP="00AF5DCE">
      <w:pPr>
        <w:jc w:val="both"/>
        <w:rPr>
          <w:b/>
        </w:rPr>
      </w:pPr>
      <w:r>
        <w:rPr>
          <w:b/>
        </w:rPr>
        <w:t>Franklin Land Trust</w:t>
      </w:r>
    </w:p>
    <w:p w14:paraId="2A09256C" w14:textId="3D127363" w:rsidR="00FD418D" w:rsidRDefault="0000511F" w:rsidP="00FD418D">
      <w:pPr>
        <w:rPr>
          <w:sz w:val="22"/>
          <w:szCs w:val="22"/>
        </w:rPr>
      </w:pPr>
      <w:r>
        <w:rPr>
          <w:sz w:val="22"/>
          <w:szCs w:val="22"/>
        </w:rPr>
        <w:t xml:space="preserve">Alain </w:t>
      </w:r>
      <w:proofErr w:type="spellStart"/>
      <w:r>
        <w:rPr>
          <w:sz w:val="22"/>
          <w:szCs w:val="22"/>
        </w:rPr>
        <w:t>Peteroy</w:t>
      </w:r>
      <w:proofErr w:type="spellEnd"/>
      <w:r>
        <w:rPr>
          <w:sz w:val="22"/>
          <w:szCs w:val="22"/>
        </w:rPr>
        <w:t xml:space="preserve"> explained that FLT is working on a Conservation Restriction (CR) for 21.5 acres of what had been the Dean Farm. The late Charlie Cohn had purchased the property with the intent of conserving it. The CR is ready to close by the end of the year. It is a full gift by the Cohn family. A three-acre envelope, which includes the house and several barns, would not be a part of the CR. The FLT needs Conservation Commission approval for support of the municipal certification. This CR would allow agricultural activity, trails, and wildlife habitat</w:t>
      </w:r>
      <w:r w:rsidR="00753A8D">
        <w:rPr>
          <w:sz w:val="22"/>
          <w:szCs w:val="22"/>
        </w:rPr>
        <w:t>. The property would stay on the tax rolls, classified as Chapter 61A. If the land were sold without a CR, it would likely become house lots. It was understood that this is perhaps the only way to keep the land open.</w:t>
      </w:r>
    </w:p>
    <w:p w14:paraId="07E17D67" w14:textId="6C56DBB3" w:rsidR="00753A8D" w:rsidRDefault="00753A8D" w:rsidP="00FD418D">
      <w:pPr>
        <w:rPr>
          <w:sz w:val="22"/>
          <w:szCs w:val="22"/>
        </w:rPr>
      </w:pPr>
      <w:r>
        <w:rPr>
          <w:sz w:val="22"/>
          <w:szCs w:val="22"/>
        </w:rPr>
        <w:t>A motion was made by Ellen, seconded by John, to support the Conservation Restriction on the western 21.15 acres of the former Dean farm.</w:t>
      </w:r>
    </w:p>
    <w:p w14:paraId="74535F1D" w14:textId="398D961C" w:rsidR="00753A8D" w:rsidRDefault="00753A8D" w:rsidP="00753A8D">
      <w:pPr>
        <w:jc w:val="both"/>
        <w:rPr>
          <w:sz w:val="22"/>
          <w:szCs w:val="22"/>
        </w:rPr>
      </w:pPr>
      <w:r>
        <w:rPr>
          <w:sz w:val="22"/>
          <w:szCs w:val="22"/>
        </w:rPr>
        <w:tab/>
        <w:t>Voting in favor: Norm, Ellen, John</w:t>
      </w:r>
    </w:p>
    <w:p w14:paraId="3D74C3B0" w14:textId="77777777" w:rsidR="00753A8D" w:rsidRDefault="00753A8D" w:rsidP="00753A8D">
      <w:pPr>
        <w:jc w:val="both"/>
        <w:rPr>
          <w:sz w:val="22"/>
          <w:szCs w:val="22"/>
        </w:rPr>
      </w:pPr>
      <w:r w:rsidRPr="002F03B4">
        <w:rPr>
          <w:sz w:val="22"/>
          <w:szCs w:val="22"/>
        </w:rPr>
        <w:tab/>
        <w:t>Opposed: None</w:t>
      </w:r>
    </w:p>
    <w:p w14:paraId="4383FCFF" w14:textId="77777777" w:rsidR="00753A8D" w:rsidRPr="002F03B4" w:rsidRDefault="00753A8D" w:rsidP="00753A8D">
      <w:pPr>
        <w:jc w:val="both"/>
        <w:rPr>
          <w:sz w:val="22"/>
          <w:szCs w:val="22"/>
        </w:rPr>
      </w:pPr>
      <w:r>
        <w:rPr>
          <w:sz w:val="22"/>
          <w:szCs w:val="22"/>
        </w:rPr>
        <w:tab/>
        <w:t>Abstentions: None</w:t>
      </w:r>
    </w:p>
    <w:p w14:paraId="5B37520B" w14:textId="77777777" w:rsidR="00753A8D" w:rsidRDefault="00753A8D" w:rsidP="00FD418D">
      <w:pPr>
        <w:rPr>
          <w:sz w:val="22"/>
          <w:szCs w:val="22"/>
        </w:rPr>
      </w:pPr>
    </w:p>
    <w:p w14:paraId="6F270AFC" w14:textId="16C13AF4" w:rsidR="00BD4040" w:rsidRDefault="00753A8D" w:rsidP="00BD4040">
      <w:pPr>
        <w:jc w:val="both"/>
        <w:rPr>
          <w:b/>
        </w:rPr>
      </w:pPr>
      <w:r>
        <w:rPr>
          <w:b/>
        </w:rPr>
        <w:t>NOI Hearing for Bassett Road Bridge – 7:30 p.m.</w:t>
      </w:r>
    </w:p>
    <w:p w14:paraId="790DD605" w14:textId="0488BFC3" w:rsidR="006A445C" w:rsidRDefault="00753A8D" w:rsidP="00AF5DCE">
      <w:pPr>
        <w:jc w:val="both"/>
        <w:rPr>
          <w:sz w:val="22"/>
          <w:szCs w:val="22"/>
        </w:rPr>
      </w:pPr>
      <w:r>
        <w:rPr>
          <w:sz w:val="22"/>
          <w:szCs w:val="22"/>
        </w:rPr>
        <w:t>The Public Hearing was opened by Norm Davenport at 7:30 p.m. Abutters had been erroneously notified that the hearing was at 7:45 p.m., while the legal notice and meeting posting said 7:30 p.m. Mark Stinson said the legal notice is the official document.</w:t>
      </w:r>
    </w:p>
    <w:p w14:paraId="0D3147D4" w14:textId="45BFDB51" w:rsidR="00753A8D" w:rsidRDefault="00753A8D" w:rsidP="00AF5DCE">
      <w:pPr>
        <w:jc w:val="both"/>
        <w:rPr>
          <w:sz w:val="22"/>
          <w:szCs w:val="22"/>
        </w:rPr>
      </w:pPr>
      <w:r>
        <w:rPr>
          <w:sz w:val="22"/>
          <w:szCs w:val="22"/>
        </w:rPr>
        <w:t>The hearing was to consider replacement of the Bassett Road bridge over Dragon Brook. A temporary bridge has been in place for many months due to the failed beams on the old bridge. The existing abutments will be kept, but the south abutment needs repair.</w:t>
      </w:r>
    </w:p>
    <w:p w14:paraId="6C4D8944" w14:textId="256A1EF0" w:rsidR="00753A8D" w:rsidRDefault="00753A8D" w:rsidP="00AF5DCE">
      <w:pPr>
        <w:jc w:val="both"/>
        <w:rPr>
          <w:sz w:val="22"/>
          <w:szCs w:val="22"/>
        </w:rPr>
      </w:pPr>
      <w:r>
        <w:rPr>
          <w:sz w:val="22"/>
          <w:szCs w:val="22"/>
        </w:rPr>
        <w:t xml:space="preserve">There will be no way for the landowners to get to their home while the construction of the new bridge is ongoing. A temporary walkway will be created for the landowners, which will bridge the stream bank but </w:t>
      </w:r>
      <w:r>
        <w:rPr>
          <w:sz w:val="22"/>
          <w:szCs w:val="22"/>
        </w:rPr>
        <w:lastRenderedPageBreak/>
        <w:t>will not be in the stream. Once started, the work will be expedited and should take about seven days. The plan is to advertise the job in February and start the construction in May, or later.</w:t>
      </w:r>
    </w:p>
    <w:p w14:paraId="2448DE51" w14:textId="0EED6EFF" w:rsidR="00222342" w:rsidRDefault="00753A8D" w:rsidP="00AF5DCE">
      <w:pPr>
        <w:jc w:val="both"/>
        <w:rPr>
          <w:sz w:val="22"/>
          <w:szCs w:val="22"/>
        </w:rPr>
      </w:pPr>
      <w:r>
        <w:rPr>
          <w:sz w:val="22"/>
          <w:szCs w:val="22"/>
        </w:rPr>
        <w:t>The temporary bridge will be</w:t>
      </w:r>
      <w:r w:rsidR="00222342">
        <w:rPr>
          <w:sz w:val="22"/>
          <w:szCs w:val="22"/>
        </w:rPr>
        <w:t xml:space="preserve"> </w:t>
      </w:r>
      <w:r>
        <w:rPr>
          <w:sz w:val="22"/>
          <w:szCs w:val="22"/>
        </w:rPr>
        <w:t>removed</w:t>
      </w:r>
      <w:r w:rsidR="00222342">
        <w:rPr>
          <w:sz w:val="22"/>
          <w:szCs w:val="22"/>
        </w:rPr>
        <w:t xml:space="preserve"> as will the old bridge which is underneath it. Shielding will be in place to protect the stream from debris. The south abutment has a vertical crack. Sandbags will be used to dewater the area of the abutment and a sedimentation basin will be used.</w:t>
      </w:r>
    </w:p>
    <w:p w14:paraId="73319BC0" w14:textId="31089658" w:rsidR="00753A8D" w:rsidRDefault="00222342" w:rsidP="00AF5DCE">
      <w:pPr>
        <w:jc w:val="both"/>
        <w:rPr>
          <w:sz w:val="22"/>
          <w:szCs w:val="22"/>
        </w:rPr>
      </w:pPr>
      <w:r>
        <w:rPr>
          <w:sz w:val="22"/>
          <w:szCs w:val="22"/>
        </w:rPr>
        <w:t>A rare and endangered plant, the dwarf scouring rush, is thought to be in the area. Appropriate steps will be taken to protect the plant.</w:t>
      </w:r>
    </w:p>
    <w:p w14:paraId="317C8B55" w14:textId="29FFE3FD" w:rsidR="00222342" w:rsidRDefault="00222342" w:rsidP="00AF5DCE">
      <w:pPr>
        <w:jc w:val="both"/>
        <w:rPr>
          <w:sz w:val="22"/>
          <w:szCs w:val="22"/>
        </w:rPr>
      </w:pPr>
      <w:r>
        <w:rPr>
          <w:sz w:val="22"/>
          <w:szCs w:val="22"/>
        </w:rPr>
        <w:t xml:space="preserve">At 7:50 p.m. Ellen moved to close the hearing, this was seconded by John and unanimously approved. </w:t>
      </w:r>
    </w:p>
    <w:p w14:paraId="58DA3308" w14:textId="5926BB09" w:rsidR="00222342" w:rsidRDefault="00222342" w:rsidP="00AF5DCE">
      <w:pPr>
        <w:jc w:val="both"/>
        <w:rPr>
          <w:sz w:val="22"/>
          <w:szCs w:val="22"/>
        </w:rPr>
      </w:pPr>
      <w:r>
        <w:rPr>
          <w:sz w:val="22"/>
          <w:szCs w:val="22"/>
        </w:rPr>
        <w:t>It was decided that the NOI application covered all of the issues that might reasonably come up.</w:t>
      </w:r>
    </w:p>
    <w:p w14:paraId="3DE23A16" w14:textId="0C6E0B05" w:rsidR="00222342" w:rsidRDefault="00222342" w:rsidP="00AF5DCE">
      <w:pPr>
        <w:jc w:val="both"/>
        <w:rPr>
          <w:sz w:val="22"/>
          <w:szCs w:val="22"/>
        </w:rPr>
      </w:pPr>
      <w:r>
        <w:rPr>
          <w:sz w:val="22"/>
          <w:szCs w:val="22"/>
        </w:rPr>
        <w:t>A motion was made by John, seconded by Ellen, to approve the project as presented and to issue an OOC for the Bassett Road Bridge project.</w:t>
      </w:r>
    </w:p>
    <w:p w14:paraId="09F6E2ED" w14:textId="77777777" w:rsidR="00222342" w:rsidRDefault="00222342" w:rsidP="00222342">
      <w:pPr>
        <w:jc w:val="both"/>
        <w:rPr>
          <w:sz w:val="22"/>
          <w:szCs w:val="22"/>
        </w:rPr>
      </w:pPr>
      <w:r>
        <w:rPr>
          <w:sz w:val="22"/>
          <w:szCs w:val="22"/>
        </w:rPr>
        <w:tab/>
        <w:t>Voting in favor: Norm, Ellen, John</w:t>
      </w:r>
    </w:p>
    <w:p w14:paraId="5F6C4150" w14:textId="77777777" w:rsidR="00222342" w:rsidRDefault="00222342" w:rsidP="00222342">
      <w:pPr>
        <w:jc w:val="both"/>
        <w:rPr>
          <w:sz w:val="22"/>
          <w:szCs w:val="22"/>
        </w:rPr>
      </w:pPr>
      <w:r w:rsidRPr="002F03B4">
        <w:rPr>
          <w:sz w:val="22"/>
          <w:szCs w:val="22"/>
        </w:rPr>
        <w:tab/>
        <w:t>Opposed: None</w:t>
      </w:r>
    </w:p>
    <w:p w14:paraId="57128223" w14:textId="7C175E04" w:rsidR="00222342" w:rsidRDefault="00222342" w:rsidP="00222342">
      <w:pPr>
        <w:jc w:val="both"/>
        <w:rPr>
          <w:sz w:val="22"/>
          <w:szCs w:val="22"/>
        </w:rPr>
      </w:pPr>
      <w:r>
        <w:rPr>
          <w:sz w:val="22"/>
          <w:szCs w:val="22"/>
        </w:rPr>
        <w:tab/>
        <w:t>Abstentions: None</w:t>
      </w:r>
    </w:p>
    <w:p w14:paraId="277EAF79" w14:textId="421E7DB6" w:rsidR="00222342" w:rsidRDefault="00222342" w:rsidP="00222342">
      <w:pPr>
        <w:jc w:val="both"/>
        <w:rPr>
          <w:sz w:val="22"/>
          <w:szCs w:val="22"/>
        </w:rPr>
      </w:pPr>
    </w:p>
    <w:p w14:paraId="26C99745" w14:textId="4BE7E132" w:rsidR="00222342" w:rsidRDefault="00222342" w:rsidP="00222342">
      <w:pPr>
        <w:jc w:val="both"/>
        <w:rPr>
          <w:b/>
        </w:rPr>
      </w:pPr>
      <w:r>
        <w:rPr>
          <w:b/>
        </w:rPr>
        <w:t xml:space="preserve">RDA Meeting – Shelburne Highway Dept., Mark Shippee, </w:t>
      </w:r>
      <w:proofErr w:type="spellStart"/>
      <w:r>
        <w:rPr>
          <w:b/>
        </w:rPr>
        <w:t>Bardwells</w:t>
      </w:r>
      <w:proofErr w:type="spellEnd"/>
      <w:r>
        <w:rPr>
          <w:b/>
        </w:rPr>
        <w:t xml:space="preserve"> Ferry Road – 8 p.m.</w:t>
      </w:r>
    </w:p>
    <w:p w14:paraId="19B71A40" w14:textId="67B3C930" w:rsidR="00222342" w:rsidRDefault="00222342" w:rsidP="00222342">
      <w:pPr>
        <w:jc w:val="both"/>
        <w:rPr>
          <w:sz w:val="22"/>
          <w:szCs w:val="22"/>
        </w:rPr>
      </w:pPr>
      <w:r>
        <w:rPr>
          <w:sz w:val="22"/>
          <w:szCs w:val="22"/>
        </w:rPr>
        <w:t xml:space="preserve">Mark explained the plan to replace six culverts alongside a portion of </w:t>
      </w:r>
      <w:proofErr w:type="spellStart"/>
      <w:r>
        <w:rPr>
          <w:sz w:val="22"/>
          <w:szCs w:val="22"/>
        </w:rPr>
        <w:t>Bardwells</w:t>
      </w:r>
      <w:proofErr w:type="spellEnd"/>
      <w:r>
        <w:rPr>
          <w:sz w:val="22"/>
          <w:szCs w:val="22"/>
        </w:rPr>
        <w:t xml:space="preserve"> Ferry Road. Discussion followed on whether the culverts affected an intermittent stream or if the area was merely a ditch. A stream involves wetlands, while a ditch does not. The project would not start until spring. In the meantime, Mark Stinson will determine if a stream or a ditch is involved.</w:t>
      </w:r>
    </w:p>
    <w:p w14:paraId="773A23FB" w14:textId="77777777" w:rsidR="00222342" w:rsidRPr="00222342" w:rsidRDefault="00222342" w:rsidP="00222342">
      <w:pPr>
        <w:jc w:val="both"/>
        <w:rPr>
          <w:sz w:val="22"/>
          <w:szCs w:val="22"/>
        </w:rPr>
      </w:pPr>
    </w:p>
    <w:p w14:paraId="78EE15EE" w14:textId="32839205"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8349BC">
        <w:rPr>
          <w:sz w:val="22"/>
          <w:szCs w:val="22"/>
        </w:rPr>
        <w:t>December 1</w:t>
      </w:r>
      <w:r w:rsidR="00222342">
        <w:rPr>
          <w:sz w:val="22"/>
          <w:szCs w:val="22"/>
        </w:rPr>
        <w:t>1</w:t>
      </w:r>
      <w:r w:rsidR="00925B6F">
        <w:rPr>
          <w:sz w:val="22"/>
          <w:szCs w:val="22"/>
        </w:rPr>
        <w:t>.</w:t>
      </w:r>
    </w:p>
    <w:p w14:paraId="5725AE71" w14:textId="6DBEF32B" w:rsidR="00BA055C" w:rsidRDefault="00BA055C" w:rsidP="00AF5DCE">
      <w:pPr>
        <w:jc w:val="both"/>
        <w:rPr>
          <w:sz w:val="22"/>
          <w:szCs w:val="22"/>
        </w:rPr>
      </w:pPr>
    </w:p>
    <w:p w14:paraId="1927E794" w14:textId="6ABC1E29" w:rsidR="000531DE" w:rsidRPr="006E6E1D" w:rsidRDefault="00825FCC" w:rsidP="00AF5DCE">
      <w:pPr>
        <w:jc w:val="both"/>
        <w:rPr>
          <w:sz w:val="22"/>
          <w:szCs w:val="22"/>
        </w:rPr>
      </w:pPr>
      <w:r>
        <w:rPr>
          <w:sz w:val="22"/>
          <w:szCs w:val="22"/>
        </w:rPr>
        <w:t xml:space="preserve">At </w:t>
      </w:r>
      <w:r w:rsidR="00222342">
        <w:rPr>
          <w:sz w:val="22"/>
          <w:szCs w:val="22"/>
        </w:rPr>
        <w:t>8</w:t>
      </w:r>
      <w:r w:rsidR="008349BC">
        <w:rPr>
          <w:sz w:val="22"/>
          <w:szCs w:val="22"/>
        </w:rPr>
        <w:t>:</w:t>
      </w:r>
      <w:r w:rsidR="00222342">
        <w:rPr>
          <w:sz w:val="22"/>
          <w:szCs w:val="22"/>
        </w:rPr>
        <w:t>3</w:t>
      </w:r>
      <w:r w:rsidR="006A445C">
        <w:rPr>
          <w:sz w:val="22"/>
          <w:szCs w:val="22"/>
        </w:rPr>
        <w:t>0</w:t>
      </w:r>
      <w:r>
        <w:rPr>
          <w:sz w:val="22"/>
          <w:szCs w:val="22"/>
        </w:rPr>
        <w:t xml:space="preserve"> p.m. </w:t>
      </w:r>
      <w:r w:rsidR="00222342">
        <w:rPr>
          <w:sz w:val="22"/>
          <w:szCs w:val="22"/>
        </w:rPr>
        <w:t>John</w:t>
      </w:r>
      <w:r w:rsidR="00516B61">
        <w:rPr>
          <w:sz w:val="22"/>
          <w:szCs w:val="22"/>
        </w:rPr>
        <w:t xml:space="preserve">, seconded by </w:t>
      </w:r>
      <w:r w:rsidR="00222342">
        <w:rPr>
          <w:sz w:val="22"/>
          <w:szCs w:val="22"/>
        </w:rPr>
        <w:t>Ellen</w:t>
      </w:r>
      <w:r w:rsidR="00516B61">
        <w:rPr>
          <w:sz w:val="22"/>
          <w:szCs w:val="22"/>
        </w:rPr>
        <w:t xml:space="preserve">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A0FE" w14:textId="77777777" w:rsidR="00C15C65" w:rsidRDefault="00C15C65">
      <w:r>
        <w:separator/>
      </w:r>
    </w:p>
  </w:endnote>
  <w:endnote w:type="continuationSeparator" w:id="0">
    <w:p w14:paraId="6F1B478C" w14:textId="77777777" w:rsidR="00C15C65" w:rsidRDefault="00C1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735">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500A" w14:textId="77777777" w:rsidR="00E943B3" w:rsidRDefault="00E9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89F6" w14:textId="77777777" w:rsidR="00C15C65" w:rsidRDefault="00C15C65">
      <w:r>
        <w:separator/>
      </w:r>
    </w:p>
  </w:footnote>
  <w:footnote w:type="continuationSeparator" w:id="0">
    <w:p w14:paraId="64FA27EE" w14:textId="77777777" w:rsidR="00C15C65" w:rsidRDefault="00C1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3BF04EF3" w:rsidR="004A7B7F" w:rsidRDefault="00C15C65" w:rsidP="00A27711">
    <w:pPr>
      <w:pStyle w:val="Header"/>
      <w:framePr w:wrap="around" w:vAnchor="text" w:hAnchor="margin" w:y="1"/>
      <w:rPr>
        <w:rStyle w:val="PageNumber"/>
      </w:rPr>
    </w:pPr>
    <w:r>
      <w:rPr>
        <w:noProof/>
      </w:rPr>
      <w:pict w14:anchorId="0D118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8311" o:spid="_x0000_s2051" type="#_x0000_t136" alt="" style="position:absolute;margin-left:0;margin-top:0;width:276.1pt;height:382.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r w:rsidR="004A7B7F">
      <w:rPr>
        <w:rStyle w:val="PageNumber"/>
      </w:rPr>
      <w:fldChar w:fldCharType="begin"/>
    </w:r>
    <w:r w:rsidR="004A7B7F">
      <w:rPr>
        <w:rStyle w:val="PageNumber"/>
      </w:rPr>
      <w:instrText xml:space="preserve">PAGE  </w:instrText>
    </w:r>
    <w:r w:rsidR="004A7B7F">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4F9A963" w:rsidR="004A7B7F" w:rsidRDefault="00C15C65" w:rsidP="00A27711">
    <w:pPr>
      <w:pStyle w:val="Header"/>
      <w:ind w:firstLine="360"/>
    </w:pPr>
    <w:r>
      <w:rPr>
        <w:noProof/>
      </w:rPr>
      <w:pict w14:anchorId="68E3F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8312" o:spid="_x0000_s2050" type="#_x0000_t136" alt="" style="position:absolute;left:0;text-align:left;margin-left:0;margin-top:0;width:276.1pt;height:382.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EED3F50" w:rsidR="004A7B7F" w:rsidRDefault="00C15C65">
    <w:pPr>
      <w:pStyle w:val="Header"/>
    </w:pPr>
    <w:r>
      <w:rPr>
        <w:noProof/>
      </w:rPr>
      <w:pict w14:anchorId="5EA2A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8310" o:spid="_x0000_s2049" type="#_x0000_t136" alt="" style="position:absolute;margin-left:0;margin-top:0;width:276.1pt;height:382.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11F"/>
    <w:rsid w:val="0001166C"/>
    <w:rsid w:val="00013F7A"/>
    <w:rsid w:val="00017781"/>
    <w:rsid w:val="00030F07"/>
    <w:rsid w:val="00042C97"/>
    <w:rsid w:val="00052F01"/>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E1FF0"/>
    <w:rsid w:val="001E3735"/>
    <w:rsid w:val="001F115B"/>
    <w:rsid w:val="001F5C98"/>
    <w:rsid w:val="00206139"/>
    <w:rsid w:val="00216526"/>
    <w:rsid w:val="00222342"/>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B7F"/>
    <w:rsid w:val="004B6EF9"/>
    <w:rsid w:val="004C6D13"/>
    <w:rsid w:val="004E070A"/>
    <w:rsid w:val="004E4555"/>
    <w:rsid w:val="005077DA"/>
    <w:rsid w:val="00507AC4"/>
    <w:rsid w:val="0051434F"/>
    <w:rsid w:val="00516B61"/>
    <w:rsid w:val="0052364A"/>
    <w:rsid w:val="00532D3B"/>
    <w:rsid w:val="00532FF3"/>
    <w:rsid w:val="00540933"/>
    <w:rsid w:val="00545641"/>
    <w:rsid w:val="00555303"/>
    <w:rsid w:val="005624D0"/>
    <w:rsid w:val="00570076"/>
    <w:rsid w:val="005747E3"/>
    <w:rsid w:val="00590C8F"/>
    <w:rsid w:val="0059726F"/>
    <w:rsid w:val="005A3126"/>
    <w:rsid w:val="005A64E6"/>
    <w:rsid w:val="005A7AA6"/>
    <w:rsid w:val="005B4DC8"/>
    <w:rsid w:val="005F521E"/>
    <w:rsid w:val="00600884"/>
    <w:rsid w:val="00601883"/>
    <w:rsid w:val="0061118E"/>
    <w:rsid w:val="00623D21"/>
    <w:rsid w:val="006253E6"/>
    <w:rsid w:val="006358A1"/>
    <w:rsid w:val="00646B6F"/>
    <w:rsid w:val="00646D5F"/>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53A8D"/>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C6B4A"/>
    <w:rsid w:val="008E3613"/>
    <w:rsid w:val="008E75F1"/>
    <w:rsid w:val="009253AA"/>
    <w:rsid w:val="00925B6F"/>
    <w:rsid w:val="00944B56"/>
    <w:rsid w:val="00955847"/>
    <w:rsid w:val="00974E83"/>
    <w:rsid w:val="009768DE"/>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06F"/>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C059DC"/>
    <w:rsid w:val="00C076D7"/>
    <w:rsid w:val="00C11281"/>
    <w:rsid w:val="00C15967"/>
    <w:rsid w:val="00C15C65"/>
    <w:rsid w:val="00C26841"/>
    <w:rsid w:val="00C269B2"/>
    <w:rsid w:val="00C352AE"/>
    <w:rsid w:val="00C4190A"/>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34A1"/>
    <w:rsid w:val="00D43785"/>
    <w:rsid w:val="00D47F34"/>
    <w:rsid w:val="00D538A6"/>
    <w:rsid w:val="00D56393"/>
    <w:rsid w:val="00D57E68"/>
    <w:rsid w:val="00D63C0C"/>
    <w:rsid w:val="00D75395"/>
    <w:rsid w:val="00D765DE"/>
    <w:rsid w:val="00D81558"/>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943B3"/>
    <w:rsid w:val="00EA193A"/>
    <w:rsid w:val="00EA4B13"/>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2F63"/>
    <w:rsid w:val="00FD3706"/>
    <w:rsid w:val="00FD3FD6"/>
    <w:rsid w:val="00FD418D"/>
    <w:rsid w:val="00FE2761"/>
    <w:rsid w:val="00FE32D0"/>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A6606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F472-0725-9C4D-AFED-2FCDC575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2020-01-13T17:38:00Z</cp:lastPrinted>
  <dcterms:created xsi:type="dcterms:W3CDTF">2020-07-07T20:42:00Z</dcterms:created>
  <dcterms:modified xsi:type="dcterms:W3CDTF">2020-07-07T20:42:00Z</dcterms:modified>
</cp:coreProperties>
</file>