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7D7D" w14:textId="77777777" w:rsidR="00881379" w:rsidRPr="003451E5" w:rsidRDefault="00881379" w:rsidP="00881379">
      <w:pPr>
        <w:jc w:val="center"/>
        <w:rPr>
          <w:b/>
          <w:szCs w:val="24"/>
          <w:u w:val="single"/>
        </w:rPr>
      </w:pPr>
    </w:p>
    <w:p w14:paraId="1C868FF1" w14:textId="77777777" w:rsidR="00881379" w:rsidRPr="003451E5" w:rsidRDefault="00881379" w:rsidP="00881379">
      <w:pPr>
        <w:jc w:val="center"/>
        <w:rPr>
          <w:b/>
          <w:szCs w:val="24"/>
          <w:u w:val="single"/>
        </w:rPr>
      </w:pPr>
    </w:p>
    <w:p w14:paraId="2CEBA578" w14:textId="77777777" w:rsidR="00881379" w:rsidRPr="003451E5" w:rsidRDefault="00881379" w:rsidP="00881379">
      <w:pPr>
        <w:jc w:val="center"/>
        <w:rPr>
          <w:b/>
          <w:szCs w:val="24"/>
          <w:u w:val="single"/>
        </w:rPr>
      </w:pPr>
    </w:p>
    <w:p w14:paraId="513883B1" w14:textId="77777777" w:rsidR="00881379" w:rsidRPr="003451E5" w:rsidRDefault="00881379" w:rsidP="00881379">
      <w:pPr>
        <w:jc w:val="center"/>
        <w:rPr>
          <w:caps/>
          <w:szCs w:val="24"/>
        </w:rPr>
      </w:pPr>
      <w:r w:rsidRPr="003451E5">
        <w:rPr>
          <w:caps/>
          <w:szCs w:val="24"/>
        </w:rPr>
        <w:t>Town of SHELBURNE</w:t>
      </w:r>
    </w:p>
    <w:p w14:paraId="0021000F" w14:textId="77777777" w:rsidR="00881379" w:rsidRPr="003451E5" w:rsidRDefault="00881379" w:rsidP="00881379">
      <w:pPr>
        <w:jc w:val="center"/>
        <w:rPr>
          <w:caps/>
          <w:szCs w:val="24"/>
        </w:rPr>
      </w:pPr>
      <w:r w:rsidRPr="003451E5">
        <w:rPr>
          <w:szCs w:val="24"/>
        </w:rPr>
        <w:t>Community Preservation Committee</w:t>
      </w:r>
    </w:p>
    <w:p w14:paraId="0D0C025D" w14:textId="77777777" w:rsidR="00881379" w:rsidRPr="003451E5" w:rsidRDefault="00881379" w:rsidP="00881379">
      <w:pPr>
        <w:jc w:val="center"/>
        <w:rPr>
          <w:szCs w:val="24"/>
        </w:rPr>
      </w:pPr>
      <w:r w:rsidRPr="003451E5">
        <w:rPr>
          <w:szCs w:val="24"/>
        </w:rPr>
        <w:t>MINUTES</w:t>
      </w:r>
    </w:p>
    <w:p w14:paraId="20C36522" w14:textId="20C20C7D" w:rsidR="00881379" w:rsidRPr="003451E5" w:rsidRDefault="00881379" w:rsidP="00881379">
      <w:pPr>
        <w:jc w:val="center"/>
        <w:rPr>
          <w:szCs w:val="24"/>
        </w:rPr>
      </w:pPr>
      <w:r w:rsidRPr="003451E5">
        <w:rPr>
          <w:szCs w:val="24"/>
        </w:rPr>
        <w:t xml:space="preserve"> Regular Meeting ~</w:t>
      </w:r>
      <w:r w:rsidR="00480AFD" w:rsidRPr="003451E5">
        <w:rPr>
          <w:szCs w:val="24"/>
        </w:rPr>
        <w:t>Dec 16</w:t>
      </w:r>
      <w:r w:rsidRPr="003451E5">
        <w:rPr>
          <w:szCs w:val="24"/>
        </w:rPr>
        <w:t>, 2025</w:t>
      </w:r>
    </w:p>
    <w:p w14:paraId="030B85D0" w14:textId="77777777" w:rsidR="00881379" w:rsidRPr="003451E5" w:rsidRDefault="00881379" w:rsidP="00881379">
      <w:pPr>
        <w:rPr>
          <w:szCs w:val="24"/>
        </w:rPr>
      </w:pPr>
    </w:p>
    <w:p w14:paraId="6C193731" w14:textId="4C69DC35" w:rsidR="00881379" w:rsidRPr="003451E5" w:rsidRDefault="00881379" w:rsidP="00881379">
      <w:pPr>
        <w:rPr>
          <w:szCs w:val="24"/>
        </w:rPr>
      </w:pPr>
      <w:r w:rsidRPr="003451E5">
        <w:rPr>
          <w:szCs w:val="24"/>
        </w:rPr>
        <w:t xml:space="preserve">A duly posted meeting of the Shelburne Community Preservation Committee was held at </w:t>
      </w:r>
      <w:r w:rsidR="00FD0EF0" w:rsidRPr="003451E5">
        <w:rPr>
          <w:szCs w:val="24"/>
        </w:rPr>
        <w:t>4</w:t>
      </w:r>
      <w:r w:rsidRPr="003451E5">
        <w:rPr>
          <w:szCs w:val="24"/>
        </w:rPr>
        <w:t xml:space="preserve">pm in the </w:t>
      </w:r>
      <w:r w:rsidR="00FD0EF0" w:rsidRPr="003451E5">
        <w:rPr>
          <w:szCs w:val="24"/>
        </w:rPr>
        <w:t>Firehouse</w:t>
      </w:r>
      <w:r w:rsidRPr="003451E5">
        <w:rPr>
          <w:szCs w:val="24"/>
        </w:rPr>
        <w:t xml:space="preserve"> meeting room</w:t>
      </w:r>
      <w:r w:rsidR="00FD0EF0" w:rsidRPr="003451E5">
        <w:rPr>
          <w:szCs w:val="24"/>
        </w:rPr>
        <w:t>, Little Mohawk Rd.</w:t>
      </w:r>
      <w:r w:rsidRPr="003451E5">
        <w:rPr>
          <w:szCs w:val="24"/>
        </w:rPr>
        <w:t xml:space="preserve"> on Tuesday, </w:t>
      </w:r>
      <w:r w:rsidR="003451E5" w:rsidRPr="003451E5">
        <w:rPr>
          <w:szCs w:val="24"/>
        </w:rPr>
        <w:t>December  16</w:t>
      </w:r>
      <w:r w:rsidRPr="003451E5">
        <w:rPr>
          <w:szCs w:val="24"/>
        </w:rPr>
        <w:t xml:space="preserve">, 2025. </w:t>
      </w:r>
    </w:p>
    <w:p w14:paraId="1E6744F5" w14:textId="77777777" w:rsidR="00881379" w:rsidRPr="003451E5" w:rsidRDefault="00881379" w:rsidP="00881379">
      <w:pPr>
        <w:rPr>
          <w:szCs w:val="24"/>
        </w:rPr>
      </w:pPr>
    </w:p>
    <w:p w14:paraId="1C68D706" w14:textId="7A856681" w:rsidR="00881379" w:rsidRPr="003451E5" w:rsidRDefault="00881379" w:rsidP="00E508FE">
      <w:pPr>
        <w:rPr>
          <w:szCs w:val="24"/>
        </w:rPr>
      </w:pPr>
      <w:r w:rsidRPr="003451E5">
        <w:rPr>
          <w:szCs w:val="24"/>
        </w:rPr>
        <w:t xml:space="preserve">Present: </w:t>
      </w:r>
      <w:r w:rsidR="00C80AA7" w:rsidRPr="003451E5">
        <w:rPr>
          <w:szCs w:val="24"/>
        </w:rPr>
        <w:t>Joan LaPierre</w:t>
      </w:r>
    </w:p>
    <w:p w14:paraId="0B68F5A6" w14:textId="2B15B190" w:rsidR="00C80AA7" w:rsidRPr="003451E5" w:rsidRDefault="00C80AA7" w:rsidP="00E508FE">
      <w:pPr>
        <w:rPr>
          <w:szCs w:val="24"/>
        </w:rPr>
      </w:pPr>
      <w:r w:rsidRPr="003451E5">
        <w:rPr>
          <w:szCs w:val="24"/>
        </w:rPr>
        <w:t xml:space="preserve">              </w:t>
      </w:r>
      <w:r w:rsidR="00480AFD" w:rsidRPr="003451E5">
        <w:rPr>
          <w:szCs w:val="24"/>
        </w:rPr>
        <w:t>John McGibbon</w:t>
      </w:r>
    </w:p>
    <w:p w14:paraId="52E21A0A" w14:textId="7041B70C" w:rsidR="00C80AA7" w:rsidRPr="003451E5" w:rsidRDefault="00C80AA7" w:rsidP="00E508FE">
      <w:pPr>
        <w:rPr>
          <w:szCs w:val="24"/>
        </w:rPr>
      </w:pPr>
      <w:r w:rsidRPr="003451E5">
        <w:rPr>
          <w:szCs w:val="24"/>
        </w:rPr>
        <w:t xml:space="preserve">              Marylou Gallup</w:t>
      </w:r>
    </w:p>
    <w:p w14:paraId="4FD631AD" w14:textId="238014F7" w:rsidR="00C80AA7" w:rsidRPr="003451E5" w:rsidRDefault="00C80AA7" w:rsidP="00E508FE">
      <w:pPr>
        <w:rPr>
          <w:szCs w:val="24"/>
        </w:rPr>
      </w:pPr>
      <w:r w:rsidRPr="003451E5">
        <w:rPr>
          <w:szCs w:val="24"/>
        </w:rPr>
        <w:t xml:space="preserve">           </w:t>
      </w:r>
      <w:r w:rsidR="00480AFD" w:rsidRPr="003451E5">
        <w:rPr>
          <w:szCs w:val="24"/>
        </w:rPr>
        <w:t xml:space="preserve">   Norman Beebe</w:t>
      </w:r>
    </w:p>
    <w:p w14:paraId="3001E719" w14:textId="5F31EBBC" w:rsidR="00C80AA7" w:rsidRPr="003451E5" w:rsidRDefault="00C80AA7" w:rsidP="00E508FE">
      <w:pPr>
        <w:rPr>
          <w:szCs w:val="24"/>
        </w:rPr>
      </w:pPr>
      <w:r w:rsidRPr="003451E5">
        <w:rPr>
          <w:szCs w:val="24"/>
        </w:rPr>
        <w:t xml:space="preserve">              Carolyn Wheeler</w:t>
      </w:r>
    </w:p>
    <w:p w14:paraId="7D7C8229" w14:textId="27CAABBF" w:rsidR="00C80AA7" w:rsidRPr="003451E5" w:rsidRDefault="00C80AA7" w:rsidP="00E508FE">
      <w:pPr>
        <w:rPr>
          <w:szCs w:val="24"/>
        </w:rPr>
      </w:pPr>
      <w:r w:rsidRPr="003451E5">
        <w:rPr>
          <w:szCs w:val="24"/>
        </w:rPr>
        <w:t xml:space="preserve">              Will Flanders</w:t>
      </w:r>
    </w:p>
    <w:p w14:paraId="241ADB95" w14:textId="1CEBAFE0" w:rsidR="00480AFD" w:rsidRPr="003451E5" w:rsidRDefault="00DD0981" w:rsidP="00480AFD">
      <w:pPr>
        <w:ind w:firstLine="720"/>
        <w:rPr>
          <w:szCs w:val="24"/>
        </w:rPr>
      </w:pPr>
      <w:r w:rsidRPr="003451E5">
        <w:rPr>
          <w:szCs w:val="24"/>
        </w:rPr>
        <w:t xml:space="preserve">  </w:t>
      </w:r>
      <w:r w:rsidR="00480AFD" w:rsidRPr="003451E5">
        <w:rPr>
          <w:szCs w:val="24"/>
        </w:rPr>
        <w:t>Jen Hale</w:t>
      </w:r>
    </w:p>
    <w:p w14:paraId="1F31196C" w14:textId="09210165" w:rsidR="00DD0981" w:rsidRPr="003451E5" w:rsidRDefault="00DD0981" w:rsidP="00480AFD">
      <w:pPr>
        <w:ind w:firstLine="720"/>
        <w:rPr>
          <w:szCs w:val="24"/>
        </w:rPr>
      </w:pPr>
      <w:r w:rsidRPr="003451E5">
        <w:rPr>
          <w:szCs w:val="24"/>
        </w:rPr>
        <w:t xml:space="preserve">  Phil Bragdon</w:t>
      </w:r>
    </w:p>
    <w:p w14:paraId="38C724BC" w14:textId="77777777" w:rsidR="00480AFD" w:rsidRPr="003451E5" w:rsidRDefault="00480AFD" w:rsidP="00E508FE">
      <w:pPr>
        <w:rPr>
          <w:szCs w:val="24"/>
        </w:rPr>
      </w:pPr>
    </w:p>
    <w:p w14:paraId="1070E94D" w14:textId="1C13AFCB" w:rsidR="00C80AA7" w:rsidRPr="003451E5" w:rsidRDefault="003451E5" w:rsidP="00E508FE">
      <w:pPr>
        <w:rPr>
          <w:szCs w:val="24"/>
        </w:rPr>
      </w:pPr>
      <w:r w:rsidRPr="003451E5">
        <w:rPr>
          <w:szCs w:val="24"/>
        </w:rPr>
        <w:t>Absent: John Richardson</w:t>
      </w:r>
    </w:p>
    <w:p w14:paraId="058B002D" w14:textId="77777777" w:rsidR="003451E5" w:rsidRPr="003451E5" w:rsidRDefault="003451E5" w:rsidP="00E508FE">
      <w:pPr>
        <w:rPr>
          <w:szCs w:val="24"/>
        </w:rPr>
      </w:pPr>
    </w:p>
    <w:p w14:paraId="1363FFB7" w14:textId="77777777" w:rsidR="00480AFD" w:rsidRPr="003451E5" w:rsidRDefault="00302394" w:rsidP="00480AFD">
      <w:pPr>
        <w:rPr>
          <w:szCs w:val="24"/>
        </w:rPr>
      </w:pPr>
      <w:r w:rsidRPr="003451E5">
        <w:rPr>
          <w:szCs w:val="24"/>
        </w:rPr>
        <w:t>Opening by &amp; report of Chair of the Meeting</w:t>
      </w:r>
      <w:r w:rsidR="00480AFD" w:rsidRPr="003451E5">
        <w:rPr>
          <w:szCs w:val="24"/>
        </w:rPr>
        <w:t>: Meeting called to order at 4:06</w:t>
      </w:r>
    </w:p>
    <w:p w14:paraId="7F3E58C1" w14:textId="77777777" w:rsidR="00480AFD" w:rsidRPr="003451E5" w:rsidRDefault="00480AFD" w:rsidP="00480AFD">
      <w:pPr>
        <w:spacing w:after="200" w:line="276" w:lineRule="auto"/>
        <w:contextualSpacing/>
        <w:rPr>
          <w:szCs w:val="24"/>
        </w:rPr>
      </w:pPr>
    </w:p>
    <w:p w14:paraId="1ECE6299" w14:textId="39DA1AAE" w:rsidR="00302394" w:rsidRPr="003451E5" w:rsidRDefault="00302394" w:rsidP="00480AFD">
      <w:pPr>
        <w:spacing w:after="200" w:line="276" w:lineRule="auto"/>
        <w:contextualSpacing/>
        <w:rPr>
          <w:szCs w:val="24"/>
        </w:rPr>
      </w:pPr>
      <w:r w:rsidRPr="003451E5">
        <w:rPr>
          <w:szCs w:val="24"/>
        </w:rPr>
        <w:t>Review and approval of any prior minutes</w:t>
      </w:r>
      <w:r w:rsidR="00480AFD" w:rsidRPr="003451E5">
        <w:rPr>
          <w:szCs w:val="24"/>
        </w:rPr>
        <w:t xml:space="preserve"> Motion to approve minutes of Nov 19, motion seconded; all in favor 4 yes 2 abstentions Motion passes</w:t>
      </w:r>
    </w:p>
    <w:p w14:paraId="1BA52FD6" w14:textId="77777777" w:rsidR="00480AFD" w:rsidRPr="003451E5" w:rsidRDefault="00480AFD" w:rsidP="00480AFD">
      <w:pPr>
        <w:spacing w:after="200" w:line="276" w:lineRule="auto"/>
        <w:contextualSpacing/>
        <w:rPr>
          <w:szCs w:val="24"/>
        </w:rPr>
      </w:pPr>
    </w:p>
    <w:p w14:paraId="6EA94399" w14:textId="6046EAA9" w:rsidR="00302394" w:rsidRPr="003451E5" w:rsidRDefault="00302394" w:rsidP="00480AFD">
      <w:pPr>
        <w:spacing w:after="200" w:line="276" w:lineRule="auto"/>
        <w:contextualSpacing/>
        <w:rPr>
          <w:szCs w:val="24"/>
        </w:rPr>
      </w:pPr>
      <w:r w:rsidRPr="003451E5">
        <w:rPr>
          <w:szCs w:val="24"/>
        </w:rPr>
        <w:t>New business:</w:t>
      </w:r>
    </w:p>
    <w:p w14:paraId="6E933160" w14:textId="16A7E7CA" w:rsidR="00302394" w:rsidRPr="003451E5" w:rsidRDefault="00302394" w:rsidP="00480AFD">
      <w:pPr>
        <w:spacing w:after="200" w:line="276" w:lineRule="auto"/>
        <w:contextualSpacing/>
        <w:rPr>
          <w:szCs w:val="24"/>
        </w:rPr>
      </w:pPr>
      <w:r w:rsidRPr="003451E5">
        <w:rPr>
          <w:szCs w:val="24"/>
        </w:rPr>
        <w:t>Evaluate and score the submitted full applications</w:t>
      </w:r>
    </w:p>
    <w:p w14:paraId="73D0D6E4" w14:textId="19A4A636" w:rsidR="00480AFD" w:rsidRPr="003451E5" w:rsidRDefault="00480AFD" w:rsidP="00480AFD">
      <w:pPr>
        <w:spacing w:after="200" w:line="276" w:lineRule="auto"/>
        <w:contextualSpacing/>
        <w:rPr>
          <w:szCs w:val="24"/>
        </w:rPr>
      </w:pPr>
      <w:r w:rsidRPr="003451E5">
        <w:rPr>
          <w:szCs w:val="24"/>
        </w:rPr>
        <w:t>Discussion</w:t>
      </w:r>
      <w:r w:rsidR="00EB1323">
        <w:rPr>
          <w:szCs w:val="24"/>
        </w:rPr>
        <w:t xml:space="preserve"> about</w:t>
      </w:r>
      <w:r w:rsidRPr="003451E5">
        <w:rPr>
          <w:szCs w:val="24"/>
        </w:rPr>
        <w:t xml:space="preserve"> how the process will go and </w:t>
      </w:r>
      <w:r w:rsidR="00EB1323">
        <w:rPr>
          <w:szCs w:val="24"/>
        </w:rPr>
        <w:t xml:space="preserve">committee </w:t>
      </w:r>
      <w:r w:rsidRPr="003451E5">
        <w:rPr>
          <w:szCs w:val="24"/>
        </w:rPr>
        <w:t>decide</w:t>
      </w:r>
      <w:r w:rsidR="00EB1323">
        <w:rPr>
          <w:szCs w:val="24"/>
        </w:rPr>
        <w:t>s</w:t>
      </w:r>
      <w:r w:rsidRPr="003451E5">
        <w:rPr>
          <w:szCs w:val="24"/>
        </w:rPr>
        <w:t xml:space="preserve"> that discussing as a group, </w:t>
      </w:r>
      <w:r w:rsidR="00DD0981" w:rsidRPr="003451E5">
        <w:rPr>
          <w:szCs w:val="24"/>
        </w:rPr>
        <w:t xml:space="preserve">anchored to the scoring rubric </w:t>
      </w:r>
      <w:r w:rsidR="00EB1323">
        <w:rPr>
          <w:szCs w:val="24"/>
        </w:rPr>
        <w:t>is best; that said, important</w:t>
      </w:r>
      <w:r w:rsidRPr="003451E5">
        <w:rPr>
          <w:szCs w:val="24"/>
        </w:rPr>
        <w:t xml:space="preserve"> to present a rationale for funding that is consistent across applications</w:t>
      </w:r>
      <w:r w:rsidR="00DD0981" w:rsidRPr="003451E5">
        <w:rPr>
          <w:szCs w:val="24"/>
        </w:rPr>
        <w:t xml:space="preserve">. </w:t>
      </w:r>
      <w:r w:rsidR="00EB1323">
        <w:rPr>
          <w:szCs w:val="24"/>
        </w:rPr>
        <w:t>Not all applications align well with</w:t>
      </w:r>
      <w:r w:rsidR="00DD0981" w:rsidRPr="003451E5">
        <w:rPr>
          <w:szCs w:val="24"/>
        </w:rPr>
        <w:t xml:space="preserve"> scoring rubric </w:t>
      </w:r>
    </w:p>
    <w:p w14:paraId="2092F769" w14:textId="2839777F" w:rsidR="00DD0981" w:rsidRPr="003451E5" w:rsidRDefault="00DD0981" w:rsidP="00480AFD">
      <w:pPr>
        <w:spacing w:after="200" w:line="276" w:lineRule="auto"/>
        <w:contextualSpacing/>
        <w:rPr>
          <w:szCs w:val="24"/>
        </w:rPr>
      </w:pPr>
      <w:r w:rsidRPr="003451E5">
        <w:rPr>
          <w:szCs w:val="24"/>
        </w:rPr>
        <w:t xml:space="preserve">Suggestion to work on revising the rubric as we </w:t>
      </w:r>
      <w:r w:rsidR="00EB1323">
        <w:rPr>
          <w:szCs w:val="24"/>
        </w:rPr>
        <w:t>discuss applications in order to create</w:t>
      </w:r>
      <w:r w:rsidRPr="003451E5">
        <w:rPr>
          <w:szCs w:val="24"/>
        </w:rPr>
        <w:t xml:space="preserve"> a better rubric to use for next year.</w:t>
      </w:r>
    </w:p>
    <w:p w14:paraId="1CD4A24C" w14:textId="3FAA1CFA" w:rsidR="00DD0981" w:rsidRPr="003451E5" w:rsidRDefault="00DD0981" w:rsidP="00480AFD">
      <w:pPr>
        <w:spacing w:after="200" w:line="276" w:lineRule="auto"/>
        <w:contextualSpacing/>
        <w:rPr>
          <w:szCs w:val="24"/>
        </w:rPr>
      </w:pPr>
      <w:r w:rsidRPr="003451E5">
        <w:rPr>
          <w:szCs w:val="24"/>
        </w:rPr>
        <w:t xml:space="preserve">Leave </w:t>
      </w:r>
      <w:proofErr w:type="spellStart"/>
      <w:r w:rsidRPr="003451E5">
        <w:rPr>
          <w:szCs w:val="24"/>
        </w:rPr>
        <w:t>Wheelview</w:t>
      </w:r>
      <w:proofErr w:type="spellEnd"/>
      <w:r w:rsidRPr="003451E5">
        <w:rPr>
          <w:szCs w:val="24"/>
        </w:rPr>
        <w:t xml:space="preserve"> for last so that Carolyn can participate in the evaluation of other projects.</w:t>
      </w:r>
    </w:p>
    <w:p w14:paraId="2AA03BEF" w14:textId="398CEBBB" w:rsidR="00480AFD" w:rsidRPr="003451E5" w:rsidRDefault="00480AFD" w:rsidP="004C5247">
      <w:pPr>
        <w:pStyle w:val="ListParagraph"/>
        <w:numPr>
          <w:ilvl w:val="0"/>
          <w:numId w:val="8"/>
        </w:numPr>
        <w:spacing w:after="200" w:line="276" w:lineRule="auto"/>
        <w:rPr>
          <w:b/>
          <w:bCs/>
          <w:szCs w:val="24"/>
        </w:rPr>
      </w:pPr>
      <w:r w:rsidRPr="003451E5">
        <w:rPr>
          <w:szCs w:val="24"/>
        </w:rPr>
        <w:t>School district requests 45K for playground</w:t>
      </w:r>
      <w:r w:rsidR="00DD0981" w:rsidRPr="003451E5">
        <w:rPr>
          <w:szCs w:val="24"/>
        </w:rPr>
        <w:t>: plan to complete next phase of the new playground, 206K is earmarked (possibly from the state, 36k from PTO, 3000 GSB, and 22</w:t>
      </w:r>
      <w:r w:rsidR="00EB1323">
        <w:rPr>
          <w:szCs w:val="24"/>
        </w:rPr>
        <w:t>,</w:t>
      </w:r>
      <w:r w:rsidR="00DD0981" w:rsidRPr="003451E5">
        <w:rPr>
          <w:szCs w:val="24"/>
        </w:rPr>
        <w:t xml:space="preserve">500 from Buckland. We would like to see confirmation of the other sources of funding. </w:t>
      </w:r>
      <w:r w:rsidR="00DD0981" w:rsidRPr="003451E5">
        <w:rPr>
          <w:b/>
          <w:bCs/>
          <w:szCs w:val="24"/>
        </w:rPr>
        <w:t>Question</w:t>
      </w:r>
      <w:r w:rsidR="00EB1323">
        <w:rPr>
          <w:b/>
          <w:bCs/>
          <w:szCs w:val="24"/>
        </w:rPr>
        <w:t>s</w:t>
      </w:r>
      <w:r w:rsidR="00DD0981" w:rsidRPr="003451E5">
        <w:rPr>
          <w:b/>
          <w:bCs/>
          <w:szCs w:val="24"/>
        </w:rPr>
        <w:t xml:space="preserve">: given so much </w:t>
      </w:r>
      <w:r w:rsidR="00BF5268" w:rsidRPr="003451E5">
        <w:rPr>
          <w:b/>
          <w:bCs/>
          <w:szCs w:val="24"/>
        </w:rPr>
        <w:t xml:space="preserve">extra </w:t>
      </w:r>
      <w:r w:rsidR="00DD0981" w:rsidRPr="003451E5">
        <w:rPr>
          <w:b/>
          <w:bCs/>
          <w:szCs w:val="24"/>
        </w:rPr>
        <w:t>funding do they need the money</w:t>
      </w:r>
      <w:r w:rsidR="00BF5268" w:rsidRPr="003451E5">
        <w:rPr>
          <w:b/>
          <w:bCs/>
          <w:szCs w:val="24"/>
        </w:rPr>
        <w:t xml:space="preserve"> after having gotten more than they expected from the state</w:t>
      </w:r>
      <w:r w:rsidR="00DD0981" w:rsidRPr="003451E5">
        <w:rPr>
          <w:b/>
          <w:bCs/>
          <w:szCs w:val="24"/>
        </w:rPr>
        <w:t xml:space="preserve">? </w:t>
      </w:r>
      <w:r w:rsidR="00BF5268" w:rsidRPr="003451E5">
        <w:rPr>
          <w:b/>
          <w:bCs/>
          <w:szCs w:val="24"/>
        </w:rPr>
        <w:t xml:space="preserve">Do they have the state money in hand? How much was spent on phase one? Is this a request for phase two or if there is no phase three and this is the final application for funds? Do they have letters of commitment/documentation from the organizations that have pledged </w:t>
      </w:r>
      <w:r w:rsidR="00BF5268" w:rsidRPr="003451E5">
        <w:rPr>
          <w:b/>
          <w:bCs/>
          <w:szCs w:val="24"/>
        </w:rPr>
        <w:lastRenderedPageBreak/>
        <w:t xml:space="preserve">money and the status of those funds? Why is Shelburne paying more than Buckland for this project? </w:t>
      </w:r>
      <w:r w:rsidR="004C5247" w:rsidRPr="003451E5">
        <w:rPr>
          <w:b/>
          <w:bCs/>
          <w:szCs w:val="24"/>
        </w:rPr>
        <w:t xml:space="preserve">What have you done to ask Buckland to give their share of this project? </w:t>
      </w:r>
      <w:r w:rsidR="004C5247" w:rsidRPr="003451E5">
        <w:rPr>
          <w:szCs w:val="24"/>
        </w:rPr>
        <w:t xml:space="preserve">There was some info that sale of old police station would generate funds Buckland could contribute. </w:t>
      </w:r>
      <w:r w:rsidR="004C5247" w:rsidRPr="003451E5">
        <w:rPr>
          <w:b/>
          <w:bCs/>
          <w:szCs w:val="24"/>
        </w:rPr>
        <w:t>The applicants said that last year there was no money from the school to maintain the playground. Is there money from the district to maintain the playgrounds?</w:t>
      </w:r>
      <w:r w:rsidR="004C5247" w:rsidRPr="003451E5">
        <w:rPr>
          <w:szCs w:val="24"/>
        </w:rPr>
        <w:t xml:space="preserve"> </w:t>
      </w:r>
      <w:r w:rsidR="004C5247" w:rsidRPr="003451E5">
        <w:rPr>
          <w:b/>
          <w:bCs/>
          <w:szCs w:val="24"/>
        </w:rPr>
        <w:t xml:space="preserve">Did they stay on budget for phase one. </w:t>
      </w:r>
      <w:r w:rsidR="00BF5268" w:rsidRPr="003451E5">
        <w:rPr>
          <w:szCs w:val="24"/>
        </w:rPr>
        <w:t>Last year, we had to show</w:t>
      </w:r>
      <w:r w:rsidR="00BF5268" w:rsidRPr="003451E5">
        <w:rPr>
          <w:b/>
          <w:bCs/>
          <w:szCs w:val="24"/>
        </w:rPr>
        <w:t xml:space="preserve"> </w:t>
      </w:r>
      <w:r w:rsidR="00BF5268" w:rsidRPr="003451E5">
        <w:rPr>
          <w:szCs w:val="24"/>
        </w:rPr>
        <w:t xml:space="preserve">we had money to start the project, and while Buckland is involved, it is still on our land and we have to promote it first. But the school is owned by both towns. </w:t>
      </w:r>
      <w:r w:rsidR="004C5247" w:rsidRPr="003451E5">
        <w:rPr>
          <w:szCs w:val="24"/>
        </w:rPr>
        <w:t xml:space="preserve">15% from Shelburne and 7% Buckland. Does Shelburne pay less than Buckland for work done at Mohawk. There is a complex agreement between all the towns for the upkeep of Mohawk. Did the playground folks asked rec committee for money? The rec committee was not asked for money and wouldn’t have been able to give any. </w:t>
      </w:r>
      <w:r w:rsidR="00BF5268" w:rsidRPr="003451E5">
        <w:rPr>
          <w:szCs w:val="24"/>
        </w:rPr>
        <w:t xml:space="preserve">Before approving we need </w:t>
      </w:r>
      <w:r w:rsidR="00EB1323">
        <w:rPr>
          <w:szCs w:val="24"/>
        </w:rPr>
        <w:t>answers to these</w:t>
      </w:r>
      <w:r w:rsidR="00BF5268" w:rsidRPr="003451E5">
        <w:rPr>
          <w:szCs w:val="24"/>
        </w:rPr>
        <w:t xml:space="preserve"> questions. </w:t>
      </w:r>
      <w:r w:rsidR="00EB1323" w:rsidRPr="003451E5">
        <w:rPr>
          <w:b/>
          <w:bCs/>
          <w:szCs w:val="24"/>
        </w:rPr>
        <w:t>Susan: send questions to BSE group.</w:t>
      </w:r>
    </w:p>
    <w:p w14:paraId="0413623C" w14:textId="77777777" w:rsidR="004C5247" w:rsidRPr="003451E5" w:rsidRDefault="004C5247" w:rsidP="004C5247">
      <w:pPr>
        <w:pStyle w:val="ListParagraph"/>
        <w:spacing w:after="200" w:line="276" w:lineRule="auto"/>
        <w:rPr>
          <w:b/>
          <w:bCs/>
          <w:szCs w:val="24"/>
        </w:rPr>
      </w:pPr>
    </w:p>
    <w:p w14:paraId="7DE0D6A4" w14:textId="33276787" w:rsidR="00DD0981" w:rsidRPr="003451E5" w:rsidRDefault="00DD0981" w:rsidP="00DD0981">
      <w:pPr>
        <w:pStyle w:val="ListParagraph"/>
        <w:numPr>
          <w:ilvl w:val="0"/>
          <w:numId w:val="8"/>
        </w:numPr>
        <w:spacing w:after="200" w:line="276" w:lineRule="auto"/>
        <w:rPr>
          <w:b/>
          <w:bCs/>
          <w:szCs w:val="24"/>
        </w:rPr>
      </w:pPr>
      <w:r w:rsidRPr="003451E5">
        <w:rPr>
          <w:szCs w:val="24"/>
        </w:rPr>
        <w:t>Library is requesting 15k for elevator</w:t>
      </w:r>
      <w:r w:rsidR="004C5247" w:rsidRPr="003451E5">
        <w:rPr>
          <w:szCs w:val="24"/>
        </w:rPr>
        <w:t>: some funding didn’t come through so they are looking to make up that loss; the libra</w:t>
      </w:r>
      <w:r w:rsidR="001C185C" w:rsidRPr="003451E5">
        <w:rPr>
          <w:szCs w:val="24"/>
        </w:rPr>
        <w:t>ry association will make up the rest</w:t>
      </w:r>
      <w:bookmarkStart w:id="0" w:name="_Hlk216808981"/>
      <w:r w:rsidR="001C185C" w:rsidRPr="003451E5">
        <w:rPr>
          <w:szCs w:val="24"/>
        </w:rPr>
        <w:t xml:space="preserve">. </w:t>
      </w:r>
      <w:r w:rsidR="001C185C" w:rsidRPr="003451E5">
        <w:rPr>
          <w:b/>
          <w:bCs/>
          <w:szCs w:val="24"/>
        </w:rPr>
        <w:t xml:space="preserve">Questions: last year we asked if they asked Buckland for money and they said cant tell which patrons are from where. The library is on hook to maintain library and needs to figure out how to fund that work. If it’s the village, then Buckland should help. They say they can get money from the association and taking 15K from </w:t>
      </w:r>
      <w:proofErr w:type="spellStart"/>
      <w:r w:rsidR="001C185C" w:rsidRPr="003451E5">
        <w:rPr>
          <w:b/>
          <w:bCs/>
          <w:szCs w:val="24"/>
        </w:rPr>
        <w:t>pratt</w:t>
      </w:r>
      <w:proofErr w:type="spellEnd"/>
      <w:r w:rsidR="001C185C" w:rsidRPr="003451E5">
        <w:rPr>
          <w:b/>
          <w:bCs/>
          <w:szCs w:val="24"/>
        </w:rPr>
        <w:t xml:space="preserve"> building Committee? What’s the balance of that group? </w:t>
      </w:r>
      <w:bookmarkEnd w:id="0"/>
      <w:r w:rsidR="001C185C" w:rsidRPr="003451E5">
        <w:rPr>
          <w:szCs w:val="24"/>
        </w:rPr>
        <w:t xml:space="preserve">They did a big capital campaign a few years ago to pay for maintenance, and that money was widely raised. So, we shouldn’t assume that </w:t>
      </w:r>
      <w:r w:rsidR="00EB1323">
        <w:rPr>
          <w:szCs w:val="24"/>
        </w:rPr>
        <w:t xml:space="preserve">people in </w:t>
      </w:r>
      <w:r w:rsidR="001C185C" w:rsidRPr="003451E5">
        <w:rPr>
          <w:szCs w:val="24"/>
        </w:rPr>
        <w:t xml:space="preserve">Buckland </w:t>
      </w:r>
      <w:r w:rsidR="00EB1323">
        <w:rPr>
          <w:szCs w:val="24"/>
        </w:rPr>
        <w:t>are</w:t>
      </w:r>
      <w:r w:rsidR="001C185C" w:rsidRPr="003451E5">
        <w:rPr>
          <w:szCs w:val="24"/>
        </w:rPr>
        <w:t xml:space="preserve"> doing nothing. </w:t>
      </w:r>
      <w:bookmarkStart w:id="1" w:name="_Hlk216809013"/>
      <w:r w:rsidR="001C185C" w:rsidRPr="003451E5">
        <w:rPr>
          <w:b/>
          <w:bCs/>
          <w:szCs w:val="24"/>
        </w:rPr>
        <w:t xml:space="preserve">Was Roy Brown the guy who was involved last time? Can we see info sheets on projects Roy Brown has done? Are they asking for enough to get this done? When is this project expected to be completed? </w:t>
      </w:r>
      <w:r w:rsidR="001C185C" w:rsidRPr="003451E5">
        <w:rPr>
          <w:szCs w:val="24"/>
        </w:rPr>
        <w:t>Their answers to “what could go wrong?” pretty tongue in cheek and nothing related to actual project. They need to come in and</w:t>
      </w:r>
      <w:r w:rsidR="009C77D8" w:rsidRPr="003451E5">
        <w:rPr>
          <w:szCs w:val="24"/>
        </w:rPr>
        <w:t xml:space="preserve"> </w:t>
      </w:r>
      <w:r w:rsidR="001C185C" w:rsidRPr="003451E5">
        <w:rPr>
          <w:szCs w:val="24"/>
        </w:rPr>
        <w:t>answer some questions</w:t>
      </w:r>
      <w:r w:rsidR="009C77D8" w:rsidRPr="003451E5">
        <w:rPr>
          <w:szCs w:val="24"/>
        </w:rPr>
        <w:t xml:space="preserve">. </w:t>
      </w:r>
      <w:r w:rsidR="009C77D8" w:rsidRPr="003451E5">
        <w:rPr>
          <w:b/>
          <w:bCs/>
          <w:szCs w:val="24"/>
        </w:rPr>
        <w:t>How much do they think yearly maintenance will cost and has the town of Shelburne agreed to be responsible for elevator maintenance?</w:t>
      </w:r>
    </w:p>
    <w:bookmarkEnd w:id="1"/>
    <w:p w14:paraId="5BF112E8" w14:textId="77777777" w:rsidR="009C77D8" w:rsidRPr="003451E5" w:rsidRDefault="009C77D8" w:rsidP="009C77D8">
      <w:pPr>
        <w:pStyle w:val="ListParagraph"/>
        <w:spacing w:after="200" w:line="276" w:lineRule="auto"/>
        <w:rPr>
          <w:b/>
          <w:bCs/>
          <w:szCs w:val="24"/>
        </w:rPr>
      </w:pPr>
    </w:p>
    <w:p w14:paraId="504EFAFA" w14:textId="2718D442" w:rsidR="00480AFD" w:rsidRPr="003451E5" w:rsidRDefault="00480AFD" w:rsidP="00480AFD">
      <w:pPr>
        <w:pStyle w:val="ListParagraph"/>
        <w:numPr>
          <w:ilvl w:val="0"/>
          <w:numId w:val="8"/>
        </w:numPr>
        <w:spacing w:after="200" w:line="276" w:lineRule="auto"/>
        <w:rPr>
          <w:szCs w:val="24"/>
        </w:rPr>
      </w:pPr>
      <w:r w:rsidRPr="003451E5">
        <w:rPr>
          <w:szCs w:val="24"/>
        </w:rPr>
        <w:t>Town is requesting 25K for the fire tower restoration</w:t>
      </w:r>
      <w:r w:rsidR="009C77D8" w:rsidRPr="003451E5">
        <w:rPr>
          <w:szCs w:val="24"/>
        </w:rPr>
        <w:t xml:space="preserve">; the application doesn’t quite fit the rubric. All the yare asking for is a consultant and thus much of the application doesn’t fit. It’s historical and worth preserving. It stands on its own separate from the rubric. The intention of the questions in the rubric can help us frame the discussion, </w:t>
      </w:r>
      <w:r w:rsidR="009C77D8" w:rsidRPr="003451E5">
        <w:rPr>
          <w:b/>
          <w:bCs/>
          <w:szCs w:val="24"/>
        </w:rPr>
        <w:t>Who is managing the project?</w:t>
      </w:r>
      <w:r w:rsidR="007D23FA">
        <w:rPr>
          <w:b/>
          <w:bCs/>
          <w:szCs w:val="24"/>
        </w:rPr>
        <w:t xml:space="preserve"> </w:t>
      </w:r>
      <w:r w:rsidR="009C77D8" w:rsidRPr="003451E5">
        <w:rPr>
          <w:b/>
          <w:bCs/>
          <w:szCs w:val="24"/>
        </w:rPr>
        <w:t xml:space="preserve">JOHN IS. Is there any other source for this money? </w:t>
      </w:r>
      <w:r w:rsidR="00382EC6" w:rsidRPr="003451E5">
        <w:rPr>
          <w:b/>
          <w:bCs/>
          <w:szCs w:val="24"/>
        </w:rPr>
        <w:t xml:space="preserve">It would be helpful to know from an engineering firm what the consultant fee would be? </w:t>
      </w:r>
      <w:r w:rsidR="009C77D8" w:rsidRPr="003451E5">
        <w:rPr>
          <w:szCs w:val="24"/>
        </w:rPr>
        <w:t xml:space="preserve">DCR said first step is to have an engineer assess condition and what needs to be done. Seems like this is worth doing. This applications meets all criteria. </w:t>
      </w:r>
      <w:r w:rsidR="00382EC6" w:rsidRPr="003451E5">
        <w:rPr>
          <w:szCs w:val="24"/>
        </w:rPr>
        <w:t>Motion to accept this application but group asserts important for all applicants to go through the</w:t>
      </w:r>
      <w:r w:rsidR="006A1D5F">
        <w:rPr>
          <w:szCs w:val="24"/>
        </w:rPr>
        <w:t xml:space="preserve"> </w:t>
      </w:r>
      <w:r w:rsidR="00382EC6" w:rsidRPr="003451E5">
        <w:rPr>
          <w:szCs w:val="24"/>
        </w:rPr>
        <w:t>same</w:t>
      </w:r>
      <w:r w:rsidR="006A1D5F">
        <w:rPr>
          <w:szCs w:val="24"/>
        </w:rPr>
        <w:t xml:space="preserve"> </w:t>
      </w:r>
      <w:r w:rsidR="00382EC6" w:rsidRPr="003451E5">
        <w:rPr>
          <w:szCs w:val="24"/>
        </w:rPr>
        <w:t>process</w:t>
      </w:r>
    </w:p>
    <w:p w14:paraId="052FA76C" w14:textId="77777777" w:rsidR="00382EC6" w:rsidRPr="003451E5" w:rsidRDefault="00382EC6" w:rsidP="00382EC6">
      <w:pPr>
        <w:pStyle w:val="ListParagraph"/>
        <w:rPr>
          <w:szCs w:val="24"/>
        </w:rPr>
      </w:pPr>
    </w:p>
    <w:p w14:paraId="0074355B" w14:textId="77777777" w:rsidR="00382EC6" w:rsidRPr="003451E5" w:rsidRDefault="00382EC6" w:rsidP="00382EC6">
      <w:pPr>
        <w:pStyle w:val="ListParagraph"/>
        <w:spacing w:after="200" w:line="276" w:lineRule="auto"/>
        <w:rPr>
          <w:szCs w:val="24"/>
        </w:rPr>
      </w:pPr>
    </w:p>
    <w:p w14:paraId="49BD84E2" w14:textId="1AB3EAE0" w:rsidR="00480AFD" w:rsidRPr="003451E5" w:rsidRDefault="00480AFD" w:rsidP="00480AFD">
      <w:pPr>
        <w:pStyle w:val="ListParagraph"/>
        <w:numPr>
          <w:ilvl w:val="0"/>
          <w:numId w:val="8"/>
        </w:numPr>
        <w:spacing w:after="200" w:line="276" w:lineRule="auto"/>
        <w:rPr>
          <w:szCs w:val="24"/>
        </w:rPr>
      </w:pPr>
      <w:r w:rsidRPr="003451E5">
        <w:rPr>
          <w:szCs w:val="24"/>
        </w:rPr>
        <w:t>CPC application for housing consultant being withdrawn</w:t>
      </w:r>
      <w:r w:rsidR="00382EC6" w:rsidRPr="003451E5">
        <w:rPr>
          <w:szCs w:val="24"/>
        </w:rPr>
        <w:t xml:space="preserve"> – Meghan Rhodes came t</w:t>
      </w:r>
      <w:r w:rsidR="00EB1323">
        <w:rPr>
          <w:szCs w:val="24"/>
        </w:rPr>
        <w:t>o</w:t>
      </w:r>
      <w:r w:rsidR="00382EC6" w:rsidRPr="003451E5">
        <w:rPr>
          <w:szCs w:val="24"/>
        </w:rPr>
        <w:t xml:space="preserve"> planning board to share news about a project they are doing through </w:t>
      </w:r>
      <w:r w:rsidR="006A1D5F">
        <w:rPr>
          <w:szCs w:val="24"/>
        </w:rPr>
        <w:t>FRCOG</w:t>
      </w:r>
      <w:r w:rsidR="00EB1323">
        <w:rPr>
          <w:szCs w:val="24"/>
        </w:rPr>
        <w:t>: raising</w:t>
      </w:r>
      <w:r w:rsidR="00382EC6" w:rsidRPr="003451E5">
        <w:rPr>
          <w:szCs w:val="24"/>
        </w:rPr>
        <w:t xml:space="preserve"> </w:t>
      </w:r>
      <w:r w:rsidR="00EB1323">
        <w:rPr>
          <w:szCs w:val="24"/>
        </w:rPr>
        <w:t>m</w:t>
      </w:r>
      <w:r w:rsidR="00382EC6" w:rsidRPr="003451E5">
        <w:rPr>
          <w:szCs w:val="24"/>
        </w:rPr>
        <w:t xml:space="preserve">oney to support a housing consultant for  multiple towns, each town pitching in 5k and getting staff time to get help with housing. She is going to come up with a proposal to go before our selectboard. At town meeting in 2025, </w:t>
      </w:r>
      <w:r w:rsidR="00EB1323">
        <w:rPr>
          <w:szCs w:val="24"/>
        </w:rPr>
        <w:t>the proposal</w:t>
      </w:r>
      <w:r w:rsidR="00382EC6" w:rsidRPr="003451E5">
        <w:rPr>
          <w:szCs w:val="24"/>
        </w:rPr>
        <w:t xml:space="preserve"> to approve 10K to assess possibility of building at 49 Mechanic St. didn’t pass. So, having this consultant could help organize a public meeting to discuss a project. Jen attended a meeting about this. Given that the town has 130K for housing projects</w:t>
      </w:r>
      <w:r w:rsidR="00EB1323">
        <w:rPr>
          <w:szCs w:val="24"/>
        </w:rPr>
        <w:t xml:space="preserve">, we can </w:t>
      </w:r>
      <w:r w:rsidR="00382EC6" w:rsidRPr="003451E5">
        <w:rPr>
          <w:szCs w:val="24"/>
        </w:rPr>
        <w:t>advocate for the selectboard to pay</w:t>
      </w:r>
      <w:r w:rsidR="00EB1323">
        <w:rPr>
          <w:szCs w:val="24"/>
        </w:rPr>
        <w:t xml:space="preserve"> for</w:t>
      </w:r>
      <w:r w:rsidR="00382EC6" w:rsidRPr="003451E5">
        <w:rPr>
          <w:szCs w:val="24"/>
        </w:rPr>
        <w:t xml:space="preserve"> this</w:t>
      </w:r>
      <w:r w:rsidR="00EB1323">
        <w:rPr>
          <w:szCs w:val="24"/>
        </w:rPr>
        <w:t xml:space="preserve"> instead of CPC. </w:t>
      </w:r>
      <w:r w:rsidR="00382EC6" w:rsidRPr="003451E5">
        <w:rPr>
          <w:szCs w:val="24"/>
        </w:rPr>
        <w:t xml:space="preserve"> John got an mail from </w:t>
      </w:r>
      <w:r w:rsidR="006A1D5F">
        <w:rPr>
          <w:szCs w:val="24"/>
        </w:rPr>
        <w:t>A</w:t>
      </w:r>
      <w:r w:rsidR="00382EC6" w:rsidRPr="003451E5">
        <w:rPr>
          <w:szCs w:val="24"/>
        </w:rPr>
        <w:t>ndrea Griswold who is trying to raise money to rehab that property. This is a separate track working through Habitat for Humanity.</w:t>
      </w:r>
    </w:p>
    <w:p w14:paraId="4F5040F3" w14:textId="77777777" w:rsidR="00382EC6" w:rsidRPr="003451E5" w:rsidRDefault="00382EC6" w:rsidP="00382EC6">
      <w:pPr>
        <w:pStyle w:val="ListParagraph"/>
        <w:spacing w:after="200" w:line="276" w:lineRule="auto"/>
        <w:rPr>
          <w:szCs w:val="24"/>
        </w:rPr>
      </w:pPr>
    </w:p>
    <w:p w14:paraId="7F45222B" w14:textId="750FA9BA" w:rsidR="006A1D5F" w:rsidRDefault="00480AFD" w:rsidP="0045362C">
      <w:pPr>
        <w:pStyle w:val="ListParagraph"/>
        <w:numPr>
          <w:ilvl w:val="0"/>
          <w:numId w:val="8"/>
        </w:numPr>
        <w:spacing w:after="200" w:line="276" w:lineRule="auto"/>
        <w:rPr>
          <w:szCs w:val="24"/>
        </w:rPr>
      </w:pPr>
      <w:proofErr w:type="spellStart"/>
      <w:r w:rsidRPr="003451E5">
        <w:rPr>
          <w:szCs w:val="24"/>
        </w:rPr>
        <w:t>Wheelview</w:t>
      </w:r>
      <w:proofErr w:type="spellEnd"/>
      <w:r w:rsidRPr="003451E5">
        <w:rPr>
          <w:szCs w:val="24"/>
        </w:rPr>
        <w:t xml:space="preserve"> farm is requesting 85K for the APR program match for preserving land</w:t>
      </w:r>
      <w:r w:rsidR="00382EC6" w:rsidRPr="003451E5">
        <w:rPr>
          <w:szCs w:val="24"/>
        </w:rPr>
        <w:t>; Carolyn explains the project</w:t>
      </w:r>
      <w:r w:rsidR="0045362C" w:rsidRPr="003451E5">
        <w:rPr>
          <w:szCs w:val="24"/>
        </w:rPr>
        <w:t>.</w:t>
      </w:r>
      <w:r w:rsidR="00EB1323">
        <w:rPr>
          <w:szCs w:val="24"/>
        </w:rPr>
        <w:t xml:space="preserve"> Goal is to</w:t>
      </w:r>
      <w:r w:rsidR="0045362C" w:rsidRPr="003451E5">
        <w:rPr>
          <w:szCs w:val="24"/>
        </w:rPr>
        <w:t xml:space="preserve"> preserve 220 acres, contiguous with another 100 acres and also abuts Shelburne water district, Audubon and Davenport APR. Has to have some kind of agriculture on it. APR protects the land in perpetuity. The money from CPA would be spent in Spring of 2027 but appropriated</w:t>
      </w:r>
      <w:r w:rsidR="00EB1323">
        <w:rPr>
          <w:szCs w:val="24"/>
        </w:rPr>
        <w:t xml:space="preserve"> </w:t>
      </w:r>
      <w:r w:rsidR="0045362C" w:rsidRPr="003451E5">
        <w:rPr>
          <w:szCs w:val="24"/>
        </w:rPr>
        <w:t xml:space="preserve">in 2026 </w:t>
      </w:r>
      <w:r w:rsidR="00EB1323">
        <w:rPr>
          <w:szCs w:val="24"/>
        </w:rPr>
        <w:t>a</w:t>
      </w:r>
      <w:r w:rsidR="0045362C" w:rsidRPr="003451E5">
        <w:rPr>
          <w:szCs w:val="24"/>
        </w:rPr>
        <w:t xml:space="preserve">t town meeting. If there is not enough federal money, they would have to fundraise through Franklin Land trust. What % is federal funding? It </w:t>
      </w:r>
      <w:r w:rsidR="00EB1323">
        <w:rPr>
          <w:szCs w:val="24"/>
        </w:rPr>
        <w:t xml:space="preserve">is </w:t>
      </w:r>
      <w:r w:rsidR="0045362C" w:rsidRPr="003451E5">
        <w:rPr>
          <w:szCs w:val="24"/>
        </w:rPr>
        <w:t>50%</w:t>
      </w:r>
      <w:r w:rsidR="00EB1323">
        <w:rPr>
          <w:szCs w:val="24"/>
        </w:rPr>
        <w:t xml:space="preserve"> </w:t>
      </w:r>
      <w:r w:rsidR="0045362C" w:rsidRPr="003451E5">
        <w:rPr>
          <w:szCs w:val="24"/>
        </w:rPr>
        <w:t>Fe</w:t>
      </w:r>
      <w:r w:rsidR="00EB1323">
        <w:rPr>
          <w:szCs w:val="24"/>
        </w:rPr>
        <w:t xml:space="preserve">deral - </w:t>
      </w:r>
      <w:r w:rsidR="0045362C" w:rsidRPr="003451E5">
        <w:rPr>
          <w:szCs w:val="24"/>
        </w:rPr>
        <w:t>50% state and there has to be a 5% local match.  There are lots of factors</w:t>
      </w:r>
      <w:r w:rsidR="00EB1323">
        <w:rPr>
          <w:szCs w:val="24"/>
        </w:rPr>
        <w:t xml:space="preserve"> that go into how much from government:</w:t>
      </w:r>
      <w:r w:rsidR="0045362C" w:rsidRPr="003451E5">
        <w:rPr>
          <w:szCs w:val="24"/>
        </w:rPr>
        <w:t xml:space="preserve"> how many applicants and which ones the feds want to fund, and if they don’t</w:t>
      </w:r>
      <w:r w:rsidR="00EB1323">
        <w:rPr>
          <w:szCs w:val="24"/>
        </w:rPr>
        <w:t>,</w:t>
      </w:r>
      <w:r w:rsidR="0045362C" w:rsidRPr="003451E5">
        <w:rPr>
          <w:szCs w:val="24"/>
        </w:rPr>
        <w:t xml:space="preserve"> </w:t>
      </w:r>
      <w:r w:rsidR="00A24FEC">
        <w:rPr>
          <w:szCs w:val="24"/>
        </w:rPr>
        <w:t>to what extent</w:t>
      </w:r>
      <w:r w:rsidR="0045362C" w:rsidRPr="003451E5">
        <w:rPr>
          <w:szCs w:val="24"/>
        </w:rPr>
        <w:t xml:space="preserve"> the state</w:t>
      </w:r>
      <w:r w:rsidR="00A24FEC">
        <w:rPr>
          <w:szCs w:val="24"/>
        </w:rPr>
        <w:t xml:space="preserve"> can make up the difference</w:t>
      </w:r>
      <w:r w:rsidR="0045362C" w:rsidRPr="003451E5">
        <w:rPr>
          <w:szCs w:val="24"/>
        </w:rPr>
        <w:t>.</w:t>
      </w:r>
      <w:r w:rsidR="0045362C" w:rsidRPr="003451E5">
        <w:rPr>
          <w:b/>
          <w:bCs/>
          <w:szCs w:val="24"/>
        </w:rPr>
        <w:t xml:space="preserve"> </w:t>
      </w:r>
      <w:r w:rsidR="00E33FC8" w:rsidRPr="003451E5">
        <w:rPr>
          <w:b/>
          <w:bCs/>
          <w:szCs w:val="24"/>
        </w:rPr>
        <w:t>Why did</w:t>
      </w:r>
      <w:r w:rsidR="007D23FA">
        <w:rPr>
          <w:b/>
          <w:bCs/>
          <w:szCs w:val="24"/>
        </w:rPr>
        <w:t xml:space="preserve"> </w:t>
      </w:r>
      <w:r w:rsidR="00E33FC8" w:rsidRPr="003451E5">
        <w:rPr>
          <w:b/>
          <w:bCs/>
          <w:szCs w:val="24"/>
        </w:rPr>
        <w:t>the</w:t>
      </w:r>
      <w:r w:rsidR="007D23FA">
        <w:rPr>
          <w:b/>
          <w:bCs/>
          <w:szCs w:val="24"/>
        </w:rPr>
        <w:t xml:space="preserve"> </w:t>
      </w:r>
      <w:r w:rsidR="00E33FC8" w:rsidRPr="003451E5">
        <w:rPr>
          <w:b/>
          <w:bCs/>
          <w:szCs w:val="24"/>
        </w:rPr>
        <w:t xml:space="preserve">town say no to </w:t>
      </w:r>
      <w:r w:rsidR="00A24FEC">
        <w:rPr>
          <w:b/>
          <w:bCs/>
          <w:szCs w:val="24"/>
        </w:rPr>
        <w:t xml:space="preserve">giving </w:t>
      </w:r>
      <w:r w:rsidR="00E33FC8" w:rsidRPr="003451E5">
        <w:rPr>
          <w:b/>
          <w:bCs/>
          <w:szCs w:val="24"/>
        </w:rPr>
        <w:t xml:space="preserve">the money? </w:t>
      </w:r>
      <w:r w:rsidR="00E33FC8" w:rsidRPr="00A24FEC">
        <w:rPr>
          <w:szCs w:val="24"/>
        </w:rPr>
        <w:t xml:space="preserve">Because they didn’t have the money but would have if they did. </w:t>
      </w:r>
      <w:r w:rsidR="0045362C" w:rsidRPr="00A24FEC">
        <w:rPr>
          <w:b/>
          <w:bCs/>
          <w:szCs w:val="24"/>
        </w:rPr>
        <w:t>What happens if it stops being farmed?</w:t>
      </w:r>
      <w:r w:rsidR="0045362C" w:rsidRPr="003451E5">
        <w:rPr>
          <w:szCs w:val="24"/>
        </w:rPr>
        <w:t xml:space="preserve"> It can’t stop being farmed; even if only haying</w:t>
      </w:r>
      <w:r w:rsidR="00A01FFA">
        <w:rPr>
          <w:szCs w:val="24"/>
        </w:rPr>
        <w:t xml:space="preserve">. </w:t>
      </w:r>
      <w:r w:rsidR="0045362C" w:rsidRPr="003451E5">
        <w:rPr>
          <w:szCs w:val="24"/>
        </w:rPr>
        <w:t xml:space="preserve">If sold, has to be sold as agriculture value, not at retail real estate value. </w:t>
      </w:r>
      <w:r w:rsidR="00A24FEC">
        <w:rPr>
          <w:szCs w:val="24"/>
        </w:rPr>
        <w:t>Essentially APR=</w:t>
      </w:r>
      <w:r w:rsidR="0045362C" w:rsidRPr="003451E5">
        <w:rPr>
          <w:szCs w:val="24"/>
        </w:rPr>
        <w:t xml:space="preserve"> selling development rights to the state. Joan contacted </w:t>
      </w:r>
      <w:r w:rsidR="007D23FA" w:rsidRPr="003451E5">
        <w:rPr>
          <w:szCs w:val="24"/>
        </w:rPr>
        <w:t>Stuart</w:t>
      </w:r>
      <w:r w:rsidR="00A01FFA">
        <w:rPr>
          <w:szCs w:val="24"/>
        </w:rPr>
        <w:t xml:space="preserve">, asked if </w:t>
      </w:r>
      <w:r w:rsidR="0045362C" w:rsidRPr="003451E5">
        <w:rPr>
          <w:szCs w:val="24"/>
        </w:rPr>
        <w:t xml:space="preserve">CPA money </w:t>
      </w:r>
      <w:r w:rsidR="00A01FFA">
        <w:rPr>
          <w:szCs w:val="24"/>
        </w:rPr>
        <w:t>going to</w:t>
      </w:r>
      <w:r w:rsidR="0045362C" w:rsidRPr="003451E5">
        <w:rPr>
          <w:szCs w:val="24"/>
        </w:rPr>
        <w:t xml:space="preserve"> a private citizen</w:t>
      </w:r>
      <w:r w:rsidR="00A01FFA">
        <w:rPr>
          <w:szCs w:val="24"/>
        </w:rPr>
        <w:t xml:space="preserve"> in a case like </w:t>
      </w:r>
      <w:proofErr w:type="spellStart"/>
      <w:r w:rsidR="00A01FFA">
        <w:rPr>
          <w:szCs w:val="24"/>
        </w:rPr>
        <w:t>Wheelview</w:t>
      </w:r>
      <w:proofErr w:type="spellEnd"/>
      <w:r w:rsidR="0045362C" w:rsidRPr="003451E5">
        <w:rPr>
          <w:szCs w:val="24"/>
        </w:rPr>
        <w:t>. He say</w:t>
      </w:r>
      <w:r w:rsidR="007D23FA">
        <w:rPr>
          <w:szCs w:val="24"/>
        </w:rPr>
        <w:t>s</w:t>
      </w:r>
      <w:r w:rsidR="0045362C" w:rsidRPr="003451E5">
        <w:rPr>
          <w:szCs w:val="24"/>
        </w:rPr>
        <w:t xml:space="preserve"> CPA is another source for the state’s APR</w:t>
      </w:r>
      <w:r w:rsidR="00A01FFA">
        <w:rPr>
          <w:szCs w:val="24"/>
        </w:rPr>
        <w:t xml:space="preserve"> and is a ver</w:t>
      </w:r>
      <w:r w:rsidR="0045362C" w:rsidRPr="003451E5">
        <w:rPr>
          <w:szCs w:val="24"/>
        </w:rPr>
        <w:t xml:space="preserve">y popular use of CPA funds. </w:t>
      </w:r>
      <w:r w:rsidR="00A24FEC">
        <w:rPr>
          <w:szCs w:val="24"/>
        </w:rPr>
        <w:t>There are s</w:t>
      </w:r>
      <w:r w:rsidR="008C5514" w:rsidRPr="003451E5">
        <w:rPr>
          <w:szCs w:val="24"/>
        </w:rPr>
        <w:t>nowmobile trails across the property – not as good for hiking because the cows can be over</w:t>
      </w:r>
      <w:r w:rsidR="00A01FFA">
        <w:rPr>
          <w:szCs w:val="24"/>
        </w:rPr>
        <w:t>-</w:t>
      </w:r>
      <w:r w:rsidR="008C5514" w:rsidRPr="003451E5">
        <w:rPr>
          <w:szCs w:val="24"/>
        </w:rPr>
        <w:t>interested</w:t>
      </w:r>
      <w:r w:rsidR="00A24FEC">
        <w:rPr>
          <w:szCs w:val="24"/>
        </w:rPr>
        <w:t xml:space="preserve"> (this could alarm some people unfamiliar with the ways of cows)</w:t>
      </w:r>
      <w:r w:rsidR="008C5514" w:rsidRPr="003451E5">
        <w:rPr>
          <w:szCs w:val="24"/>
        </w:rPr>
        <w:t xml:space="preserve">. Easy to post signs to help hikers avoid cows. Carolyn left meeting so we can discuss: John spent a lot of time on this and thinks its ok. She did a great job filling out </w:t>
      </w:r>
      <w:r w:rsidR="006A1D5F">
        <w:rPr>
          <w:szCs w:val="24"/>
        </w:rPr>
        <w:t xml:space="preserve">application </w:t>
      </w:r>
      <w:r w:rsidR="008C5514" w:rsidRPr="003451E5">
        <w:rPr>
          <w:szCs w:val="24"/>
        </w:rPr>
        <w:t xml:space="preserve">but project manager, implementation and qualifications not filled in and nothing about maintenance. Needs to have a fully complete application. </w:t>
      </w:r>
      <w:r w:rsidR="006A1D5F">
        <w:rPr>
          <w:szCs w:val="24"/>
        </w:rPr>
        <w:t>Concern expressed: is</w:t>
      </w:r>
      <w:r w:rsidR="008C5514" w:rsidRPr="003451E5">
        <w:rPr>
          <w:szCs w:val="24"/>
        </w:rPr>
        <w:t xml:space="preserve"> ag</w:t>
      </w:r>
      <w:r w:rsidR="006A1D5F">
        <w:rPr>
          <w:szCs w:val="24"/>
        </w:rPr>
        <w:t>ricultural</w:t>
      </w:r>
      <w:r w:rsidR="008C5514" w:rsidRPr="003451E5">
        <w:rPr>
          <w:szCs w:val="24"/>
        </w:rPr>
        <w:t xml:space="preserve"> preservation </w:t>
      </w:r>
      <w:r w:rsidR="006A1D5F">
        <w:rPr>
          <w:szCs w:val="24"/>
        </w:rPr>
        <w:t>the</w:t>
      </w:r>
      <w:r w:rsidR="008C5514" w:rsidRPr="003451E5">
        <w:rPr>
          <w:szCs w:val="24"/>
        </w:rPr>
        <w:t xml:space="preserve"> bes</w:t>
      </w:r>
      <w:r w:rsidR="006A1D5F">
        <w:rPr>
          <w:szCs w:val="24"/>
        </w:rPr>
        <w:t>t</w:t>
      </w:r>
      <w:r w:rsidR="008C5514" w:rsidRPr="003451E5">
        <w:rPr>
          <w:szCs w:val="24"/>
        </w:rPr>
        <w:t xml:space="preserve"> use of funds</w:t>
      </w:r>
      <w:r w:rsidR="006A1D5F">
        <w:rPr>
          <w:szCs w:val="24"/>
        </w:rPr>
        <w:t>?</w:t>
      </w:r>
      <w:r w:rsidR="008C5514" w:rsidRPr="003451E5">
        <w:rPr>
          <w:szCs w:val="24"/>
        </w:rPr>
        <w:t xml:space="preserve"> Is the intent to keep it open</w:t>
      </w:r>
      <w:r w:rsidR="006A1D5F">
        <w:rPr>
          <w:szCs w:val="24"/>
        </w:rPr>
        <w:t>?</w:t>
      </w:r>
      <w:r w:rsidR="008C5514" w:rsidRPr="003451E5">
        <w:rPr>
          <w:szCs w:val="24"/>
        </w:rPr>
        <w:t xml:space="preserve"> </w:t>
      </w:r>
      <w:r w:rsidR="006A1D5F">
        <w:rPr>
          <w:szCs w:val="24"/>
        </w:rPr>
        <w:t>If not</w:t>
      </w:r>
      <w:r w:rsidR="00F2377C" w:rsidRPr="003451E5">
        <w:rPr>
          <w:szCs w:val="24"/>
        </w:rPr>
        <w:t xml:space="preserve"> intended to be recreational spaces</w:t>
      </w:r>
      <w:r w:rsidR="006A1D5F">
        <w:rPr>
          <w:szCs w:val="24"/>
        </w:rPr>
        <w:t xml:space="preserve"> d</w:t>
      </w:r>
      <w:r w:rsidR="00F2377C" w:rsidRPr="003451E5">
        <w:rPr>
          <w:szCs w:val="24"/>
        </w:rPr>
        <w:t xml:space="preserve">oes this meet the terms of CPA mandate? Is the extent </w:t>
      </w:r>
      <w:r w:rsidR="006A1D5F">
        <w:rPr>
          <w:szCs w:val="24"/>
        </w:rPr>
        <w:t xml:space="preserve">to which the </w:t>
      </w:r>
      <w:r w:rsidR="00F2377C" w:rsidRPr="003451E5">
        <w:rPr>
          <w:szCs w:val="24"/>
        </w:rPr>
        <w:t xml:space="preserve"> public </w:t>
      </w:r>
      <w:r w:rsidR="006A1D5F">
        <w:rPr>
          <w:szCs w:val="24"/>
        </w:rPr>
        <w:t xml:space="preserve">has </w:t>
      </w:r>
      <w:r w:rsidR="00F2377C" w:rsidRPr="003451E5">
        <w:rPr>
          <w:szCs w:val="24"/>
        </w:rPr>
        <w:t>access/use compelling enough? Preserving ag</w:t>
      </w:r>
      <w:r w:rsidR="006A1D5F">
        <w:rPr>
          <w:szCs w:val="24"/>
        </w:rPr>
        <w:t>ricultural</w:t>
      </w:r>
      <w:r w:rsidR="00F2377C" w:rsidRPr="003451E5">
        <w:rPr>
          <w:szCs w:val="24"/>
        </w:rPr>
        <w:t xml:space="preserve"> land is valuable.</w:t>
      </w:r>
      <w:r w:rsidR="00A01FFA">
        <w:rPr>
          <w:szCs w:val="24"/>
        </w:rPr>
        <w:t xml:space="preserve"> </w:t>
      </w:r>
      <w:r w:rsidR="00F2377C" w:rsidRPr="003451E5">
        <w:rPr>
          <w:szCs w:val="24"/>
        </w:rPr>
        <w:t xml:space="preserve"> The open space plan is to preserve open space.  It would be great if the </w:t>
      </w:r>
      <w:r w:rsidR="006A1D5F">
        <w:rPr>
          <w:szCs w:val="24"/>
        </w:rPr>
        <w:t>W</w:t>
      </w:r>
      <w:r w:rsidR="00F2377C" w:rsidRPr="003451E5">
        <w:rPr>
          <w:szCs w:val="24"/>
        </w:rPr>
        <w:t xml:space="preserve">heelers would guarantee trails. Stuart is a good source of information to learn more </w:t>
      </w:r>
      <w:r w:rsidR="00F2377C" w:rsidRPr="003451E5">
        <w:rPr>
          <w:szCs w:val="24"/>
        </w:rPr>
        <w:lastRenderedPageBreak/>
        <w:t>about this</w:t>
      </w:r>
      <w:r w:rsidR="004F27C8">
        <w:rPr>
          <w:szCs w:val="24"/>
        </w:rPr>
        <w:t xml:space="preserve">. </w:t>
      </w:r>
      <w:r w:rsidR="00F2377C" w:rsidRPr="003451E5">
        <w:rPr>
          <w:szCs w:val="24"/>
        </w:rPr>
        <w:t xml:space="preserve"> </w:t>
      </w:r>
      <w:r w:rsidR="006A1D5F">
        <w:rPr>
          <w:szCs w:val="24"/>
        </w:rPr>
        <w:t xml:space="preserve">If </w:t>
      </w:r>
      <w:r w:rsidR="007D23FA" w:rsidRPr="003451E5">
        <w:rPr>
          <w:szCs w:val="24"/>
        </w:rPr>
        <w:t>the</w:t>
      </w:r>
      <w:r w:rsidR="00E33FC8" w:rsidRPr="003451E5">
        <w:rPr>
          <w:szCs w:val="24"/>
        </w:rPr>
        <w:t xml:space="preserve"> land </w:t>
      </w:r>
      <w:r w:rsidR="006A1D5F">
        <w:rPr>
          <w:szCs w:val="24"/>
        </w:rPr>
        <w:t xml:space="preserve">was sold </w:t>
      </w:r>
      <w:r w:rsidR="00E33FC8" w:rsidRPr="003451E5">
        <w:rPr>
          <w:szCs w:val="24"/>
        </w:rPr>
        <w:t>for development</w:t>
      </w:r>
      <w:r w:rsidR="006A1D5F">
        <w:rPr>
          <w:szCs w:val="24"/>
        </w:rPr>
        <w:t xml:space="preserve"> i</w:t>
      </w:r>
      <w:r w:rsidR="00E33FC8" w:rsidRPr="003451E5">
        <w:rPr>
          <w:szCs w:val="24"/>
        </w:rPr>
        <w:t xml:space="preserve">t would be subdivided into 14 lots and whoever buys them builds whatever they want. </w:t>
      </w:r>
    </w:p>
    <w:p w14:paraId="186DC5DB" w14:textId="77777777" w:rsidR="004F27C8" w:rsidRDefault="004F27C8" w:rsidP="008C5514">
      <w:pPr>
        <w:pStyle w:val="ListParagraph"/>
        <w:spacing w:after="200" w:line="276" w:lineRule="auto"/>
        <w:rPr>
          <w:szCs w:val="24"/>
        </w:rPr>
      </w:pPr>
    </w:p>
    <w:p w14:paraId="61141DF1" w14:textId="74EF3915" w:rsidR="00E33FC8" w:rsidRPr="003451E5" w:rsidRDefault="00E33FC8" w:rsidP="008C5514">
      <w:pPr>
        <w:pStyle w:val="ListParagraph"/>
        <w:spacing w:after="200" w:line="276" w:lineRule="auto"/>
        <w:rPr>
          <w:szCs w:val="24"/>
        </w:rPr>
      </w:pPr>
      <w:r w:rsidRPr="003451E5">
        <w:rPr>
          <w:szCs w:val="24"/>
        </w:rPr>
        <w:t>Jen has</w:t>
      </w:r>
      <w:r w:rsidR="007D23FA">
        <w:rPr>
          <w:szCs w:val="24"/>
        </w:rPr>
        <w:t xml:space="preserve"> </w:t>
      </w:r>
      <w:r w:rsidRPr="003451E5">
        <w:rPr>
          <w:szCs w:val="24"/>
        </w:rPr>
        <w:t>been talking to Isaac Wagner about places where housing could happen as part of con</w:t>
      </w:r>
      <w:r w:rsidR="007D23FA">
        <w:rPr>
          <w:szCs w:val="24"/>
        </w:rPr>
        <w:t>s</w:t>
      </w:r>
      <w:r w:rsidRPr="003451E5">
        <w:rPr>
          <w:szCs w:val="24"/>
        </w:rPr>
        <w:t>erv</w:t>
      </w:r>
      <w:r w:rsidR="007D23FA">
        <w:rPr>
          <w:szCs w:val="24"/>
        </w:rPr>
        <w:t>a</w:t>
      </w:r>
      <w:r w:rsidRPr="003451E5">
        <w:rPr>
          <w:szCs w:val="24"/>
        </w:rPr>
        <w:t xml:space="preserve">tion and development. </w:t>
      </w:r>
      <w:r w:rsidR="006A1D5F">
        <w:rPr>
          <w:szCs w:val="24"/>
        </w:rPr>
        <w:t>T</w:t>
      </w:r>
      <w:r w:rsidRPr="003451E5">
        <w:rPr>
          <w:szCs w:val="24"/>
        </w:rPr>
        <w:t>he open space plan</w:t>
      </w:r>
      <w:r w:rsidR="006A1D5F">
        <w:rPr>
          <w:szCs w:val="24"/>
        </w:rPr>
        <w:t xml:space="preserve"> </w:t>
      </w:r>
      <w:r w:rsidRPr="003451E5">
        <w:rPr>
          <w:szCs w:val="24"/>
        </w:rPr>
        <w:t>inventoried all the land in Shelburne – the town only owns 60 acres. We have a cluster zoning land prese</w:t>
      </w:r>
      <w:r w:rsidR="00A01FFA">
        <w:rPr>
          <w:szCs w:val="24"/>
        </w:rPr>
        <w:t>rv</w:t>
      </w:r>
      <w:r w:rsidRPr="003451E5">
        <w:rPr>
          <w:szCs w:val="24"/>
        </w:rPr>
        <w:t xml:space="preserve">ation bylaw – 6+ acres </w:t>
      </w:r>
      <w:r w:rsidR="00A01FFA">
        <w:rPr>
          <w:szCs w:val="24"/>
        </w:rPr>
        <w:t>/</w:t>
      </w:r>
      <w:r w:rsidRPr="003451E5">
        <w:rPr>
          <w:szCs w:val="24"/>
        </w:rPr>
        <w:t xml:space="preserve"> conserve half lots </w:t>
      </w:r>
      <w:r w:rsidR="00A01FFA">
        <w:rPr>
          <w:szCs w:val="24"/>
        </w:rPr>
        <w:t xml:space="preserve">for the right to </w:t>
      </w:r>
      <w:r w:rsidRPr="003451E5">
        <w:rPr>
          <w:szCs w:val="24"/>
        </w:rPr>
        <w:t>flexib</w:t>
      </w:r>
      <w:r w:rsidR="00A01FFA">
        <w:rPr>
          <w:szCs w:val="24"/>
        </w:rPr>
        <w:t>ly use</w:t>
      </w:r>
      <w:r w:rsidRPr="003451E5">
        <w:rPr>
          <w:szCs w:val="24"/>
        </w:rPr>
        <w:t xml:space="preserve"> the other half.</w:t>
      </w:r>
    </w:p>
    <w:p w14:paraId="3C357477" w14:textId="45906A8D" w:rsidR="00382EC6" w:rsidRPr="003451E5" w:rsidRDefault="008C5514" w:rsidP="00480AFD">
      <w:pPr>
        <w:spacing w:after="200" w:line="276" w:lineRule="auto"/>
        <w:rPr>
          <w:szCs w:val="24"/>
        </w:rPr>
      </w:pPr>
      <w:r w:rsidRPr="003451E5">
        <w:rPr>
          <w:szCs w:val="24"/>
        </w:rPr>
        <w:t xml:space="preserve">Question: </w:t>
      </w:r>
      <w:r w:rsidR="004F27C8">
        <w:rPr>
          <w:szCs w:val="24"/>
        </w:rPr>
        <w:t>two</w:t>
      </w:r>
      <w:r w:rsidRPr="003451E5">
        <w:rPr>
          <w:szCs w:val="24"/>
        </w:rPr>
        <w:t xml:space="preserve"> meetings in January? No, but we’ll move our meeting to Jan 13, second Tuesday.</w:t>
      </w:r>
    </w:p>
    <w:p w14:paraId="5A5D3E1B" w14:textId="77777777" w:rsidR="00480AFD" w:rsidRPr="003451E5" w:rsidRDefault="00480AFD" w:rsidP="00480AFD">
      <w:pPr>
        <w:spacing w:after="200" w:line="276" w:lineRule="auto"/>
        <w:contextualSpacing/>
        <w:rPr>
          <w:szCs w:val="24"/>
        </w:rPr>
      </w:pPr>
    </w:p>
    <w:p w14:paraId="1FDA2630" w14:textId="00C207B8" w:rsidR="00302394" w:rsidRPr="003451E5" w:rsidRDefault="00302394" w:rsidP="00480AFD">
      <w:pPr>
        <w:spacing w:after="200" w:line="276" w:lineRule="auto"/>
        <w:contextualSpacing/>
        <w:rPr>
          <w:szCs w:val="24"/>
        </w:rPr>
      </w:pPr>
      <w:r w:rsidRPr="003451E5">
        <w:rPr>
          <w:szCs w:val="24"/>
        </w:rPr>
        <w:t>Public Comments</w:t>
      </w:r>
      <w:r w:rsidR="004F27C8">
        <w:rPr>
          <w:szCs w:val="24"/>
        </w:rPr>
        <w:t>: none</w:t>
      </w:r>
    </w:p>
    <w:p w14:paraId="65CEA920" w14:textId="77777777" w:rsidR="00480AFD" w:rsidRPr="003451E5" w:rsidRDefault="00480AFD" w:rsidP="00480AFD">
      <w:pPr>
        <w:spacing w:after="200" w:line="276" w:lineRule="auto"/>
        <w:contextualSpacing/>
        <w:rPr>
          <w:szCs w:val="24"/>
        </w:rPr>
      </w:pPr>
    </w:p>
    <w:p w14:paraId="0EF7D216" w14:textId="4236131C" w:rsidR="00302394" w:rsidRPr="003451E5" w:rsidRDefault="00302394" w:rsidP="00480AFD">
      <w:pPr>
        <w:spacing w:after="200" w:line="276" w:lineRule="auto"/>
        <w:contextualSpacing/>
        <w:rPr>
          <w:szCs w:val="24"/>
        </w:rPr>
      </w:pPr>
      <w:r w:rsidRPr="003451E5">
        <w:rPr>
          <w:szCs w:val="24"/>
        </w:rPr>
        <w:t>Closing the Meeting</w:t>
      </w:r>
      <w:r w:rsidR="00E33FC8" w:rsidRPr="003451E5">
        <w:rPr>
          <w:szCs w:val="24"/>
        </w:rPr>
        <w:t xml:space="preserve"> motion to adjourn</w:t>
      </w:r>
      <w:r w:rsidR="004F27C8">
        <w:rPr>
          <w:szCs w:val="24"/>
        </w:rPr>
        <w:t>,</w:t>
      </w:r>
      <w:r w:rsidR="00E33FC8" w:rsidRPr="003451E5">
        <w:rPr>
          <w:szCs w:val="24"/>
        </w:rPr>
        <w:t xml:space="preserve"> seconded, </w:t>
      </w:r>
      <w:r w:rsidR="004F27C8">
        <w:rPr>
          <w:szCs w:val="24"/>
        </w:rPr>
        <w:t xml:space="preserve">motion passes </w:t>
      </w:r>
      <w:r w:rsidR="00E33FC8" w:rsidRPr="003451E5">
        <w:rPr>
          <w:szCs w:val="24"/>
        </w:rPr>
        <w:t>unanimous</w:t>
      </w:r>
      <w:r w:rsidR="004F27C8">
        <w:rPr>
          <w:szCs w:val="24"/>
        </w:rPr>
        <w:t>ly</w:t>
      </w:r>
      <w:r w:rsidR="00E33FC8" w:rsidRPr="003451E5">
        <w:rPr>
          <w:szCs w:val="24"/>
        </w:rPr>
        <w:t>. Meeting ended at 5:54</w:t>
      </w:r>
    </w:p>
    <w:p w14:paraId="764C19A5" w14:textId="77777777" w:rsidR="00490C0D" w:rsidRDefault="00490C0D" w:rsidP="00302394">
      <w:pPr>
        <w:rPr>
          <w:szCs w:val="24"/>
        </w:rPr>
      </w:pPr>
    </w:p>
    <w:p w14:paraId="7A84A004" w14:textId="70D0C794" w:rsidR="007D23FA" w:rsidRPr="003451E5" w:rsidRDefault="007D23FA" w:rsidP="00302394">
      <w:pPr>
        <w:rPr>
          <w:szCs w:val="24"/>
        </w:rPr>
      </w:pPr>
      <w:r>
        <w:rPr>
          <w:szCs w:val="24"/>
        </w:rPr>
        <w:t>Submitted by Susan Durkee</w:t>
      </w:r>
    </w:p>
    <w:sectPr w:rsidR="007D23FA" w:rsidRPr="00345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6C1"/>
    <w:multiLevelType w:val="hybridMultilevel"/>
    <w:tmpl w:val="2FB4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2" w15:restartNumberingAfterBreak="0">
    <w:nsid w:val="38C345E4"/>
    <w:multiLevelType w:val="hybridMultilevel"/>
    <w:tmpl w:val="DA186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8831D5"/>
    <w:multiLevelType w:val="hybridMultilevel"/>
    <w:tmpl w:val="F508DE7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435C58E2"/>
    <w:multiLevelType w:val="hybridMultilevel"/>
    <w:tmpl w:val="2A8A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91D67"/>
    <w:multiLevelType w:val="hybridMultilevel"/>
    <w:tmpl w:val="6AF8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55042"/>
    <w:multiLevelType w:val="hybridMultilevel"/>
    <w:tmpl w:val="86B8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6271351">
    <w:abstractNumId w:val="7"/>
  </w:num>
  <w:num w:numId="2" w16cid:durableId="1154223283">
    <w:abstractNumId w:val="5"/>
  </w:num>
  <w:num w:numId="3" w16cid:durableId="452334037">
    <w:abstractNumId w:val="6"/>
  </w:num>
  <w:num w:numId="4" w16cid:durableId="574436820">
    <w:abstractNumId w:val="3"/>
  </w:num>
  <w:num w:numId="5" w16cid:durableId="565802105">
    <w:abstractNumId w:val="1"/>
  </w:num>
  <w:num w:numId="6" w16cid:durableId="1731075011">
    <w:abstractNumId w:val="4"/>
  </w:num>
  <w:num w:numId="7" w16cid:durableId="1219823273">
    <w:abstractNumId w:val="2"/>
  </w:num>
  <w:num w:numId="8" w16cid:durableId="151684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79"/>
    <w:rsid w:val="001A57CB"/>
    <w:rsid w:val="001C185C"/>
    <w:rsid w:val="002D45B9"/>
    <w:rsid w:val="00302394"/>
    <w:rsid w:val="00325EA8"/>
    <w:rsid w:val="0033015F"/>
    <w:rsid w:val="003451E5"/>
    <w:rsid w:val="00382EC6"/>
    <w:rsid w:val="004460E6"/>
    <w:rsid w:val="0045362C"/>
    <w:rsid w:val="00480AFD"/>
    <w:rsid w:val="00490C0D"/>
    <w:rsid w:val="004C5247"/>
    <w:rsid w:val="004D7540"/>
    <w:rsid w:val="004F27C8"/>
    <w:rsid w:val="00502518"/>
    <w:rsid w:val="00546715"/>
    <w:rsid w:val="005B7B5D"/>
    <w:rsid w:val="00603263"/>
    <w:rsid w:val="006A1D5F"/>
    <w:rsid w:val="006C7DE2"/>
    <w:rsid w:val="00726142"/>
    <w:rsid w:val="0079256B"/>
    <w:rsid w:val="007B24DF"/>
    <w:rsid w:val="007D23FA"/>
    <w:rsid w:val="00820E8B"/>
    <w:rsid w:val="00881379"/>
    <w:rsid w:val="008C2E68"/>
    <w:rsid w:val="008C5514"/>
    <w:rsid w:val="008F211F"/>
    <w:rsid w:val="009428F5"/>
    <w:rsid w:val="009A614B"/>
    <w:rsid w:val="009C77D8"/>
    <w:rsid w:val="009E5E95"/>
    <w:rsid w:val="00A01FFA"/>
    <w:rsid w:val="00A24FEC"/>
    <w:rsid w:val="00A70AEE"/>
    <w:rsid w:val="00AB5F43"/>
    <w:rsid w:val="00B11D95"/>
    <w:rsid w:val="00B72C42"/>
    <w:rsid w:val="00B944D2"/>
    <w:rsid w:val="00BA3F9C"/>
    <w:rsid w:val="00BB3C6B"/>
    <w:rsid w:val="00BF5268"/>
    <w:rsid w:val="00C80AA7"/>
    <w:rsid w:val="00C83369"/>
    <w:rsid w:val="00CD7EE8"/>
    <w:rsid w:val="00D143D7"/>
    <w:rsid w:val="00D250F7"/>
    <w:rsid w:val="00D7063F"/>
    <w:rsid w:val="00DD0981"/>
    <w:rsid w:val="00DF47DA"/>
    <w:rsid w:val="00E33FC8"/>
    <w:rsid w:val="00E508FE"/>
    <w:rsid w:val="00E8384A"/>
    <w:rsid w:val="00EB1323"/>
    <w:rsid w:val="00F2377C"/>
    <w:rsid w:val="00FA7EA8"/>
    <w:rsid w:val="00FD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1798"/>
  <w15:chartTrackingRefBased/>
  <w15:docId w15:val="{8A71D009-ECC3-481C-BBDA-045B4703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7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813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3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3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3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13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13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3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3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3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813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13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13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813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81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379"/>
    <w:rPr>
      <w:rFonts w:eastAsiaTheme="majorEastAsia" w:cstheme="majorBidi"/>
      <w:color w:val="272727" w:themeColor="text1" w:themeTint="D8"/>
    </w:rPr>
  </w:style>
  <w:style w:type="paragraph" w:styleId="Title">
    <w:name w:val="Title"/>
    <w:basedOn w:val="Normal"/>
    <w:next w:val="Normal"/>
    <w:link w:val="TitleChar"/>
    <w:uiPriority w:val="10"/>
    <w:qFormat/>
    <w:rsid w:val="008813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3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3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379"/>
    <w:rPr>
      <w:i/>
      <w:iCs/>
      <w:color w:val="404040" w:themeColor="text1" w:themeTint="BF"/>
    </w:rPr>
  </w:style>
  <w:style w:type="paragraph" w:styleId="ListParagraph">
    <w:name w:val="List Paragraph"/>
    <w:basedOn w:val="Normal"/>
    <w:uiPriority w:val="34"/>
    <w:qFormat/>
    <w:rsid w:val="00881379"/>
    <w:pPr>
      <w:ind w:left="720"/>
      <w:contextualSpacing/>
    </w:pPr>
  </w:style>
  <w:style w:type="character" w:styleId="IntenseEmphasis">
    <w:name w:val="Intense Emphasis"/>
    <w:basedOn w:val="DefaultParagraphFont"/>
    <w:uiPriority w:val="21"/>
    <w:qFormat/>
    <w:rsid w:val="00881379"/>
    <w:rPr>
      <w:i/>
      <w:iCs/>
      <w:color w:val="365F91" w:themeColor="accent1" w:themeShade="BF"/>
    </w:rPr>
  </w:style>
  <w:style w:type="paragraph" w:styleId="IntenseQuote">
    <w:name w:val="Intense Quote"/>
    <w:basedOn w:val="Normal"/>
    <w:next w:val="Normal"/>
    <w:link w:val="IntenseQuoteChar"/>
    <w:uiPriority w:val="30"/>
    <w:qFormat/>
    <w:rsid w:val="008813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379"/>
    <w:rPr>
      <w:i/>
      <w:iCs/>
      <w:color w:val="365F91" w:themeColor="accent1" w:themeShade="BF"/>
    </w:rPr>
  </w:style>
  <w:style w:type="character" w:styleId="IntenseReference">
    <w:name w:val="Intense Reference"/>
    <w:basedOn w:val="DefaultParagraphFont"/>
    <w:uiPriority w:val="32"/>
    <w:qFormat/>
    <w:rsid w:val="0088137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3767</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5</cp:revision>
  <dcterms:created xsi:type="dcterms:W3CDTF">2025-12-16T22:54:00Z</dcterms:created>
  <dcterms:modified xsi:type="dcterms:W3CDTF">2026-02-12T15:39:00Z</dcterms:modified>
</cp:coreProperties>
</file>