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258D" w14:textId="77777777" w:rsidR="00DB5BF0" w:rsidRDefault="00DB5BF0" w:rsidP="00DB5BF0">
      <w:pPr>
        <w:tabs>
          <w:tab w:val="left" w:pos="7214"/>
          <w:tab w:val="left" w:pos="-150"/>
          <w:tab w:val="left" w:pos="0"/>
        </w:tabs>
        <w:ind w:left="-150" w:right="2864"/>
        <w:rPr>
          <w:sz w:val="18"/>
        </w:rPr>
      </w:pPr>
      <w:r>
        <w:fldChar w:fldCharType="begin"/>
      </w:r>
      <w:r>
        <w:instrText xml:space="preserve"> SEQ CHAPTER \h \r 1</w:instrText>
      </w:r>
      <w:r>
        <w:fldChar w:fldCharType="end"/>
      </w:r>
      <w:r>
        <w:rPr>
          <w:sz w:val="44"/>
        </w:rPr>
        <w:t xml:space="preserve">                                         </w:t>
      </w:r>
    </w:p>
    <w:p w14:paraId="57E37667" w14:textId="77777777" w:rsidR="00DB5BF0" w:rsidRPr="00E3215D" w:rsidRDefault="00DB5BF0" w:rsidP="00DB5BF0">
      <w:pPr>
        <w:jc w:val="center"/>
        <w:rPr>
          <w:b/>
          <w:sz w:val="32"/>
          <w:szCs w:val="32"/>
        </w:rPr>
      </w:pPr>
      <w:r w:rsidRPr="00E3215D">
        <w:rPr>
          <w:b/>
          <w:sz w:val="32"/>
          <w:szCs w:val="32"/>
        </w:rPr>
        <w:t>NOTICE OF MEETING</w:t>
      </w:r>
    </w:p>
    <w:p w14:paraId="4C423019" w14:textId="77777777" w:rsidR="00DB5BF0" w:rsidRDefault="00DB5BF0" w:rsidP="00DB5BF0">
      <w:pPr>
        <w:spacing w:line="276" w:lineRule="auto"/>
        <w:rPr>
          <w:sz w:val="22"/>
          <w:szCs w:val="22"/>
        </w:rPr>
      </w:pPr>
    </w:p>
    <w:p w14:paraId="223C1164" w14:textId="77777777" w:rsidR="00DB5BF0" w:rsidRPr="00E3215D" w:rsidRDefault="00DB5BF0" w:rsidP="00DB5BF0">
      <w:pPr>
        <w:spacing w:line="276" w:lineRule="auto"/>
        <w:rPr>
          <w:sz w:val="22"/>
          <w:szCs w:val="22"/>
        </w:rPr>
      </w:pPr>
      <w:r w:rsidRPr="00E3215D">
        <w:rPr>
          <w:sz w:val="22"/>
          <w:szCs w:val="22"/>
        </w:rPr>
        <w:t xml:space="preserve">BOARD:  </w:t>
      </w:r>
      <w:r>
        <w:rPr>
          <w:sz w:val="22"/>
          <w:szCs w:val="22"/>
        </w:rPr>
        <w:t>Community Preservation Committee</w:t>
      </w:r>
    </w:p>
    <w:p w14:paraId="7573E8CA" w14:textId="7EAFB629" w:rsidR="00DB5BF0" w:rsidRPr="00E3215D" w:rsidRDefault="00DB5BF0" w:rsidP="00DB5BF0">
      <w:pPr>
        <w:spacing w:line="276" w:lineRule="auto"/>
        <w:rPr>
          <w:sz w:val="22"/>
          <w:szCs w:val="22"/>
        </w:rPr>
      </w:pPr>
      <w:r w:rsidRPr="00E3215D">
        <w:rPr>
          <w:sz w:val="22"/>
          <w:szCs w:val="22"/>
        </w:rPr>
        <w:t xml:space="preserve">DATE:   </w:t>
      </w:r>
      <w:r>
        <w:rPr>
          <w:sz w:val="22"/>
          <w:szCs w:val="22"/>
        </w:rPr>
        <w:t>Tuesday</w:t>
      </w:r>
      <w:r w:rsidRPr="00E3215D">
        <w:rPr>
          <w:sz w:val="22"/>
          <w:szCs w:val="22"/>
        </w:rPr>
        <w:t>,</w:t>
      </w:r>
      <w:r>
        <w:rPr>
          <w:sz w:val="22"/>
          <w:szCs w:val="22"/>
        </w:rPr>
        <w:t xml:space="preserve"> December 16 , 2025</w:t>
      </w:r>
      <w:r w:rsidRPr="00E3215D">
        <w:rPr>
          <w:sz w:val="22"/>
          <w:szCs w:val="22"/>
        </w:rPr>
        <w:t xml:space="preserve">      TIME: </w:t>
      </w:r>
      <w:r>
        <w:rPr>
          <w:sz w:val="22"/>
          <w:szCs w:val="22"/>
        </w:rPr>
        <w:t>4</w:t>
      </w:r>
      <w:r w:rsidRPr="00E3215D">
        <w:rPr>
          <w:sz w:val="22"/>
          <w:szCs w:val="22"/>
        </w:rPr>
        <w:t xml:space="preserve"> p.m. </w:t>
      </w:r>
    </w:p>
    <w:p w14:paraId="7AB687D0" w14:textId="77777777" w:rsidR="00DB5BF0" w:rsidRPr="00E3215D" w:rsidRDefault="00DB5BF0" w:rsidP="00DB5BF0">
      <w:pPr>
        <w:spacing w:line="276" w:lineRule="auto"/>
        <w:rPr>
          <w:sz w:val="22"/>
          <w:szCs w:val="22"/>
        </w:rPr>
      </w:pPr>
      <w:r w:rsidRPr="00E3215D">
        <w:rPr>
          <w:sz w:val="22"/>
          <w:szCs w:val="22"/>
        </w:rPr>
        <w:t xml:space="preserve">LOCATION: </w:t>
      </w:r>
      <w:r>
        <w:rPr>
          <w:sz w:val="22"/>
          <w:szCs w:val="22"/>
        </w:rPr>
        <w:t>Meeting Room, Fire house, Little Mohawk Rd.</w:t>
      </w:r>
    </w:p>
    <w:p w14:paraId="47852F46" w14:textId="77777777" w:rsidR="00DB5BF0" w:rsidRPr="00E3215D" w:rsidRDefault="00DB5BF0" w:rsidP="00DB5BF0">
      <w:pPr>
        <w:spacing w:line="276" w:lineRule="auto"/>
        <w:rPr>
          <w:sz w:val="22"/>
          <w:szCs w:val="22"/>
        </w:rPr>
      </w:pPr>
      <w:r w:rsidRPr="00E3215D">
        <w:rPr>
          <w:sz w:val="22"/>
          <w:szCs w:val="22"/>
        </w:rPr>
        <w:t>PURPOSE:    General Business</w:t>
      </w:r>
      <w:r>
        <w:rPr>
          <w:sz w:val="22"/>
          <w:szCs w:val="22"/>
        </w:rPr>
        <w:t xml:space="preserve"> </w:t>
      </w:r>
    </w:p>
    <w:p w14:paraId="5B735BE2" w14:textId="77777777" w:rsidR="00DB5BF0" w:rsidRPr="00E3215D" w:rsidRDefault="00DB5BF0" w:rsidP="00DB5BF0">
      <w:pPr>
        <w:spacing w:line="276" w:lineRule="auto"/>
        <w:rPr>
          <w:sz w:val="22"/>
          <w:szCs w:val="22"/>
        </w:rPr>
      </w:pPr>
      <w:r w:rsidRPr="00E3215D">
        <w:rPr>
          <w:sz w:val="22"/>
          <w:szCs w:val="22"/>
        </w:rPr>
        <w:t xml:space="preserve">REQUESTED BY:  </w:t>
      </w:r>
      <w:r>
        <w:rPr>
          <w:sz w:val="22"/>
          <w:szCs w:val="22"/>
        </w:rPr>
        <w:t>Will Flanders</w:t>
      </w:r>
      <w:r w:rsidRPr="00E3215D">
        <w:rPr>
          <w:sz w:val="22"/>
          <w:szCs w:val="22"/>
        </w:rPr>
        <w:t>, Chair</w:t>
      </w:r>
    </w:p>
    <w:p w14:paraId="7398C391" w14:textId="77777777" w:rsidR="00DB5BF0" w:rsidRDefault="00DB5BF0" w:rsidP="00DB5BF0">
      <w:pPr>
        <w:spacing w:line="276" w:lineRule="auto"/>
        <w:rPr>
          <w:sz w:val="16"/>
          <w:szCs w:val="16"/>
        </w:rPr>
      </w:pPr>
      <w:r>
        <w:rPr>
          <w:sz w:val="16"/>
          <w:szCs w:val="16"/>
        </w:rPr>
        <w:t>ALL MEETING NOTICES MUST BE FILED AND TIME STAMPED IN THE TOWN CLERK’S OFFICE AND POSTED ON THE MUNICIPAL BULLETIN BOARD 48 HOURS PRIOR TO THE MEETING.  Saturday, Sunday, Holidays not included.</w:t>
      </w:r>
    </w:p>
    <w:p w14:paraId="4693830B" w14:textId="77777777" w:rsidR="00DB5BF0" w:rsidRDefault="00DB5BF0" w:rsidP="00DB5BF0">
      <w:pPr>
        <w:pBdr>
          <w:bottom w:val="single" w:sz="12" w:space="1" w:color="auto"/>
        </w:pBdr>
        <w:rPr>
          <w:sz w:val="16"/>
          <w:szCs w:val="16"/>
        </w:rPr>
      </w:pPr>
    </w:p>
    <w:p w14:paraId="24171018" w14:textId="77777777" w:rsidR="00DB5BF0" w:rsidRDefault="00DB5BF0" w:rsidP="00DB5BF0">
      <w:pPr>
        <w:rPr>
          <w:sz w:val="16"/>
          <w:szCs w:val="16"/>
        </w:rPr>
      </w:pPr>
    </w:p>
    <w:p w14:paraId="23D12D0E" w14:textId="77777777" w:rsidR="00DB5BF0" w:rsidRPr="00E3215D" w:rsidRDefault="00DB5BF0" w:rsidP="00DB5BF0">
      <w:pPr>
        <w:jc w:val="center"/>
        <w:rPr>
          <w:b/>
          <w:u w:val="single"/>
        </w:rPr>
      </w:pPr>
      <w:r w:rsidRPr="00E3215D">
        <w:rPr>
          <w:b/>
          <w:u w:val="single"/>
        </w:rPr>
        <w:t>LIST OF TOPICS TO BE DISCUSSED</w:t>
      </w:r>
    </w:p>
    <w:p w14:paraId="2ABA3EBD" w14:textId="77777777" w:rsidR="00DB5BF0" w:rsidRPr="005949A5" w:rsidRDefault="00DB5BF0" w:rsidP="00DB5BF0">
      <w:pPr>
        <w:rPr>
          <w:rFonts w:ascii="Century Schoolbook" w:hAnsi="Century Schoolbook"/>
        </w:rPr>
      </w:pPr>
    </w:p>
    <w:p w14:paraId="4605AB88" w14:textId="77777777" w:rsidR="00DB5BF0" w:rsidRPr="00E3215D" w:rsidRDefault="00DB5BF0" w:rsidP="00DB5BF0">
      <w:pPr>
        <w:numPr>
          <w:ilvl w:val="0"/>
          <w:numId w:val="1"/>
        </w:numPr>
        <w:spacing w:after="200" w:line="276" w:lineRule="auto"/>
        <w:ind w:left="806"/>
        <w:contextualSpacing/>
        <w:rPr>
          <w:rFonts w:ascii="Century Schoolbook" w:hAnsi="Century Schoolbook"/>
          <w:sz w:val="20"/>
        </w:rPr>
      </w:pPr>
      <w:r w:rsidRPr="00825157">
        <w:rPr>
          <w:rFonts w:ascii="Century Schoolbook" w:hAnsi="Century Schoolbook"/>
          <w:sz w:val="20"/>
        </w:rPr>
        <w:t>Opening by &amp; report of Chair of the Meeting</w:t>
      </w:r>
    </w:p>
    <w:p w14:paraId="62925633" w14:textId="77777777" w:rsidR="00DB5BF0" w:rsidRDefault="00DB5BF0" w:rsidP="00DB5BF0">
      <w:pPr>
        <w:numPr>
          <w:ilvl w:val="0"/>
          <w:numId w:val="1"/>
        </w:numPr>
        <w:spacing w:after="200" w:line="276" w:lineRule="auto"/>
        <w:contextualSpacing/>
        <w:rPr>
          <w:rFonts w:ascii="Century Schoolbook" w:hAnsi="Century Schoolbook"/>
          <w:sz w:val="20"/>
        </w:rPr>
      </w:pPr>
      <w:r>
        <w:rPr>
          <w:rFonts w:ascii="Century Schoolbook" w:hAnsi="Century Schoolbook"/>
          <w:sz w:val="20"/>
        </w:rPr>
        <w:t>Review and a</w:t>
      </w:r>
      <w:r w:rsidRPr="00825157">
        <w:rPr>
          <w:rFonts w:ascii="Century Schoolbook" w:hAnsi="Century Schoolbook"/>
          <w:sz w:val="20"/>
        </w:rPr>
        <w:t>pproval of any prio</w:t>
      </w:r>
      <w:r>
        <w:rPr>
          <w:rFonts w:ascii="Century Schoolbook" w:hAnsi="Century Schoolbook"/>
          <w:sz w:val="20"/>
        </w:rPr>
        <w:t>r</w:t>
      </w:r>
      <w:r w:rsidRPr="00825157">
        <w:rPr>
          <w:rFonts w:ascii="Century Schoolbook" w:hAnsi="Century Schoolbook"/>
          <w:sz w:val="20"/>
        </w:rPr>
        <w:t xml:space="preserve"> minutes</w:t>
      </w:r>
    </w:p>
    <w:p w14:paraId="2301BB8B" w14:textId="77777777" w:rsidR="00DB5BF0" w:rsidRDefault="00DB5BF0" w:rsidP="00DB5BF0">
      <w:pPr>
        <w:numPr>
          <w:ilvl w:val="0"/>
          <w:numId w:val="1"/>
        </w:numPr>
        <w:spacing w:after="200" w:line="276" w:lineRule="auto"/>
        <w:contextualSpacing/>
        <w:rPr>
          <w:rFonts w:ascii="Century Schoolbook" w:hAnsi="Century Schoolbook"/>
          <w:sz w:val="20"/>
        </w:rPr>
      </w:pPr>
      <w:r>
        <w:rPr>
          <w:rFonts w:ascii="Century Schoolbook" w:hAnsi="Century Schoolbook"/>
          <w:sz w:val="20"/>
        </w:rPr>
        <w:t>New business:</w:t>
      </w:r>
    </w:p>
    <w:p w14:paraId="303C8A12" w14:textId="6AA923FF" w:rsidR="00DB5BF0" w:rsidRPr="00DB5BF0" w:rsidRDefault="00DB5BF0" w:rsidP="00DB5BF0">
      <w:pPr>
        <w:spacing w:after="200" w:line="276" w:lineRule="auto"/>
        <w:ind w:left="810"/>
        <w:contextualSpacing/>
        <w:rPr>
          <w:sz w:val="20"/>
        </w:rPr>
      </w:pPr>
      <w:r w:rsidRPr="00DB5BF0">
        <w:rPr>
          <w:rFonts w:ascii="Century Schoolbook" w:hAnsi="Century Schoolbook"/>
          <w:sz w:val="20"/>
        </w:rPr>
        <w:t xml:space="preserve">Evaluate </w:t>
      </w:r>
      <w:r w:rsidR="005F320B">
        <w:rPr>
          <w:rFonts w:ascii="Century Schoolbook" w:hAnsi="Century Schoolbook"/>
          <w:sz w:val="20"/>
        </w:rPr>
        <w:t xml:space="preserve">and score the </w:t>
      </w:r>
      <w:r w:rsidRPr="00DB5BF0">
        <w:rPr>
          <w:rFonts w:ascii="Century Schoolbook" w:hAnsi="Century Schoolbook"/>
          <w:sz w:val="20"/>
        </w:rPr>
        <w:t>submitted full applications</w:t>
      </w:r>
    </w:p>
    <w:p w14:paraId="295FA862" w14:textId="7DC601B5" w:rsidR="00DB5BF0" w:rsidRPr="00DB5BF0" w:rsidRDefault="00DB5BF0" w:rsidP="00DB5BF0">
      <w:pPr>
        <w:numPr>
          <w:ilvl w:val="0"/>
          <w:numId w:val="1"/>
        </w:numPr>
        <w:spacing w:after="200" w:line="276" w:lineRule="auto"/>
        <w:contextualSpacing/>
        <w:rPr>
          <w:sz w:val="20"/>
        </w:rPr>
      </w:pPr>
      <w:r w:rsidRPr="00DB5BF0">
        <w:rPr>
          <w:rFonts w:ascii="Century Schoolbook" w:hAnsi="Century Schoolbook"/>
          <w:sz w:val="20"/>
        </w:rPr>
        <w:t>Public</w:t>
      </w:r>
      <w:r w:rsidRPr="00DB5BF0">
        <w:rPr>
          <w:sz w:val="20"/>
        </w:rPr>
        <w:t xml:space="preserve"> Comments </w:t>
      </w:r>
      <w:r w:rsidRPr="00DB5BF0">
        <w:rPr>
          <w:sz w:val="20"/>
        </w:rPr>
        <w:softHyphen/>
        <w:t xml:space="preserve"> </w:t>
      </w:r>
    </w:p>
    <w:p w14:paraId="55CB800E" w14:textId="77777777" w:rsidR="00DB5BF0" w:rsidRPr="00E41707" w:rsidRDefault="00DB5BF0" w:rsidP="00DB5BF0">
      <w:pPr>
        <w:numPr>
          <w:ilvl w:val="0"/>
          <w:numId w:val="1"/>
        </w:numPr>
        <w:spacing w:after="200" w:line="276" w:lineRule="auto"/>
        <w:contextualSpacing/>
        <w:rPr>
          <w:sz w:val="20"/>
        </w:rPr>
      </w:pPr>
      <w:r w:rsidRPr="00E41707">
        <w:rPr>
          <w:rFonts w:ascii="Century Schoolbook" w:hAnsi="Century Schoolbook"/>
          <w:sz w:val="20"/>
        </w:rPr>
        <w:t>Closing the Meeting</w:t>
      </w:r>
    </w:p>
    <w:p w14:paraId="7AFC8BB9" w14:textId="77777777" w:rsidR="00DB5BF0" w:rsidRPr="00D85685" w:rsidRDefault="00DB5BF0" w:rsidP="00DB5BF0">
      <w:pPr>
        <w:spacing w:after="200" w:line="276" w:lineRule="auto"/>
        <w:ind w:left="810"/>
        <w:contextualSpacing/>
        <w:rPr>
          <w:sz w:val="20"/>
        </w:rPr>
      </w:pPr>
    </w:p>
    <w:p w14:paraId="458934F6" w14:textId="77777777" w:rsidR="00DB5BF0" w:rsidRDefault="00DB5BF0" w:rsidP="00DB5BF0">
      <w:pPr>
        <w:pStyle w:val="ListParagraph"/>
        <w:spacing w:after="200" w:line="276" w:lineRule="auto"/>
      </w:pPr>
    </w:p>
    <w:p w14:paraId="3BC1ABD7" w14:textId="77777777" w:rsidR="00DB5BF0" w:rsidRDefault="00DB5BF0" w:rsidP="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p>
    <w:p w14:paraId="6B4BAD65" w14:textId="77777777" w:rsidR="00490C0D" w:rsidRDefault="00490C0D"/>
    <w:sectPr w:rsidR="00490C0D" w:rsidSect="00DB5BF0">
      <w:headerReference w:type="even" r:id="rId7"/>
      <w:headerReference w:type="default" r:id="rId8"/>
      <w:footerReference w:type="even" r:id="rId9"/>
      <w:footerReference w:type="default" r:id="rId10"/>
      <w:pgSz w:w="12240" w:h="15840"/>
      <w:pgMar w:top="2878"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FE69" w14:textId="77777777" w:rsidR="0010187C" w:rsidRDefault="0010187C">
      <w:r>
        <w:separator/>
      </w:r>
    </w:p>
  </w:endnote>
  <w:endnote w:type="continuationSeparator" w:id="0">
    <w:p w14:paraId="685CF4DE" w14:textId="77777777" w:rsidR="0010187C" w:rsidRDefault="0010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5244"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7118"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2EFD" w14:textId="77777777" w:rsidR="0010187C" w:rsidRDefault="0010187C">
      <w:r>
        <w:separator/>
      </w:r>
    </w:p>
  </w:footnote>
  <w:footnote w:type="continuationSeparator" w:id="0">
    <w:p w14:paraId="566F300F" w14:textId="77777777" w:rsidR="0010187C" w:rsidRDefault="00101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5E37" w14:textId="77777777" w:rsidR="00DB5BF0" w:rsidRDefault="00DB5BF0">
    <w:pPr>
      <w:tabs>
        <w:tab w:val="left" w:pos="10229"/>
      </w:tabs>
      <w:ind w:left="210"/>
      <w:jc w:val="center"/>
      <w:rPr>
        <w:sz w:val="44"/>
      </w:rPr>
    </w:pPr>
    <w:r>
      <w:rPr>
        <w:sz w:val="44"/>
      </w:rPr>
      <w:t xml:space="preserve">     </w:t>
    </w:r>
  </w:p>
  <w:p w14:paraId="071338A7" w14:textId="0AF1DC1C" w:rsidR="00DB5BF0" w:rsidRDefault="00DB5BF0">
    <w:pPr>
      <w:tabs>
        <w:tab w:val="left" w:pos="10229"/>
      </w:tabs>
      <w:jc w:val="center"/>
      <w:rPr>
        <w:sz w:val="44"/>
      </w:rPr>
    </w:pPr>
    <w:r>
      <w:rPr>
        <w:noProof/>
      </w:rPr>
      <w:drawing>
        <wp:inline distT="0" distB="0" distL="0" distR="0" wp14:anchorId="0FEA3538" wp14:editId="32589250">
          <wp:extent cx="866775" cy="904875"/>
          <wp:effectExtent l="0" t="0" r="9525" b="9525"/>
          <wp:docPr id="431745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07711BE3" w14:textId="77777777" w:rsidR="00DB5BF0" w:rsidRDefault="00DB5BF0">
    <w:pPr>
      <w:tabs>
        <w:tab w:val="left" w:pos="10079"/>
      </w:tabs>
      <w:ind w:left="360"/>
      <w:jc w:val="center"/>
      <w:rPr>
        <w:sz w:val="36"/>
      </w:rPr>
    </w:pPr>
    <w:r>
      <w:rPr>
        <w:sz w:val="36"/>
      </w:rPr>
      <w:t>TOWN OF SHELBURNE</w:t>
    </w:r>
  </w:p>
  <w:p w14:paraId="1947964E"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6A5DE2B5"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2ECF38AF"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5EBE5FDF"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4870E718"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176A" w14:textId="77777777" w:rsidR="00DB5BF0" w:rsidRDefault="00DB5BF0">
    <w:pPr>
      <w:tabs>
        <w:tab w:val="left" w:pos="10229"/>
      </w:tabs>
      <w:ind w:left="210"/>
      <w:jc w:val="center"/>
      <w:rPr>
        <w:sz w:val="44"/>
      </w:rPr>
    </w:pPr>
    <w:r>
      <w:rPr>
        <w:sz w:val="44"/>
      </w:rPr>
      <w:t xml:space="preserve">     </w:t>
    </w:r>
  </w:p>
  <w:p w14:paraId="490EFE9F" w14:textId="792A7EBC" w:rsidR="00DB5BF0" w:rsidRDefault="00DB5BF0">
    <w:pPr>
      <w:tabs>
        <w:tab w:val="left" w:pos="10229"/>
      </w:tabs>
      <w:jc w:val="center"/>
      <w:rPr>
        <w:sz w:val="44"/>
      </w:rPr>
    </w:pPr>
    <w:r>
      <w:rPr>
        <w:noProof/>
      </w:rPr>
      <w:drawing>
        <wp:inline distT="0" distB="0" distL="0" distR="0" wp14:anchorId="7845E571" wp14:editId="7176E48A">
          <wp:extent cx="866775" cy="904875"/>
          <wp:effectExtent l="0" t="0" r="9525" b="9525"/>
          <wp:docPr id="1933995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inline>
      </w:drawing>
    </w:r>
  </w:p>
  <w:p w14:paraId="5F4AEDAE" w14:textId="77777777" w:rsidR="00DB5BF0" w:rsidRDefault="00DB5BF0">
    <w:pPr>
      <w:tabs>
        <w:tab w:val="left" w:pos="10079"/>
      </w:tabs>
      <w:ind w:left="360"/>
      <w:jc w:val="center"/>
      <w:rPr>
        <w:sz w:val="36"/>
      </w:rPr>
    </w:pPr>
    <w:r>
      <w:rPr>
        <w:sz w:val="36"/>
      </w:rPr>
      <w:t>TOWN OF SHELBURNE</w:t>
    </w:r>
  </w:p>
  <w:p w14:paraId="588D16D5"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6"/>
      </w:rPr>
    </w:pPr>
    <w:r>
      <w:rPr>
        <w:sz w:val="16"/>
      </w:rPr>
      <w:t>INCORPORATED JUNE 21, 1768</w:t>
    </w:r>
  </w:p>
  <w:p w14:paraId="37B1D56D"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b/>
      </w:rPr>
    </w:pPr>
    <w:r>
      <w:rPr>
        <w:b/>
      </w:rPr>
      <w:t>COMMUNITY PRESERVATION COMMITTEE</w:t>
    </w:r>
  </w:p>
  <w:p w14:paraId="3C558D97"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sz w:val="18"/>
      </w:rPr>
    </w:pPr>
    <w:r>
      <w:rPr>
        <w:sz w:val="18"/>
      </w:rPr>
      <w:t>51 Bridge Street, Shelburne Falls,   MA 01370</w:t>
    </w:r>
  </w:p>
  <w:p w14:paraId="3925AF46"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0" w:lineRule="atLeast"/>
      <w:jc w:val="center"/>
      <w:rPr>
        <w:sz w:val="32"/>
      </w:rPr>
    </w:pPr>
    <w:r>
      <w:rPr>
        <w:sz w:val="18"/>
      </w:rPr>
      <w:t>Telephone 413-625-0300</w:t>
    </w:r>
  </w:p>
  <w:p w14:paraId="75C1ECF7" w14:textId="77777777" w:rsidR="00DB5BF0" w:rsidRDefault="00DB5BF0">
    <w:pPr>
      <w:tabs>
        <w:tab w:val="left" w:pos="-1080"/>
        <w:tab w:val="left" w:pos="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pPr>
    <w:r>
      <w:rPr>
        <w:sz w:val="16"/>
      </w:rPr>
      <w:t xml:space="preserve">FAX </w:t>
    </w:r>
    <w:r>
      <w:rPr>
        <w:sz w:val="18"/>
      </w:rPr>
      <w:t>413-625-0303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9CD"/>
    <w:multiLevelType w:val="hybridMultilevel"/>
    <w:tmpl w:val="4E34B286"/>
    <w:lvl w:ilvl="0" w:tplc="0409000B">
      <w:start w:val="1"/>
      <w:numFmt w:val="bullet"/>
      <w:lvlText w:val=""/>
      <w:lvlJc w:val="left"/>
      <w:pPr>
        <w:ind w:left="1223" w:hanging="360"/>
      </w:pPr>
      <w:rPr>
        <w:rFonts w:ascii="Wingdings" w:hAnsi="Wingdings"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4091736">
    <w:abstractNumId w:val="1"/>
  </w:num>
  <w:num w:numId="2" w16cid:durableId="56580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F0"/>
    <w:rsid w:val="0010187C"/>
    <w:rsid w:val="00490C0D"/>
    <w:rsid w:val="00523467"/>
    <w:rsid w:val="005F320B"/>
    <w:rsid w:val="00726142"/>
    <w:rsid w:val="00DB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A63C"/>
  <w15:chartTrackingRefBased/>
  <w15:docId w15:val="{021083C6-69C0-4E6A-914B-71BC8C08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F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B5B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B5B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5BF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5BF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B5BF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B5B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B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B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B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BF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B5BF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5BF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5BF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B5BF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B5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BF0"/>
    <w:rPr>
      <w:rFonts w:eastAsiaTheme="majorEastAsia" w:cstheme="majorBidi"/>
      <w:color w:val="272727" w:themeColor="text1" w:themeTint="D8"/>
    </w:rPr>
  </w:style>
  <w:style w:type="paragraph" w:styleId="Title">
    <w:name w:val="Title"/>
    <w:basedOn w:val="Normal"/>
    <w:next w:val="Normal"/>
    <w:link w:val="TitleChar"/>
    <w:uiPriority w:val="10"/>
    <w:qFormat/>
    <w:rsid w:val="00DB5B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B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B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5BF0"/>
    <w:rPr>
      <w:i/>
      <w:iCs/>
      <w:color w:val="404040" w:themeColor="text1" w:themeTint="BF"/>
    </w:rPr>
  </w:style>
  <w:style w:type="paragraph" w:styleId="ListParagraph">
    <w:name w:val="List Paragraph"/>
    <w:basedOn w:val="Normal"/>
    <w:uiPriority w:val="34"/>
    <w:qFormat/>
    <w:rsid w:val="00DB5BF0"/>
    <w:pPr>
      <w:ind w:left="720"/>
      <w:contextualSpacing/>
    </w:pPr>
  </w:style>
  <w:style w:type="character" w:styleId="IntenseEmphasis">
    <w:name w:val="Intense Emphasis"/>
    <w:basedOn w:val="DefaultParagraphFont"/>
    <w:uiPriority w:val="21"/>
    <w:qFormat/>
    <w:rsid w:val="00DB5BF0"/>
    <w:rPr>
      <w:i/>
      <w:iCs/>
      <w:color w:val="365F91" w:themeColor="accent1" w:themeShade="BF"/>
    </w:rPr>
  </w:style>
  <w:style w:type="paragraph" w:styleId="IntenseQuote">
    <w:name w:val="Intense Quote"/>
    <w:basedOn w:val="Normal"/>
    <w:next w:val="Normal"/>
    <w:link w:val="IntenseQuoteChar"/>
    <w:uiPriority w:val="30"/>
    <w:qFormat/>
    <w:rsid w:val="00DB5B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B5BF0"/>
    <w:rPr>
      <w:i/>
      <w:iCs/>
      <w:color w:val="365F91" w:themeColor="accent1" w:themeShade="BF"/>
    </w:rPr>
  </w:style>
  <w:style w:type="character" w:styleId="IntenseReference">
    <w:name w:val="Intense Reference"/>
    <w:basedOn w:val="DefaultParagraphFont"/>
    <w:uiPriority w:val="32"/>
    <w:qFormat/>
    <w:rsid w:val="00DB5BF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2025-11-19T01:23:00Z</dcterms:created>
  <dcterms:modified xsi:type="dcterms:W3CDTF">2025-12-02T01:48:00Z</dcterms:modified>
</cp:coreProperties>
</file>