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F40" w:rsidRDefault="00C232C5" w:rsidP="0070020A">
      <w:pPr>
        <w:pStyle w:val="Footer"/>
        <w:tabs>
          <w:tab w:val="clear" w:pos="4320"/>
          <w:tab w:val="clear" w:pos="8640"/>
        </w:tabs>
        <w:ind w:left="2880" w:firstLine="720"/>
        <w:jc w:val="right"/>
        <w:rPr>
          <w:b/>
          <w:sz w:val="18"/>
          <w:szCs w:val="18"/>
        </w:rPr>
      </w:pPr>
      <w:r>
        <w:rPr>
          <w:b/>
          <w:sz w:val="18"/>
          <w:szCs w:val="18"/>
        </w:rPr>
        <w:t>6</w:t>
      </w:r>
      <w:bookmarkStart w:id="0" w:name="_GoBack"/>
      <w:bookmarkEnd w:id="0"/>
      <w:r w:rsidR="001D6945">
        <w:rPr>
          <w:b/>
          <w:sz w:val="18"/>
          <w:szCs w:val="18"/>
        </w:rPr>
        <w:t>/25</w:t>
      </w:r>
      <w:r w:rsidR="00646FC9">
        <w:rPr>
          <w:b/>
          <w:sz w:val="18"/>
          <w:szCs w:val="18"/>
        </w:rPr>
        <w:t>/</w:t>
      </w:r>
      <w:r w:rsidR="00226E70">
        <w:rPr>
          <w:b/>
          <w:sz w:val="18"/>
          <w:szCs w:val="18"/>
        </w:rPr>
        <w:t>22</w:t>
      </w:r>
    </w:p>
    <w:p w:rsidR="0070020A" w:rsidRPr="0070020A" w:rsidRDefault="0070020A" w:rsidP="0070020A">
      <w:pPr>
        <w:pStyle w:val="Footer"/>
        <w:tabs>
          <w:tab w:val="clear" w:pos="4320"/>
          <w:tab w:val="clear" w:pos="8640"/>
        </w:tabs>
        <w:ind w:left="2880" w:firstLine="720"/>
        <w:jc w:val="right"/>
        <w:rPr>
          <w:b/>
          <w:sz w:val="18"/>
          <w:szCs w:val="18"/>
        </w:rPr>
      </w:pPr>
    </w:p>
    <w:p w:rsidR="00F74505" w:rsidRPr="004351C4" w:rsidRDefault="00F74505" w:rsidP="006D6ED3">
      <w:pPr>
        <w:pStyle w:val="Footer"/>
        <w:tabs>
          <w:tab w:val="clear" w:pos="4320"/>
          <w:tab w:val="clear" w:pos="8640"/>
        </w:tabs>
        <w:ind w:left="2880" w:firstLine="720"/>
        <w:rPr>
          <w:b/>
        </w:rPr>
      </w:pPr>
      <w:r w:rsidRPr="004351C4">
        <w:rPr>
          <w:b/>
        </w:rPr>
        <w:t>TOWN WARRANT</w:t>
      </w:r>
    </w:p>
    <w:p w:rsidR="00F74505" w:rsidRPr="004351C4" w:rsidRDefault="00F74505" w:rsidP="006E5E2A">
      <w:pPr>
        <w:jc w:val="center"/>
        <w:rPr>
          <w:b/>
          <w:bCs/>
          <w:szCs w:val="24"/>
        </w:rPr>
      </w:pPr>
      <w:r w:rsidRPr="004351C4">
        <w:rPr>
          <w:b/>
          <w:bCs/>
          <w:szCs w:val="24"/>
        </w:rPr>
        <w:t>FOR THE ANNUAL TOWN MEETING</w:t>
      </w:r>
    </w:p>
    <w:p w:rsidR="00F74505" w:rsidRPr="004351C4" w:rsidRDefault="00130C59" w:rsidP="006E5E2A">
      <w:pPr>
        <w:jc w:val="center"/>
        <w:rPr>
          <w:b/>
          <w:szCs w:val="24"/>
        </w:rPr>
      </w:pPr>
      <w:r>
        <w:rPr>
          <w:b/>
          <w:bCs/>
          <w:szCs w:val="24"/>
        </w:rPr>
        <w:t>2023</w:t>
      </w:r>
    </w:p>
    <w:p w:rsidR="00F74505" w:rsidRPr="004351C4" w:rsidRDefault="00846A05" w:rsidP="00846A05">
      <w:pPr>
        <w:rPr>
          <w:b/>
          <w:szCs w:val="24"/>
        </w:rPr>
      </w:pPr>
      <w:r>
        <w:rPr>
          <w:b/>
          <w:szCs w:val="24"/>
        </w:rPr>
        <w:t xml:space="preserve">                                  </w:t>
      </w:r>
      <w:r w:rsidR="00F74505" w:rsidRPr="004351C4">
        <w:rPr>
          <w:b/>
          <w:szCs w:val="24"/>
        </w:rPr>
        <w:t>THE COMMONWEALTH OF MASSACHUSETTS</w:t>
      </w:r>
    </w:p>
    <w:p w:rsidR="00F74505" w:rsidRPr="004351C4" w:rsidRDefault="00F74505" w:rsidP="00F74505">
      <w:pPr>
        <w:jc w:val="center"/>
        <w:rPr>
          <w:b/>
          <w:szCs w:val="24"/>
        </w:rPr>
      </w:pPr>
    </w:p>
    <w:p w:rsidR="00846A05" w:rsidRDefault="00846A05" w:rsidP="00846A05">
      <w:pPr>
        <w:rPr>
          <w:b/>
          <w:color w:val="C00000"/>
        </w:rPr>
      </w:pPr>
      <w:r w:rsidRPr="00352AC8">
        <w:rPr>
          <w:b/>
          <w:color w:val="C00000"/>
        </w:rPr>
        <w:t>OFFICIAL RECORD OF THE TOWN CLERK FOR VOTES RECOR</w:t>
      </w:r>
      <w:r>
        <w:rPr>
          <w:b/>
          <w:color w:val="C00000"/>
        </w:rPr>
        <w:t xml:space="preserve">DED AND     PROCEEDINGS </w:t>
      </w:r>
      <w:r w:rsidR="00EE2EBE">
        <w:rPr>
          <w:b/>
          <w:color w:val="C00000"/>
        </w:rPr>
        <w:t>HELD</w:t>
      </w:r>
      <w:r>
        <w:rPr>
          <w:b/>
          <w:color w:val="C00000"/>
        </w:rPr>
        <w:t xml:space="preserve"> THE</w:t>
      </w:r>
      <w:r w:rsidRPr="00352AC8">
        <w:rPr>
          <w:b/>
          <w:color w:val="C00000"/>
        </w:rPr>
        <w:t xml:space="preserve"> SHELBURNE ANNUAL TOWN MEETING</w:t>
      </w:r>
      <w:r w:rsidR="00227D24">
        <w:rPr>
          <w:b/>
          <w:color w:val="C00000"/>
        </w:rPr>
        <w:t xml:space="preserve"> ON 06/11/2022</w:t>
      </w:r>
    </w:p>
    <w:p w:rsidR="00846A05" w:rsidRDefault="00846A05" w:rsidP="00846A05">
      <w:pPr>
        <w:rPr>
          <w:b/>
          <w:color w:val="C00000"/>
        </w:rPr>
      </w:pPr>
    </w:p>
    <w:p w:rsidR="00846A05" w:rsidRDefault="00846A05" w:rsidP="00846A05">
      <w:pPr>
        <w:rPr>
          <w:b/>
          <w:color w:val="C00000"/>
        </w:rPr>
      </w:pPr>
      <w:r>
        <w:rPr>
          <w:b/>
          <w:color w:val="C00000"/>
        </w:rPr>
        <w:t xml:space="preserve">TOWN MODERATOR ROLAND GIGUERE CALLED MEETING TO ORDER AT 10:02AM. </w:t>
      </w:r>
      <w:r w:rsidR="006F7D76">
        <w:rPr>
          <w:b/>
          <w:color w:val="C00000"/>
        </w:rPr>
        <w:t xml:space="preserve">VOTING </w:t>
      </w:r>
      <w:r>
        <w:rPr>
          <w:b/>
          <w:color w:val="C00000"/>
        </w:rPr>
        <w:t>MEMBERS PRESENT AT BEGINNING OF THE MEETING – 83</w:t>
      </w:r>
    </w:p>
    <w:p w:rsidR="006F7D76" w:rsidRDefault="006F7D76" w:rsidP="00846A05">
      <w:pPr>
        <w:rPr>
          <w:b/>
          <w:color w:val="C00000"/>
        </w:rPr>
      </w:pPr>
      <w:r>
        <w:rPr>
          <w:b/>
          <w:color w:val="C00000"/>
        </w:rPr>
        <w:t>GUESTS IN ATTENDANCE</w:t>
      </w:r>
      <w:r w:rsidR="00CB2CF8">
        <w:rPr>
          <w:b/>
          <w:color w:val="C00000"/>
        </w:rPr>
        <w:t xml:space="preserve"> - 8</w:t>
      </w:r>
    </w:p>
    <w:p w:rsidR="00846A05" w:rsidRDefault="00846A05" w:rsidP="00846A05">
      <w:pPr>
        <w:rPr>
          <w:b/>
          <w:color w:val="C00000"/>
        </w:rPr>
      </w:pPr>
    </w:p>
    <w:p w:rsidR="00846A05" w:rsidRPr="00EE2EBE" w:rsidRDefault="00846A05" w:rsidP="00846A05">
      <w:pPr>
        <w:rPr>
          <w:b/>
          <w:i/>
          <w:color w:val="C00000"/>
          <w:sz w:val="28"/>
          <w:szCs w:val="28"/>
        </w:rPr>
      </w:pPr>
      <w:r w:rsidRPr="00EE2EBE">
        <w:rPr>
          <w:b/>
          <w:i/>
          <w:color w:val="C00000"/>
          <w:sz w:val="28"/>
          <w:szCs w:val="28"/>
        </w:rPr>
        <w:t>Town Report was dedicated to MAUREEN PIKE for her many years of service, in many different capacities, particularly as Town Collector, to the Town of Shelburne.</w:t>
      </w:r>
    </w:p>
    <w:p w:rsidR="00846A05" w:rsidRPr="00EE2EBE" w:rsidRDefault="00846A05" w:rsidP="00846A05">
      <w:pPr>
        <w:rPr>
          <w:b/>
          <w:i/>
          <w:color w:val="C00000"/>
          <w:sz w:val="28"/>
          <w:szCs w:val="28"/>
        </w:rPr>
      </w:pPr>
    </w:p>
    <w:p w:rsidR="00846A05" w:rsidRPr="00EE2EBE" w:rsidRDefault="00846A05" w:rsidP="00846A05">
      <w:pPr>
        <w:rPr>
          <w:b/>
          <w:i/>
          <w:color w:val="C00000"/>
          <w:sz w:val="28"/>
          <w:szCs w:val="28"/>
        </w:rPr>
      </w:pPr>
      <w:r w:rsidRPr="00EE2EBE">
        <w:rPr>
          <w:b/>
          <w:i/>
          <w:color w:val="C00000"/>
          <w:sz w:val="28"/>
          <w:szCs w:val="28"/>
        </w:rPr>
        <w:t>Special recognition was giv</w:t>
      </w:r>
      <w:r w:rsidR="00622876" w:rsidRPr="00EE2EBE">
        <w:rPr>
          <w:b/>
          <w:i/>
          <w:color w:val="C00000"/>
          <w:sz w:val="28"/>
          <w:szCs w:val="28"/>
        </w:rPr>
        <w:t>en to James Richardson, who is ret</w:t>
      </w:r>
      <w:r w:rsidRPr="00EE2EBE">
        <w:rPr>
          <w:b/>
          <w:i/>
          <w:color w:val="C00000"/>
          <w:sz w:val="28"/>
          <w:szCs w:val="28"/>
        </w:rPr>
        <w:t>iring this ye</w:t>
      </w:r>
      <w:r w:rsidR="00CB2CF8" w:rsidRPr="00EE2EBE">
        <w:rPr>
          <w:b/>
          <w:i/>
          <w:color w:val="C00000"/>
          <w:sz w:val="28"/>
          <w:szCs w:val="28"/>
        </w:rPr>
        <w:t>ar after serving the town for 39</w:t>
      </w:r>
      <w:r w:rsidRPr="00EE2EBE">
        <w:rPr>
          <w:b/>
          <w:i/>
          <w:color w:val="C00000"/>
          <w:sz w:val="28"/>
          <w:szCs w:val="28"/>
        </w:rPr>
        <w:t xml:space="preserve"> years as a member of the Board of Assessors. State Representative, Natalie </w:t>
      </w:r>
      <w:proofErr w:type="spellStart"/>
      <w:r w:rsidR="00622876" w:rsidRPr="00EE2EBE">
        <w:rPr>
          <w:b/>
          <w:i/>
          <w:color w:val="C00000"/>
          <w:sz w:val="28"/>
          <w:szCs w:val="28"/>
        </w:rPr>
        <w:t>Blais</w:t>
      </w:r>
      <w:proofErr w:type="spellEnd"/>
      <w:r w:rsidR="00622876" w:rsidRPr="00EE2EBE">
        <w:rPr>
          <w:b/>
          <w:i/>
          <w:color w:val="C00000"/>
          <w:sz w:val="28"/>
          <w:szCs w:val="28"/>
        </w:rPr>
        <w:t xml:space="preserve"> </w:t>
      </w:r>
      <w:r w:rsidR="00CB2CF8" w:rsidRPr="00EE2EBE">
        <w:rPr>
          <w:b/>
          <w:i/>
          <w:color w:val="C00000"/>
          <w:sz w:val="28"/>
          <w:szCs w:val="28"/>
        </w:rPr>
        <w:t xml:space="preserve">was </w:t>
      </w:r>
      <w:r w:rsidRPr="00EE2EBE">
        <w:rPr>
          <w:b/>
          <w:i/>
          <w:color w:val="C00000"/>
          <w:sz w:val="28"/>
          <w:szCs w:val="28"/>
        </w:rPr>
        <w:t>on hand to present James with a citation of recognition from the Massachusetts State House of Representatives.</w:t>
      </w:r>
    </w:p>
    <w:p w:rsidR="002B0607" w:rsidRPr="00EE2EBE" w:rsidRDefault="002B0607" w:rsidP="00F74505">
      <w:pPr>
        <w:rPr>
          <w:b/>
          <w:i/>
          <w:sz w:val="28"/>
          <w:szCs w:val="28"/>
        </w:rPr>
      </w:pPr>
    </w:p>
    <w:p w:rsidR="00CB2CF8" w:rsidRPr="00EE2EBE" w:rsidRDefault="00CB2CF8" w:rsidP="00CB2CF8">
      <w:pPr>
        <w:rPr>
          <w:b/>
          <w:i/>
          <w:color w:val="C00000"/>
          <w:sz w:val="28"/>
          <w:szCs w:val="28"/>
        </w:rPr>
      </w:pPr>
      <w:r w:rsidRPr="00EE2EBE">
        <w:rPr>
          <w:b/>
          <w:i/>
          <w:color w:val="C00000"/>
          <w:sz w:val="28"/>
          <w:szCs w:val="28"/>
        </w:rPr>
        <w:t>A round of applause in appreciation was give</w:t>
      </w:r>
      <w:r w:rsidR="00F52700" w:rsidRPr="00EE2EBE">
        <w:rPr>
          <w:b/>
          <w:i/>
          <w:color w:val="C00000"/>
          <w:sz w:val="28"/>
          <w:szCs w:val="28"/>
        </w:rPr>
        <w:t>n to</w:t>
      </w:r>
      <w:r w:rsidRPr="00EE2EBE">
        <w:rPr>
          <w:b/>
          <w:i/>
          <w:color w:val="C00000"/>
          <w:sz w:val="28"/>
          <w:szCs w:val="28"/>
        </w:rPr>
        <w:t xml:space="preserve"> both individuals.</w:t>
      </w:r>
    </w:p>
    <w:p w:rsidR="00CB2CF8" w:rsidRDefault="00CB2CF8" w:rsidP="00F74505">
      <w:pPr>
        <w:rPr>
          <w:b/>
        </w:rPr>
      </w:pPr>
    </w:p>
    <w:p w:rsidR="002B0607" w:rsidRDefault="002B0607" w:rsidP="00F74505">
      <w:pPr>
        <w:rPr>
          <w:b/>
        </w:rPr>
      </w:pPr>
    </w:p>
    <w:p w:rsidR="002B0607" w:rsidRDefault="002B0607" w:rsidP="00F74505">
      <w:pPr>
        <w:rPr>
          <w:b/>
        </w:rPr>
      </w:pPr>
    </w:p>
    <w:p w:rsidR="002B0607" w:rsidRDefault="002B0607" w:rsidP="00F74505">
      <w:pPr>
        <w:rPr>
          <w:b/>
        </w:rPr>
      </w:pPr>
    </w:p>
    <w:p w:rsidR="00F74505" w:rsidRDefault="00F74505" w:rsidP="00F74505">
      <w:pPr>
        <w:rPr>
          <w:b/>
        </w:rPr>
      </w:pPr>
      <w:r>
        <w:rPr>
          <w:b/>
        </w:rPr>
        <w:t>FRANKLIN SS.</w:t>
      </w:r>
    </w:p>
    <w:p w:rsidR="00F74505" w:rsidRDefault="00F74505" w:rsidP="00F74505">
      <w:pPr>
        <w:rPr>
          <w:b/>
        </w:rPr>
      </w:pPr>
    </w:p>
    <w:p w:rsidR="00F74505" w:rsidRPr="004351C4" w:rsidRDefault="00F74505" w:rsidP="00F74505">
      <w:pPr>
        <w:rPr>
          <w:b/>
          <w:sz w:val="22"/>
          <w:szCs w:val="22"/>
        </w:rPr>
      </w:pPr>
      <w:r w:rsidRPr="004351C4">
        <w:rPr>
          <w:b/>
          <w:sz w:val="22"/>
          <w:szCs w:val="22"/>
        </w:rPr>
        <w:t>To either of the Constables of the Town of Shelburne in the County of Franklin</w:t>
      </w:r>
    </w:p>
    <w:p w:rsidR="00F74505" w:rsidRPr="004351C4" w:rsidRDefault="00F74505" w:rsidP="00F74505">
      <w:pPr>
        <w:rPr>
          <w:b/>
          <w:sz w:val="22"/>
          <w:szCs w:val="22"/>
        </w:rPr>
      </w:pPr>
    </w:p>
    <w:p w:rsidR="00F74505" w:rsidRPr="004351C4" w:rsidRDefault="00F74505" w:rsidP="00F74505">
      <w:pPr>
        <w:rPr>
          <w:sz w:val="22"/>
          <w:szCs w:val="22"/>
        </w:rPr>
      </w:pPr>
      <w:r w:rsidRPr="006E5E2A">
        <w:rPr>
          <w:b/>
          <w:sz w:val="22"/>
          <w:szCs w:val="22"/>
        </w:rPr>
        <w:t xml:space="preserve">IN THE NAME OF THE COMMONWEALTH OF MASSACHUSETTS, </w:t>
      </w:r>
      <w:r w:rsidRPr="006E5E2A">
        <w:rPr>
          <w:sz w:val="22"/>
          <w:szCs w:val="22"/>
        </w:rPr>
        <w:t xml:space="preserve">you are hereby directed to notify and warn the inhabitants of said Town, qualified to vote in elections and in Town affairs, to meet at the </w:t>
      </w:r>
      <w:r w:rsidR="00A06D49" w:rsidRPr="006E5E2A">
        <w:rPr>
          <w:b/>
          <w:sz w:val="22"/>
          <w:szCs w:val="22"/>
        </w:rPr>
        <w:t xml:space="preserve">Buckland-Shelburne Elementary School, 75 Mechanic </w:t>
      </w:r>
      <w:r w:rsidRPr="006E5E2A">
        <w:rPr>
          <w:b/>
          <w:sz w:val="22"/>
          <w:szCs w:val="22"/>
        </w:rPr>
        <w:t>Street</w:t>
      </w:r>
      <w:r w:rsidRPr="006E5E2A">
        <w:rPr>
          <w:sz w:val="22"/>
          <w:szCs w:val="22"/>
        </w:rPr>
        <w:t xml:space="preserve"> in said </w:t>
      </w:r>
      <w:r w:rsidR="006E5E2A" w:rsidRPr="006E5E2A">
        <w:rPr>
          <w:b/>
          <w:sz w:val="22"/>
          <w:szCs w:val="22"/>
        </w:rPr>
        <w:t>Shelbur</w:t>
      </w:r>
      <w:r w:rsidR="00130C59">
        <w:rPr>
          <w:b/>
          <w:sz w:val="22"/>
          <w:szCs w:val="22"/>
        </w:rPr>
        <w:t>ne on Saturday, June 11</w:t>
      </w:r>
      <w:r w:rsidR="00A1558D">
        <w:rPr>
          <w:b/>
          <w:sz w:val="22"/>
          <w:szCs w:val="22"/>
        </w:rPr>
        <w:t>, 2022</w:t>
      </w:r>
      <w:r w:rsidR="006E5E2A">
        <w:rPr>
          <w:b/>
          <w:sz w:val="22"/>
          <w:szCs w:val="22"/>
        </w:rPr>
        <w:t xml:space="preserve">, </w:t>
      </w:r>
      <w:r w:rsidR="006E5E2A" w:rsidRPr="006E5E2A">
        <w:rPr>
          <w:b/>
          <w:sz w:val="22"/>
          <w:szCs w:val="22"/>
        </w:rPr>
        <w:t>at 1</w:t>
      </w:r>
      <w:r w:rsidR="00130C59">
        <w:rPr>
          <w:b/>
          <w:sz w:val="22"/>
          <w:szCs w:val="22"/>
        </w:rPr>
        <w:t>0</w:t>
      </w:r>
      <w:r w:rsidR="006E5E2A" w:rsidRPr="006E5E2A">
        <w:rPr>
          <w:b/>
          <w:sz w:val="22"/>
          <w:szCs w:val="22"/>
        </w:rPr>
        <w:t>:00</w:t>
      </w:r>
      <w:r w:rsidR="001B4AE2" w:rsidRPr="006E5E2A">
        <w:rPr>
          <w:b/>
          <w:sz w:val="22"/>
          <w:szCs w:val="22"/>
        </w:rPr>
        <w:t xml:space="preserve"> o’clock in the </w:t>
      </w:r>
      <w:r w:rsidR="00130C59">
        <w:rPr>
          <w:b/>
          <w:sz w:val="22"/>
          <w:szCs w:val="22"/>
        </w:rPr>
        <w:t>morning</w:t>
      </w:r>
      <w:r w:rsidRPr="006E5E2A">
        <w:rPr>
          <w:sz w:val="22"/>
          <w:szCs w:val="22"/>
        </w:rPr>
        <w:t>, then and there to act on the following articles:</w:t>
      </w:r>
    </w:p>
    <w:p w:rsidR="00F74505" w:rsidRPr="004351C4" w:rsidRDefault="00F74505" w:rsidP="00F74505">
      <w:pPr>
        <w:pStyle w:val="Footer"/>
        <w:tabs>
          <w:tab w:val="clear" w:pos="4320"/>
          <w:tab w:val="clear" w:pos="8640"/>
        </w:tabs>
        <w:rPr>
          <w:b/>
          <w:sz w:val="22"/>
          <w:szCs w:val="22"/>
        </w:rPr>
      </w:pP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p>
    <w:p w:rsidR="00F74505" w:rsidRPr="004351C4" w:rsidRDefault="00F74505" w:rsidP="00F74505">
      <w:pPr>
        <w:rPr>
          <w:b/>
          <w:bCs/>
          <w:sz w:val="22"/>
          <w:szCs w:val="22"/>
        </w:rPr>
      </w:pPr>
    </w:p>
    <w:p w:rsidR="00F74505" w:rsidRPr="00857701" w:rsidRDefault="00F74505" w:rsidP="00F74505">
      <w:pPr>
        <w:rPr>
          <w:sz w:val="22"/>
          <w:szCs w:val="22"/>
        </w:rPr>
      </w:pPr>
      <w:r w:rsidRPr="00857701">
        <w:rPr>
          <w:b/>
          <w:bCs/>
          <w:sz w:val="22"/>
          <w:szCs w:val="22"/>
        </w:rPr>
        <w:t>ARTICLE 1</w:t>
      </w:r>
      <w:r w:rsidRPr="00857701">
        <w:rPr>
          <w:sz w:val="22"/>
          <w:szCs w:val="22"/>
        </w:rPr>
        <w:t>.  To hear the annual reports of the officers of the Town and to act thereon.</w:t>
      </w:r>
    </w:p>
    <w:p w:rsidR="00F74505" w:rsidRPr="00A95C38" w:rsidRDefault="00F74505" w:rsidP="00F74505">
      <w:pPr>
        <w:rPr>
          <w:color w:val="C00000"/>
          <w:sz w:val="22"/>
          <w:szCs w:val="22"/>
        </w:rPr>
      </w:pPr>
    </w:p>
    <w:p w:rsidR="00A95C38" w:rsidRPr="00A95C38" w:rsidRDefault="008B3DB7" w:rsidP="00F74505">
      <w:pPr>
        <w:rPr>
          <w:b/>
          <w:bCs/>
          <w:color w:val="C00000"/>
          <w:sz w:val="22"/>
          <w:szCs w:val="22"/>
        </w:rPr>
      </w:pPr>
      <w:r>
        <w:rPr>
          <w:b/>
          <w:bCs/>
          <w:color w:val="C00000"/>
          <w:sz w:val="22"/>
          <w:szCs w:val="22"/>
        </w:rPr>
        <w:t>ART, 1 – ROBERT</w:t>
      </w:r>
      <w:r w:rsidR="00FF6FE6">
        <w:rPr>
          <w:b/>
          <w:bCs/>
          <w:color w:val="C00000"/>
          <w:sz w:val="22"/>
          <w:szCs w:val="22"/>
        </w:rPr>
        <w:t xml:space="preserve"> MANNERS</w:t>
      </w:r>
      <w:r>
        <w:rPr>
          <w:b/>
          <w:bCs/>
          <w:color w:val="C00000"/>
          <w:sz w:val="22"/>
          <w:szCs w:val="22"/>
        </w:rPr>
        <w:t xml:space="preserve"> MOVED, ANDREW BAKER SECONDED, ARTICLE </w:t>
      </w:r>
      <w:r w:rsidR="00A95C38">
        <w:rPr>
          <w:b/>
          <w:bCs/>
          <w:color w:val="C00000"/>
          <w:sz w:val="22"/>
          <w:szCs w:val="22"/>
        </w:rPr>
        <w:t>PASSED UNANIM</w:t>
      </w:r>
      <w:r w:rsidR="00A95C38" w:rsidRPr="00A95C38">
        <w:rPr>
          <w:b/>
          <w:bCs/>
          <w:color w:val="C00000"/>
          <w:sz w:val="22"/>
          <w:szCs w:val="22"/>
        </w:rPr>
        <w:t>OUSLY</w:t>
      </w:r>
    </w:p>
    <w:p w:rsidR="00A95C38" w:rsidRDefault="00A95C38" w:rsidP="00F74505">
      <w:pPr>
        <w:rPr>
          <w:b/>
          <w:bCs/>
          <w:sz w:val="22"/>
          <w:szCs w:val="22"/>
        </w:rPr>
      </w:pPr>
    </w:p>
    <w:p w:rsidR="00F52700" w:rsidRDefault="00F52700" w:rsidP="00F74505">
      <w:pPr>
        <w:rPr>
          <w:b/>
          <w:bCs/>
          <w:sz w:val="22"/>
          <w:szCs w:val="22"/>
        </w:rPr>
      </w:pPr>
    </w:p>
    <w:p w:rsidR="00F74505" w:rsidRPr="00857701" w:rsidRDefault="00F74505" w:rsidP="00F74505">
      <w:pPr>
        <w:rPr>
          <w:sz w:val="22"/>
          <w:szCs w:val="22"/>
        </w:rPr>
      </w:pPr>
      <w:r w:rsidRPr="00857701">
        <w:rPr>
          <w:b/>
          <w:bCs/>
          <w:sz w:val="22"/>
          <w:szCs w:val="22"/>
        </w:rPr>
        <w:t>ARTICLE 2</w:t>
      </w:r>
      <w:r w:rsidRPr="00857701">
        <w:rPr>
          <w:sz w:val="22"/>
          <w:szCs w:val="22"/>
        </w:rPr>
        <w:t>.  To see if the Town will vote to set the salaries of the Elected Officials within the Town in accordance with MGL. Chapter 41, Section 108 as follows, or take any other action relative thereto.</w:t>
      </w:r>
    </w:p>
    <w:p w:rsidR="00F74505" w:rsidRPr="00857701" w:rsidRDefault="00F74505" w:rsidP="00F74505">
      <w:pPr>
        <w:rPr>
          <w:sz w:val="22"/>
          <w:szCs w:val="22"/>
        </w:rPr>
      </w:pPr>
    </w:p>
    <w:p w:rsidR="00F74505" w:rsidRPr="003F4D0C" w:rsidRDefault="009C3A53" w:rsidP="00F74505">
      <w:pPr>
        <w:rPr>
          <w:sz w:val="22"/>
          <w:szCs w:val="22"/>
          <w:highlight w:val="yellow"/>
        </w:rPr>
      </w:pPr>
      <w:r>
        <w:rPr>
          <w:sz w:val="22"/>
          <w:szCs w:val="22"/>
        </w:rPr>
        <w:t>Moderator</w:t>
      </w:r>
      <w:r>
        <w:rPr>
          <w:sz w:val="22"/>
          <w:szCs w:val="22"/>
        </w:rPr>
        <w:tab/>
      </w:r>
      <w:r>
        <w:rPr>
          <w:sz w:val="22"/>
          <w:szCs w:val="22"/>
        </w:rPr>
        <w:tab/>
      </w:r>
      <w:r>
        <w:rPr>
          <w:sz w:val="22"/>
          <w:szCs w:val="22"/>
        </w:rPr>
        <w:tab/>
        <w:t>$</w:t>
      </w:r>
      <w:r w:rsidR="009D0A75">
        <w:rPr>
          <w:sz w:val="22"/>
          <w:szCs w:val="22"/>
        </w:rPr>
        <w:t>186</w:t>
      </w:r>
      <w:r w:rsidR="00DC3E8C">
        <w:rPr>
          <w:sz w:val="22"/>
          <w:szCs w:val="22"/>
        </w:rPr>
        <w:tab/>
      </w:r>
      <w:r>
        <w:rPr>
          <w:sz w:val="22"/>
          <w:szCs w:val="22"/>
        </w:rPr>
        <w:t xml:space="preserve">    </w:t>
      </w:r>
      <w:r w:rsidR="009140AF">
        <w:rPr>
          <w:sz w:val="22"/>
          <w:szCs w:val="22"/>
        </w:rPr>
        <w:tab/>
      </w:r>
      <w:r w:rsidR="00F74505" w:rsidRPr="003A3C41">
        <w:rPr>
          <w:sz w:val="22"/>
          <w:szCs w:val="22"/>
        </w:rPr>
        <w:t>Town Clerk</w:t>
      </w:r>
      <w:r w:rsidR="00F74505" w:rsidRPr="003A3C41">
        <w:rPr>
          <w:sz w:val="22"/>
          <w:szCs w:val="22"/>
        </w:rPr>
        <w:tab/>
      </w:r>
      <w:r w:rsidR="00F74505" w:rsidRPr="003A3C41">
        <w:rPr>
          <w:sz w:val="22"/>
          <w:szCs w:val="22"/>
        </w:rPr>
        <w:tab/>
        <w:t>$</w:t>
      </w:r>
      <w:r w:rsidR="009D0A75">
        <w:rPr>
          <w:sz w:val="22"/>
          <w:szCs w:val="22"/>
        </w:rPr>
        <w:t>24,693</w:t>
      </w:r>
    </w:p>
    <w:p w:rsidR="00F74505" w:rsidRPr="00224422" w:rsidRDefault="00F74505" w:rsidP="00F74505">
      <w:pPr>
        <w:rPr>
          <w:sz w:val="22"/>
          <w:szCs w:val="22"/>
        </w:rPr>
      </w:pPr>
      <w:r w:rsidRPr="00224422">
        <w:rPr>
          <w:sz w:val="22"/>
          <w:szCs w:val="22"/>
        </w:rPr>
        <w:t>Chai</w:t>
      </w:r>
      <w:r w:rsidR="003E1D4B">
        <w:rPr>
          <w:sz w:val="22"/>
          <w:szCs w:val="22"/>
        </w:rPr>
        <w:t>rman, Selectboard</w:t>
      </w:r>
      <w:r w:rsidR="003E1D4B">
        <w:rPr>
          <w:sz w:val="22"/>
          <w:szCs w:val="22"/>
        </w:rPr>
        <w:tab/>
      </w:r>
      <w:r w:rsidR="00DC3E8C">
        <w:rPr>
          <w:sz w:val="22"/>
          <w:szCs w:val="22"/>
        </w:rPr>
        <w:tab/>
        <w:t>$</w:t>
      </w:r>
      <w:r w:rsidR="009D0A75">
        <w:rPr>
          <w:sz w:val="22"/>
          <w:szCs w:val="22"/>
        </w:rPr>
        <w:t>3,250</w:t>
      </w:r>
      <w:r w:rsidR="006E5E2A">
        <w:rPr>
          <w:sz w:val="22"/>
          <w:szCs w:val="22"/>
        </w:rPr>
        <w:tab/>
      </w:r>
      <w:r w:rsidR="006E5E2A">
        <w:rPr>
          <w:sz w:val="22"/>
          <w:szCs w:val="22"/>
        </w:rPr>
        <w:tab/>
      </w:r>
      <w:r w:rsidR="006E5E2A" w:rsidRPr="00224422">
        <w:rPr>
          <w:sz w:val="22"/>
          <w:szCs w:val="22"/>
        </w:rPr>
        <w:t>Tree Warden</w:t>
      </w:r>
      <w:r w:rsidR="006E5E2A" w:rsidRPr="00224422">
        <w:rPr>
          <w:sz w:val="22"/>
          <w:szCs w:val="22"/>
        </w:rPr>
        <w:tab/>
      </w:r>
      <w:r w:rsidR="009D0A75">
        <w:rPr>
          <w:sz w:val="22"/>
          <w:szCs w:val="22"/>
        </w:rPr>
        <w:tab/>
        <w:t>$1,009</w:t>
      </w:r>
      <w:r w:rsidR="006E5E2A">
        <w:rPr>
          <w:sz w:val="22"/>
          <w:szCs w:val="22"/>
        </w:rPr>
        <w:t xml:space="preserve">     </w:t>
      </w:r>
    </w:p>
    <w:p w:rsidR="00F74505" w:rsidRPr="00224422" w:rsidRDefault="003E1D4B" w:rsidP="00F74505">
      <w:pPr>
        <w:rPr>
          <w:sz w:val="22"/>
          <w:szCs w:val="22"/>
        </w:rPr>
      </w:pPr>
      <w:r>
        <w:rPr>
          <w:sz w:val="22"/>
          <w:szCs w:val="22"/>
        </w:rPr>
        <w:t>Selectboard Member</w:t>
      </w:r>
      <w:r>
        <w:rPr>
          <w:sz w:val="22"/>
          <w:szCs w:val="22"/>
        </w:rPr>
        <w:tab/>
      </w:r>
      <w:r>
        <w:rPr>
          <w:sz w:val="22"/>
          <w:szCs w:val="22"/>
        </w:rPr>
        <w:tab/>
      </w:r>
      <w:r w:rsidR="00DC3E8C">
        <w:rPr>
          <w:sz w:val="22"/>
          <w:szCs w:val="22"/>
        </w:rPr>
        <w:t>$</w:t>
      </w:r>
      <w:r w:rsidR="009D0A75">
        <w:rPr>
          <w:sz w:val="22"/>
          <w:szCs w:val="22"/>
        </w:rPr>
        <w:t>2,921</w:t>
      </w:r>
      <w:r w:rsidR="00F74505" w:rsidRPr="00224422">
        <w:rPr>
          <w:sz w:val="22"/>
          <w:szCs w:val="22"/>
        </w:rPr>
        <w:tab/>
      </w:r>
      <w:r w:rsidR="00F74505" w:rsidRPr="00224422">
        <w:rPr>
          <w:sz w:val="22"/>
          <w:szCs w:val="22"/>
        </w:rPr>
        <w:tab/>
      </w:r>
      <w:r w:rsidR="009D0A75">
        <w:rPr>
          <w:sz w:val="22"/>
          <w:szCs w:val="22"/>
        </w:rPr>
        <w:t>School Committee</w:t>
      </w:r>
      <w:r w:rsidR="009D0A75">
        <w:rPr>
          <w:sz w:val="22"/>
          <w:szCs w:val="22"/>
        </w:rPr>
        <w:tab/>
        <w:t>$410</w:t>
      </w:r>
      <w:r w:rsidR="006E5E2A">
        <w:rPr>
          <w:sz w:val="22"/>
          <w:szCs w:val="22"/>
        </w:rPr>
        <w:t xml:space="preserve">    </w:t>
      </w:r>
    </w:p>
    <w:p w:rsidR="00F74505" w:rsidRPr="003F4D0C" w:rsidRDefault="003E1D4B" w:rsidP="00F74505">
      <w:pPr>
        <w:rPr>
          <w:sz w:val="22"/>
          <w:szCs w:val="22"/>
          <w:highlight w:val="yellow"/>
        </w:rPr>
      </w:pPr>
      <w:r>
        <w:rPr>
          <w:sz w:val="22"/>
          <w:szCs w:val="22"/>
        </w:rPr>
        <w:lastRenderedPageBreak/>
        <w:t>Selectboard Member</w:t>
      </w:r>
      <w:r>
        <w:rPr>
          <w:sz w:val="22"/>
          <w:szCs w:val="22"/>
        </w:rPr>
        <w:tab/>
      </w:r>
      <w:r>
        <w:rPr>
          <w:sz w:val="22"/>
          <w:szCs w:val="22"/>
        </w:rPr>
        <w:tab/>
      </w:r>
      <w:r w:rsidR="00DC3E8C">
        <w:rPr>
          <w:sz w:val="22"/>
          <w:szCs w:val="22"/>
        </w:rPr>
        <w:t>$</w:t>
      </w:r>
      <w:r w:rsidR="009D0A75">
        <w:rPr>
          <w:sz w:val="22"/>
          <w:szCs w:val="22"/>
        </w:rPr>
        <w:t>2,921</w:t>
      </w:r>
      <w:r w:rsidR="00F74505" w:rsidRPr="00224422">
        <w:rPr>
          <w:sz w:val="22"/>
          <w:szCs w:val="22"/>
        </w:rPr>
        <w:tab/>
      </w:r>
      <w:r w:rsidR="00F74505" w:rsidRPr="00224422">
        <w:rPr>
          <w:sz w:val="22"/>
          <w:szCs w:val="22"/>
        </w:rPr>
        <w:tab/>
      </w:r>
      <w:r w:rsidR="009D0A75">
        <w:rPr>
          <w:sz w:val="22"/>
          <w:szCs w:val="22"/>
        </w:rPr>
        <w:t>School Committee</w:t>
      </w:r>
      <w:r w:rsidR="009D0A75">
        <w:rPr>
          <w:sz w:val="22"/>
          <w:szCs w:val="22"/>
        </w:rPr>
        <w:tab/>
        <w:t>$410</w:t>
      </w:r>
      <w:r w:rsidR="006E5E2A">
        <w:rPr>
          <w:sz w:val="22"/>
          <w:szCs w:val="22"/>
        </w:rPr>
        <w:t xml:space="preserve">    </w:t>
      </w:r>
      <w:r w:rsidR="00F74505">
        <w:rPr>
          <w:sz w:val="22"/>
          <w:szCs w:val="22"/>
        </w:rPr>
        <w:t xml:space="preserve"> </w:t>
      </w:r>
    </w:p>
    <w:p w:rsidR="00F74505" w:rsidRPr="003504CE" w:rsidRDefault="00F74505" w:rsidP="00F74505">
      <w:pPr>
        <w:rPr>
          <w:sz w:val="22"/>
          <w:szCs w:val="22"/>
        </w:rPr>
      </w:pPr>
      <w:r w:rsidRPr="003504CE">
        <w:rPr>
          <w:sz w:val="22"/>
          <w:szCs w:val="22"/>
        </w:rPr>
        <w:t>Chairman, Boa</w:t>
      </w:r>
      <w:r w:rsidR="00DC3E8C">
        <w:rPr>
          <w:sz w:val="22"/>
          <w:szCs w:val="22"/>
        </w:rPr>
        <w:t>rd of Assessors</w:t>
      </w:r>
      <w:r w:rsidR="00DC3E8C">
        <w:rPr>
          <w:sz w:val="22"/>
          <w:szCs w:val="22"/>
        </w:rPr>
        <w:tab/>
        <w:t>$</w:t>
      </w:r>
      <w:r w:rsidR="009D0A75">
        <w:rPr>
          <w:sz w:val="22"/>
          <w:szCs w:val="22"/>
        </w:rPr>
        <w:t>1,656</w:t>
      </w:r>
      <w:r>
        <w:rPr>
          <w:sz w:val="22"/>
          <w:szCs w:val="22"/>
        </w:rPr>
        <w:tab/>
      </w:r>
      <w:r w:rsidRPr="003504CE">
        <w:rPr>
          <w:sz w:val="22"/>
          <w:szCs w:val="22"/>
        </w:rPr>
        <w:tab/>
      </w:r>
      <w:r>
        <w:rPr>
          <w:sz w:val="22"/>
          <w:szCs w:val="22"/>
        </w:rPr>
        <w:t xml:space="preserve"> </w:t>
      </w:r>
    </w:p>
    <w:p w:rsidR="00F74505" w:rsidRPr="003504CE" w:rsidRDefault="00F74505" w:rsidP="00F74505">
      <w:pPr>
        <w:rPr>
          <w:sz w:val="22"/>
          <w:szCs w:val="22"/>
        </w:rPr>
      </w:pPr>
      <w:r w:rsidRPr="003504CE">
        <w:rPr>
          <w:sz w:val="22"/>
          <w:szCs w:val="22"/>
        </w:rPr>
        <w:t>Assessor</w:t>
      </w:r>
      <w:r w:rsidRPr="003504CE">
        <w:rPr>
          <w:sz w:val="22"/>
          <w:szCs w:val="22"/>
        </w:rPr>
        <w:tab/>
      </w:r>
      <w:r w:rsidRPr="003504CE">
        <w:rPr>
          <w:sz w:val="22"/>
          <w:szCs w:val="22"/>
        </w:rPr>
        <w:tab/>
      </w:r>
      <w:r w:rsidRPr="003504CE">
        <w:rPr>
          <w:sz w:val="22"/>
          <w:szCs w:val="22"/>
        </w:rPr>
        <w:tab/>
        <w:t>$</w:t>
      </w:r>
      <w:r w:rsidR="009D0A75">
        <w:rPr>
          <w:sz w:val="22"/>
          <w:szCs w:val="22"/>
        </w:rPr>
        <w:t>1,397</w:t>
      </w:r>
      <w:r w:rsidRPr="003504CE">
        <w:rPr>
          <w:sz w:val="22"/>
          <w:szCs w:val="22"/>
        </w:rPr>
        <w:tab/>
      </w:r>
    </w:p>
    <w:p w:rsidR="00F74505" w:rsidRDefault="009D0A75" w:rsidP="00F74505">
      <w:pPr>
        <w:rPr>
          <w:sz w:val="22"/>
          <w:szCs w:val="22"/>
        </w:rPr>
      </w:pPr>
      <w:r>
        <w:rPr>
          <w:sz w:val="22"/>
          <w:szCs w:val="22"/>
        </w:rPr>
        <w:t>Assessor</w:t>
      </w:r>
      <w:r>
        <w:rPr>
          <w:sz w:val="22"/>
          <w:szCs w:val="22"/>
        </w:rPr>
        <w:tab/>
      </w:r>
      <w:r>
        <w:rPr>
          <w:sz w:val="22"/>
          <w:szCs w:val="22"/>
        </w:rPr>
        <w:tab/>
      </w:r>
      <w:r>
        <w:rPr>
          <w:sz w:val="22"/>
          <w:szCs w:val="22"/>
        </w:rPr>
        <w:tab/>
        <w:t>$1,397</w:t>
      </w:r>
    </w:p>
    <w:p w:rsidR="00F74505" w:rsidRDefault="00F74505" w:rsidP="00F74505">
      <w:pPr>
        <w:rPr>
          <w:sz w:val="22"/>
          <w:szCs w:val="22"/>
        </w:rPr>
      </w:pPr>
    </w:p>
    <w:p w:rsidR="00A95C38" w:rsidRPr="008B3DB7" w:rsidRDefault="008B3DB7" w:rsidP="00F74505">
      <w:pPr>
        <w:rPr>
          <w:b/>
          <w:bCs/>
          <w:color w:val="C00000"/>
          <w:sz w:val="22"/>
          <w:szCs w:val="22"/>
        </w:rPr>
      </w:pPr>
      <w:r w:rsidRPr="008B3DB7">
        <w:rPr>
          <w:b/>
          <w:bCs/>
          <w:color w:val="C00000"/>
          <w:sz w:val="22"/>
          <w:szCs w:val="22"/>
        </w:rPr>
        <w:t>ART. 2 – ROBERT MANNERS MOVED, JAMES BURNHAM (FINANCE COMM</w:t>
      </w:r>
      <w:r>
        <w:rPr>
          <w:b/>
          <w:bCs/>
          <w:color w:val="C00000"/>
          <w:sz w:val="22"/>
          <w:szCs w:val="22"/>
        </w:rPr>
        <w:t>ITTEE) SECONDED, ARTICLE PASSED</w:t>
      </w:r>
      <w:r w:rsidR="00A95C38" w:rsidRPr="008B3DB7">
        <w:rPr>
          <w:b/>
          <w:bCs/>
          <w:color w:val="C00000"/>
          <w:sz w:val="22"/>
          <w:szCs w:val="22"/>
        </w:rPr>
        <w:t xml:space="preserve"> UNANIMOUSLY</w:t>
      </w:r>
    </w:p>
    <w:p w:rsidR="00A95C38" w:rsidRDefault="00A95C38" w:rsidP="00F74505">
      <w:pPr>
        <w:rPr>
          <w:b/>
          <w:bCs/>
          <w:sz w:val="22"/>
          <w:szCs w:val="22"/>
        </w:rPr>
      </w:pPr>
    </w:p>
    <w:p w:rsidR="00A95C38" w:rsidRDefault="00A95C38" w:rsidP="00F74505">
      <w:pPr>
        <w:rPr>
          <w:b/>
          <w:bCs/>
          <w:sz w:val="22"/>
          <w:szCs w:val="22"/>
        </w:rPr>
      </w:pPr>
    </w:p>
    <w:p w:rsidR="00F74505" w:rsidRDefault="00F74505" w:rsidP="00F74505">
      <w:pPr>
        <w:rPr>
          <w:bCs/>
          <w:sz w:val="22"/>
          <w:szCs w:val="22"/>
        </w:rPr>
      </w:pPr>
      <w:r w:rsidRPr="00857701">
        <w:rPr>
          <w:b/>
          <w:bCs/>
          <w:sz w:val="22"/>
          <w:szCs w:val="22"/>
        </w:rPr>
        <w:t xml:space="preserve">ARTICLE </w:t>
      </w:r>
      <w:r>
        <w:rPr>
          <w:b/>
          <w:bCs/>
          <w:sz w:val="22"/>
          <w:szCs w:val="22"/>
        </w:rPr>
        <w:t>3</w:t>
      </w:r>
      <w:r w:rsidRPr="00857701">
        <w:rPr>
          <w:sz w:val="22"/>
          <w:szCs w:val="22"/>
        </w:rPr>
        <w:t xml:space="preserve">.  To see if the Town will vote </w:t>
      </w:r>
      <w:r w:rsidRPr="00857701">
        <w:rPr>
          <w:bCs/>
          <w:sz w:val="22"/>
          <w:szCs w:val="22"/>
        </w:rPr>
        <w:t xml:space="preserve">to authorize the Town Treasurer, with the approval of the Selectmen, to </w:t>
      </w:r>
      <w:r>
        <w:rPr>
          <w:bCs/>
          <w:sz w:val="22"/>
          <w:szCs w:val="22"/>
        </w:rPr>
        <w:t>enter into compensating balance</w:t>
      </w:r>
      <w:r w:rsidR="00130C59">
        <w:rPr>
          <w:bCs/>
          <w:sz w:val="22"/>
          <w:szCs w:val="22"/>
        </w:rPr>
        <w:t xml:space="preserve"> agreements for Fiscal Year 2023</w:t>
      </w:r>
      <w:r>
        <w:rPr>
          <w:bCs/>
          <w:sz w:val="22"/>
          <w:szCs w:val="22"/>
        </w:rPr>
        <w:t>, pursuant to M.G.L. c.44, section 53F, or take any other action relative thereto.</w:t>
      </w:r>
    </w:p>
    <w:p w:rsidR="00AD5B57" w:rsidRDefault="00AD5B57" w:rsidP="00AD5B57">
      <w:pPr>
        <w:rPr>
          <w:bCs/>
          <w:iCs/>
          <w:color w:val="000000"/>
          <w:sz w:val="22"/>
          <w:szCs w:val="22"/>
        </w:rPr>
      </w:pPr>
    </w:p>
    <w:p w:rsidR="00A95C38" w:rsidRPr="00A95C38" w:rsidRDefault="008B3DB7" w:rsidP="00AD5B57">
      <w:pPr>
        <w:rPr>
          <w:b/>
          <w:bCs/>
          <w:iCs/>
          <w:color w:val="C00000"/>
          <w:sz w:val="22"/>
          <w:szCs w:val="22"/>
        </w:rPr>
      </w:pPr>
      <w:r>
        <w:rPr>
          <w:b/>
          <w:bCs/>
          <w:iCs/>
          <w:color w:val="C00000"/>
          <w:sz w:val="22"/>
          <w:szCs w:val="22"/>
        </w:rPr>
        <w:t xml:space="preserve">ART. 3 – ROBERT MANNERS MOVED, MARGARET PAYNE SECONDED, ARTICLE </w:t>
      </w:r>
      <w:r w:rsidR="00A95C38" w:rsidRPr="00A95C38">
        <w:rPr>
          <w:b/>
          <w:bCs/>
          <w:iCs/>
          <w:color w:val="C00000"/>
          <w:sz w:val="22"/>
          <w:szCs w:val="22"/>
        </w:rPr>
        <w:t>PASSED UNANIMOUSLY</w:t>
      </w:r>
    </w:p>
    <w:p w:rsidR="00A95C38" w:rsidRDefault="00A95C38" w:rsidP="00AD5B57">
      <w:pPr>
        <w:rPr>
          <w:b/>
          <w:bCs/>
          <w:iCs/>
          <w:color w:val="000000"/>
          <w:sz w:val="22"/>
          <w:szCs w:val="22"/>
        </w:rPr>
      </w:pPr>
    </w:p>
    <w:p w:rsidR="00A95C38" w:rsidRDefault="00A95C38" w:rsidP="00AD5B57">
      <w:pPr>
        <w:rPr>
          <w:b/>
          <w:bCs/>
          <w:iCs/>
          <w:color w:val="000000"/>
          <w:sz w:val="22"/>
          <w:szCs w:val="22"/>
        </w:rPr>
      </w:pPr>
    </w:p>
    <w:p w:rsidR="00AD5B57" w:rsidRPr="00AD5B57" w:rsidRDefault="00AD5B57" w:rsidP="00AD5B57">
      <w:pPr>
        <w:rPr>
          <w:color w:val="000000"/>
          <w:sz w:val="22"/>
          <w:szCs w:val="22"/>
        </w:rPr>
      </w:pPr>
      <w:r w:rsidRPr="00AD5B57">
        <w:rPr>
          <w:b/>
          <w:bCs/>
          <w:iCs/>
          <w:color w:val="000000"/>
          <w:sz w:val="22"/>
          <w:szCs w:val="22"/>
        </w:rPr>
        <w:t>ARTICLE 4.</w:t>
      </w:r>
      <w:r w:rsidRPr="00AD5B57">
        <w:rPr>
          <w:bCs/>
          <w:iCs/>
          <w:color w:val="000000"/>
          <w:sz w:val="22"/>
          <w:szCs w:val="22"/>
        </w:rPr>
        <w:t>   To see if the Town will vote to authorize the Treasurer, with the approval of the Select board, to borrow money from time to time in anticipation of revenue of the financial year beginning July 1, 2022,</w:t>
      </w:r>
      <w:r>
        <w:rPr>
          <w:color w:val="000000"/>
          <w:sz w:val="22"/>
          <w:szCs w:val="22"/>
        </w:rPr>
        <w:t xml:space="preserve"> </w:t>
      </w:r>
      <w:r w:rsidRPr="00AD5B57">
        <w:rPr>
          <w:bCs/>
          <w:iCs/>
          <w:color w:val="000000"/>
          <w:sz w:val="22"/>
          <w:szCs w:val="22"/>
        </w:rPr>
        <w:t>in accordance with the provisions of Massachusetts General Laws Chapter 44, Section 4, and to issue a</w:t>
      </w:r>
      <w:r>
        <w:rPr>
          <w:color w:val="000000"/>
          <w:sz w:val="22"/>
          <w:szCs w:val="22"/>
        </w:rPr>
        <w:t xml:space="preserve"> </w:t>
      </w:r>
      <w:r w:rsidRPr="00AD5B57">
        <w:rPr>
          <w:bCs/>
          <w:iCs/>
          <w:color w:val="000000"/>
          <w:sz w:val="22"/>
          <w:szCs w:val="22"/>
        </w:rPr>
        <w:t>note or notes therefore, payable within one year, and to renew any note or notes as may be given for a period</w:t>
      </w:r>
      <w:r>
        <w:rPr>
          <w:color w:val="000000"/>
          <w:sz w:val="22"/>
          <w:szCs w:val="22"/>
        </w:rPr>
        <w:t xml:space="preserve"> </w:t>
      </w:r>
      <w:r w:rsidRPr="00AD5B57">
        <w:rPr>
          <w:bCs/>
          <w:iCs/>
          <w:color w:val="000000"/>
          <w:sz w:val="22"/>
          <w:szCs w:val="22"/>
        </w:rPr>
        <w:t>of less than one year, in accordance with General Laws Chapter 44, Section 17, or take any other action relative thereto.</w:t>
      </w:r>
    </w:p>
    <w:p w:rsidR="00AD5B57" w:rsidRPr="00AD5B57" w:rsidRDefault="00AD5B57" w:rsidP="00AD5B57">
      <w:pPr>
        <w:rPr>
          <w:rFonts w:ascii="Arial" w:hAnsi="Arial" w:cs="Arial"/>
          <w:color w:val="000000"/>
          <w:sz w:val="22"/>
          <w:szCs w:val="22"/>
        </w:rPr>
      </w:pPr>
    </w:p>
    <w:p w:rsidR="00A95C38" w:rsidRPr="00A95C38" w:rsidRDefault="008B3DB7" w:rsidP="00F74505">
      <w:pPr>
        <w:rPr>
          <w:b/>
          <w:bCs/>
          <w:color w:val="C00000"/>
          <w:sz w:val="22"/>
          <w:szCs w:val="22"/>
        </w:rPr>
      </w:pPr>
      <w:r>
        <w:rPr>
          <w:b/>
          <w:bCs/>
          <w:color w:val="C00000"/>
          <w:sz w:val="22"/>
          <w:szCs w:val="22"/>
        </w:rPr>
        <w:t xml:space="preserve">ART 4 – ROBERT MANNERS, MARGARET PAYNE SECONDED, ARTICLE </w:t>
      </w:r>
      <w:r w:rsidR="00A95C38" w:rsidRPr="00A95C38">
        <w:rPr>
          <w:b/>
          <w:bCs/>
          <w:color w:val="C00000"/>
          <w:sz w:val="22"/>
          <w:szCs w:val="22"/>
        </w:rPr>
        <w:t>PASSED UNANIMOUSLY</w:t>
      </w:r>
    </w:p>
    <w:p w:rsidR="00A95C38" w:rsidRDefault="00A95C38" w:rsidP="00F74505">
      <w:pPr>
        <w:rPr>
          <w:b/>
          <w:bCs/>
          <w:sz w:val="22"/>
          <w:szCs w:val="22"/>
        </w:rPr>
      </w:pPr>
    </w:p>
    <w:p w:rsidR="00A95C38" w:rsidRDefault="00A95C38" w:rsidP="00F74505">
      <w:pPr>
        <w:rPr>
          <w:b/>
          <w:bCs/>
          <w:sz w:val="22"/>
          <w:szCs w:val="22"/>
        </w:rPr>
      </w:pPr>
    </w:p>
    <w:p w:rsidR="00F52700" w:rsidRDefault="00F52700" w:rsidP="00F74505">
      <w:pPr>
        <w:rPr>
          <w:b/>
          <w:bCs/>
          <w:sz w:val="22"/>
          <w:szCs w:val="22"/>
        </w:rPr>
      </w:pPr>
    </w:p>
    <w:p w:rsidR="00F74505" w:rsidRPr="00857701" w:rsidRDefault="00F74505" w:rsidP="00F74505">
      <w:pPr>
        <w:rPr>
          <w:sz w:val="22"/>
          <w:szCs w:val="22"/>
        </w:rPr>
      </w:pPr>
      <w:r w:rsidRPr="00857701">
        <w:rPr>
          <w:b/>
          <w:bCs/>
          <w:sz w:val="22"/>
          <w:szCs w:val="22"/>
        </w:rPr>
        <w:t xml:space="preserve">ARTICLE </w:t>
      </w:r>
      <w:r w:rsidR="00AD5B57">
        <w:rPr>
          <w:b/>
          <w:bCs/>
          <w:sz w:val="22"/>
          <w:szCs w:val="22"/>
        </w:rPr>
        <w:t>5</w:t>
      </w:r>
      <w:r w:rsidRPr="00857701">
        <w:rPr>
          <w:sz w:val="22"/>
          <w:szCs w:val="22"/>
        </w:rPr>
        <w:t xml:space="preserve">.  To see if the Town will vote </w:t>
      </w:r>
      <w:r w:rsidR="003E1D4B">
        <w:rPr>
          <w:bCs/>
          <w:sz w:val="22"/>
          <w:szCs w:val="22"/>
        </w:rPr>
        <w:t>to authorize the Selectboard</w:t>
      </w:r>
      <w:r w:rsidRPr="00857701">
        <w:rPr>
          <w:bCs/>
          <w:sz w:val="22"/>
          <w:szCs w:val="22"/>
        </w:rPr>
        <w:t xml:space="preserve"> to apply for</w:t>
      </w:r>
      <w:r>
        <w:rPr>
          <w:bCs/>
          <w:sz w:val="22"/>
          <w:szCs w:val="22"/>
        </w:rPr>
        <w:t>, execute contracts</w:t>
      </w:r>
      <w:r w:rsidRPr="00857701">
        <w:rPr>
          <w:bCs/>
          <w:sz w:val="22"/>
          <w:szCs w:val="22"/>
        </w:rPr>
        <w:t xml:space="preserve"> and expend Massachusetts Small Cities Program grants or monies, or any Federal or State grants or monies, received as set forth in the appropriate application, or take any action relative thereto.</w:t>
      </w:r>
    </w:p>
    <w:p w:rsidR="00F74505" w:rsidRPr="00857701" w:rsidRDefault="00F74505" w:rsidP="00F74505">
      <w:pPr>
        <w:rPr>
          <w:b/>
          <w:bCs/>
          <w:sz w:val="22"/>
          <w:szCs w:val="22"/>
        </w:rPr>
      </w:pPr>
    </w:p>
    <w:p w:rsidR="00A95C38" w:rsidRPr="00A95C38" w:rsidRDefault="008B3DB7" w:rsidP="00F74505">
      <w:pPr>
        <w:rPr>
          <w:b/>
          <w:bCs/>
          <w:color w:val="C00000"/>
          <w:sz w:val="22"/>
          <w:szCs w:val="22"/>
        </w:rPr>
      </w:pPr>
      <w:r>
        <w:rPr>
          <w:b/>
          <w:bCs/>
          <w:color w:val="C00000"/>
          <w:sz w:val="22"/>
          <w:szCs w:val="22"/>
        </w:rPr>
        <w:t xml:space="preserve">ART. 5 – ROBERT MANNERS MOVED, ANDREW BAKER SECONDED, ARTICLE </w:t>
      </w:r>
      <w:r w:rsidR="00A95C38" w:rsidRPr="00A95C38">
        <w:rPr>
          <w:b/>
          <w:bCs/>
          <w:color w:val="C00000"/>
          <w:sz w:val="22"/>
          <w:szCs w:val="22"/>
        </w:rPr>
        <w:t>PASSED UNANIMOUSLY</w:t>
      </w:r>
    </w:p>
    <w:p w:rsidR="00A95C38" w:rsidRDefault="00A95C38" w:rsidP="00F74505">
      <w:pPr>
        <w:rPr>
          <w:b/>
          <w:bCs/>
          <w:sz w:val="22"/>
          <w:szCs w:val="22"/>
        </w:rPr>
      </w:pPr>
    </w:p>
    <w:p w:rsidR="00A95C38" w:rsidRDefault="00A95C38" w:rsidP="00F74505">
      <w:pPr>
        <w:rPr>
          <w:b/>
          <w:bCs/>
          <w:sz w:val="22"/>
          <w:szCs w:val="22"/>
        </w:rPr>
      </w:pPr>
    </w:p>
    <w:p w:rsidR="00F52700" w:rsidRDefault="00F52700" w:rsidP="00F74505">
      <w:pPr>
        <w:rPr>
          <w:b/>
          <w:bCs/>
          <w:sz w:val="22"/>
          <w:szCs w:val="22"/>
        </w:rPr>
      </w:pPr>
    </w:p>
    <w:p w:rsidR="00A95C38" w:rsidRDefault="00F74505" w:rsidP="00F74505">
      <w:pPr>
        <w:rPr>
          <w:sz w:val="22"/>
          <w:szCs w:val="22"/>
        </w:rPr>
      </w:pPr>
      <w:r w:rsidRPr="00857701">
        <w:rPr>
          <w:b/>
          <w:bCs/>
          <w:sz w:val="22"/>
          <w:szCs w:val="22"/>
        </w:rPr>
        <w:t xml:space="preserve">ARTICLE </w:t>
      </w:r>
      <w:r w:rsidR="00AD5B57">
        <w:rPr>
          <w:b/>
          <w:bCs/>
          <w:sz w:val="22"/>
          <w:szCs w:val="22"/>
        </w:rPr>
        <w:t>6</w:t>
      </w:r>
      <w:r w:rsidRPr="00857701">
        <w:rPr>
          <w:sz w:val="22"/>
          <w:szCs w:val="22"/>
        </w:rPr>
        <w:t>.  To see if the Town will vote to</w:t>
      </w:r>
      <w:r>
        <w:rPr>
          <w:sz w:val="22"/>
          <w:szCs w:val="22"/>
        </w:rPr>
        <w:t xml:space="preserve"> accept and</w:t>
      </w:r>
      <w:r w:rsidRPr="00857701">
        <w:rPr>
          <w:sz w:val="22"/>
          <w:szCs w:val="22"/>
        </w:rPr>
        <w:t xml:space="preserve"> appropriate </w:t>
      </w:r>
      <w:r>
        <w:rPr>
          <w:sz w:val="22"/>
          <w:szCs w:val="22"/>
        </w:rPr>
        <w:t xml:space="preserve">any and all </w:t>
      </w:r>
      <w:r w:rsidRPr="00857701">
        <w:rPr>
          <w:sz w:val="22"/>
          <w:szCs w:val="22"/>
        </w:rPr>
        <w:t xml:space="preserve">funds provided to the </w:t>
      </w:r>
    </w:p>
    <w:p w:rsidR="00F74505" w:rsidRDefault="00F74505" w:rsidP="00F74505">
      <w:pPr>
        <w:rPr>
          <w:sz w:val="22"/>
          <w:szCs w:val="22"/>
        </w:rPr>
      </w:pPr>
      <w:r w:rsidRPr="00857701">
        <w:rPr>
          <w:sz w:val="22"/>
          <w:szCs w:val="22"/>
        </w:rPr>
        <w:t xml:space="preserve">Town by the State under Chapter 90 and such other funds as the Commonwealth of </w:t>
      </w:r>
      <w:r>
        <w:rPr>
          <w:sz w:val="22"/>
          <w:szCs w:val="22"/>
        </w:rPr>
        <w:t>Massachusetts Department of Transportation</w:t>
      </w:r>
      <w:r w:rsidRPr="00857701">
        <w:rPr>
          <w:sz w:val="22"/>
          <w:szCs w:val="22"/>
        </w:rPr>
        <w:t xml:space="preserve"> may provide, and to </w:t>
      </w:r>
      <w:r w:rsidR="003E1D4B">
        <w:rPr>
          <w:sz w:val="22"/>
          <w:szCs w:val="22"/>
        </w:rPr>
        <w:t>authorize the Selectboard</w:t>
      </w:r>
      <w:r w:rsidRPr="00857701">
        <w:rPr>
          <w:sz w:val="22"/>
          <w:szCs w:val="22"/>
        </w:rPr>
        <w:t xml:space="preserve"> to enter into contracts with Commonwealth of </w:t>
      </w:r>
      <w:r>
        <w:rPr>
          <w:sz w:val="22"/>
          <w:szCs w:val="22"/>
        </w:rPr>
        <w:t>Massachusetts Department of Transportation for Chapter</w:t>
      </w:r>
      <w:r w:rsidRPr="00857701">
        <w:rPr>
          <w:sz w:val="22"/>
          <w:szCs w:val="22"/>
        </w:rPr>
        <w:t xml:space="preserve"> 90</w:t>
      </w:r>
      <w:r>
        <w:rPr>
          <w:sz w:val="22"/>
          <w:szCs w:val="22"/>
        </w:rPr>
        <w:t xml:space="preserve"> monies</w:t>
      </w:r>
      <w:r w:rsidRPr="00857701">
        <w:rPr>
          <w:sz w:val="22"/>
          <w:szCs w:val="22"/>
        </w:rPr>
        <w:t xml:space="preserve"> allocated to the Town by the State, or take any action relative thereto.</w:t>
      </w:r>
    </w:p>
    <w:p w:rsidR="009E05EB" w:rsidRDefault="009E05EB" w:rsidP="009E05EB">
      <w:pPr>
        <w:rPr>
          <w:b/>
          <w:bCs/>
          <w:sz w:val="22"/>
          <w:szCs w:val="22"/>
        </w:rPr>
      </w:pPr>
    </w:p>
    <w:p w:rsidR="009E05EB" w:rsidRPr="00A95C38" w:rsidRDefault="008B3DB7" w:rsidP="009E05EB">
      <w:pPr>
        <w:rPr>
          <w:b/>
          <w:bCs/>
          <w:color w:val="C00000"/>
          <w:sz w:val="22"/>
          <w:szCs w:val="22"/>
        </w:rPr>
      </w:pPr>
      <w:r>
        <w:rPr>
          <w:b/>
          <w:bCs/>
          <w:color w:val="C00000"/>
          <w:sz w:val="22"/>
          <w:szCs w:val="22"/>
        </w:rPr>
        <w:t xml:space="preserve">ART. 6 – ROBERT MANNERS MOVED, MARGARET PAYNE SECONDED, ARTICLE </w:t>
      </w:r>
      <w:r w:rsidR="00A95C38" w:rsidRPr="00A95C38">
        <w:rPr>
          <w:b/>
          <w:bCs/>
          <w:color w:val="C00000"/>
          <w:sz w:val="22"/>
          <w:szCs w:val="22"/>
        </w:rPr>
        <w:t>PASSED UNANIMOUSLY</w:t>
      </w:r>
    </w:p>
    <w:p w:rsidR="009E05EB" w:rsidRDefault="009E05EB" w:rsidP="009E05EB">
      <w:pPr>
        <w:rPr>
          <w:b/>
          <w:bCs/>
          <w:sz w:val="22"/>
          <w:szCs w:val="22"/>
        </w:rPr>
      </w:pPr>
    </w:p>
    <w:p w:rsidR="00A95C38" w:rsidRDefault="00A95C38" w:rsidP="009E05EB">
      <w:pPr>
        <w:rPr>
          <w:b/>
          <w:bCs/>
          <w:sz w:val="22"/>
          <w:szCs w:val="22"/>
        </w:rPr>
      </w:pPr>
    </w:p>
    <w:p w:rsidR="00F52700" w:rsidRDefault="00F52700" w:rsidP="009E05EB">
      <w:pPr>
        <w:rPr>
          <w:b/>
          <w:bCs/>
          <w:sz w:val="22"/>
          <w:szCs w:val="22"/>
        </w:rPr>
      </w:pPr>
    </w:p>
    <w:p w:rsidR="009E05EB" w:rsidRDefault="009E05EB" w:rsidP="009E05EB">
      <w:pPr>
        <w:rPr>
          <w:sz w:val="22"/>
          <w:szCs w:val="22"/>
        </w:rPr>
      </w:pPr>
      <w:r w:rsidRPr="00857701">
        <w:rPr>
          <w:b/>
          <w:bCs/>
          <w:sz w:val="22"/>
          <w:szCs w:val="22"/>
        </w:rPr>
        <w:t xml:space="preserve">ARTICLE </w:t>
      </w:r>
      <w:r>
        <w:rPr>
          <w:b/>
          <w:bCs/>
          <w:sz w:val="22"/>
          <w:szCs w:val="22"/>
        </w:rPr>
        <w:t>7</w:t>
      </w:r>
      <w:r w:rsidRPr="00857701">
        <w:rPr>
          <w:sz w:val="22"/>
          <w:szCs w:val="22"/>
        </w:rPr>
        <w:t>.  To see if the Town will vote to appropriate sums of money for the following purposes and to raise the required amounts by taxation, or otherwise provide, or take any other action relative thereto.</w:t>
      </w:r>
    </w:p>
    <w:p w:rsidR="009E05EB" w:rsidRDefault="009E05EB" w:rsidP="00F74505">
      <w:pPr>
        <w:rPr>
          <w:sz w:val="22"/>
          <w:szCs w:val="22"/>
        </w:rPr>
      </w:pPr>
    </w:p>
    <w:p w:rsidR="009E05EB" w:rsidRDefault="009E05EB" w:rsidP="00F74505">
      <w:pPr>
        <w:rPr>
          <w:b/>
          <w:bCs/>
          <w:sz w:val="22"/>
          <w:szCs w:val="22"/>
        </w:rPr>
      </w:pPr>
    </w:p>
    <w:tbl>
      <w:tblPr>
        <w:tblW w:w="10173" w:type="dxa"/>
        <w:tblLook w:val="04A0" w:firstRow="1" w:lastRow="0" w:firstColumn="1" w:lastColumn="0" w:noHBand="0" w:noVBand="1"/>
      </w:tblPr>
      <w:tblGrid>
        <w:gridCol w:w="4433"/>
        <w:gridCol w:w="1106"/>
        <w:gridCol w:w="1072"/>
        <w:gridCol w:w="1106"/>
        <w:gridCol w:w="1106"/>
        <w:gridCol w:w="1106"/>
        <w:gridCol w:w="1106"/>
      </w:tblGrid>
      <w:tr w:rsidR="002B0607" w:rsidRPr="002B0607" w:rsidTr="002B0607">
        <w:trPr>
          <w:trHeight w:val="255"/>
        </w:trPr>
        <w:tc>
          <w:tcPr>
            <w:tcW w:w="4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Request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Adjusted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Final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Request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Final</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Decrease</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b/>
                <w:bCs/>
                <w:sz w:val="20"/>
              </w:rPr>
            </w:pPr>
            <w:r w:rsidRPr="002B0607">
              <w:rPr>
                <w:rFonts w:ascii="Arial" w:hAnsi="Arial" w:cs="Arial"/>
                <w:b/>
                <w:bCs/>
                <w:sz w:val="20"/>
              </w:rPr>
              <w:lastRenderedPageBreak/>
              <w:t>GENERAL GOVERNMENT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color w:val="000000"/>
                <w:sz w:val="20"/>
              </w:rPr>
            </w:pPr>
            <w:r w:rsidRPr="002B0607">
              <w:rPr>
                <w:rFonts w:ascii="Arial" w:hAnsi="Arial" w:cs="Arial"/>
                <w:b/>
                <w:bCs/>
                <w:color w:val="000000"/>
                <w:sz w:val="20"/>
              </w:rPr>
              <w:t>895,617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color w:val="000000"/>
                <w:sz w:val="20"/>
              </w:rPr>
            </w:pPr>
            <w:r w:rsidRPr="002B0607">
              <w:rPr>
                <w:rFonts w:ascii="Arial" w:hAnsi="Arial" w:cs="Arial"/>
                <w:b/>
                <w:bCs/>
                <w:color w:val="00000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color w:val="000000"/>
                <w:sz w:val="20"/>
              </w:rPr>
            </w:pPr>
            <w:r w:rsidRPr="002B0607">
              <w:rPr>
                <w:rFonts w:ascii="Arial" w:hAnsi="Arial" w:cs="Arial"/>
                <w:b/>
                <w:bCs/>
                <w:color w:val="000000"/>
                <w:sz w:val="20"/>
              </w:rPr>
              <w:t>903,246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color w:val="000000"/>
                <w:sz w:val="20"/>
              </w:rPr>
            </w:pPr>
            <w:r w:rsidRPr="002B0607">
              <w:rPr>
                <w:rFonts w:ascii="Arial" w:hAnsi="Arial" w:cs="Arial"/>
                <w:b/>
                <w:bCs/>
                <w:color w:val="000000"/>
                <w:sz w:val="20"/>
              </w:rPr>
              <w:t>905,135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color w:val="000000"/>
                <w:sz w:val="20"/>
              </w:rPr>
            </w:pPr>
            <w:r w:rsidRPr="002B0607">
              <w:rPr>
                <w:rFonts w:ascii="Arial" w:hAnsi="Arial" w:cs="Arial"/>
                <w:b/>
                <w:bCs/>
                <w:color w:val="000000"/>
                <w:sz w:val="20"/>
              </w:rPr>
              <w:t>905,031</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0.2%</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114 5100 Moderator's Salary</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180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180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186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186</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3.3%</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122 5100 Selectmen's Salaries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8,783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8,783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9,092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9,092</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122 5110 General Government Salaries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169,137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169,137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175,120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175,120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 xml:space="preserve">840 919 4540 Other Post Employ Benefits Trust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15,000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122 5400 Selectmen's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1,930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1,930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1,930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1,930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131 5400 Finance Committee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140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140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140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140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132 5400 Reserve Account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2,700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2,700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2,700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2,700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135 5401 Accounting Services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26,999</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26,999</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27,911</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27,911</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3.4%</w:t>
            </w:r>
          </w:p>
        </w:tc>
      </w:tr>
      <w:tr w:rsidR="002B0607" w:rsidRPr="002B0607" w:rsidTr="002B0607">
        <w:trPr>
          <w:trHeight w:val="240"/>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135 5402 Audit Town Records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14,500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3,500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18,000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19,000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5.6%</w:t>
            </w:r>
          </w:p>
        </w:tc>
      </w:tr>
      <w:tr w:rsidR="002B0607" w:rsidRPr="002B0607" w:rsidTr="002B0607">
        <w:trPr>
          <w:trHeight w:val="22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141 5110 Assessor's Salary</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4,300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4,300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4,554</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4,450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3.5%</w:t>
            </w:r>
          </w:p>
        </w:tc>
      </w:tr>
      <w:tr w:rsidR="002B0607" w:rsidRPr="002B0607" w:rsidTr="002B0607">
        <w:trPr>
          <w:trHeight w:val="240"/>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141 5400 Assessor's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8,977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8,977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9,292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9,292</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3.5%</w:t>
            </w:r>
          </w:p>
        </w:tc>
      </w:tr>
      <w:tr w:rsidR="002B0607" w:rsidRPr="002B0607" w:rsidTr="002B0607">
        <w:trPr>
          <w:trHeight w:val="22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141 5403 Assessor's Contracted Services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25,500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25,500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12,070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12,070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-52.7%</w:t>
            </w:r>
          </w:p>
        </w:tc>
      </w:tr>
      <w:tr w:rsidR="002B0607" w:rsidRPr="002B0607" w:rsidTr="002B0607">
        <w:trPr>
          <w:trHeight w:val="240"/>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145 5400 Treasurer/Coll.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11,256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11,256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10,941</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10,941</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-2.8%</w:t>
            </w:r>
          </w:p>
        </w:tc>
      </w:tr>
      <w:tr w:rsidR="002B0607" w:rsidRPr="002B0607" w:rsidTr="002B0607">
        <w:trPr>
          <w:trHeight w:val="22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145 5405 Payroll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3,400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3,400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3,600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3,600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5.9%</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145 5404 Tax Title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2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146 5111 Staff Certifications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2,500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2,500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-60.0%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 xml:space="preserve">146 5406 Town Collection Software &amp; </w:t>
            </w:r>
            <w:proofErr w:type="spellStart"/>
            <w:r w:rsidRPr="002B0607">
              <w:rPr>
                <w:rFonts w:ascii="Arial" w:hAnsi="Arial" w:cs="Arial"/>
                <w:sz w:val="20"/>
              </w:rPr>
              <w:t>Maint</w:t>
            </w:r>
            <w:proofErr w:type="spellEnd"/>
            <w:r w:rsidRPr="002B0607">
              <w:rPr>
                <w:rFonts w:ascii="Arial" w:hAnsi="Arial" w:cs="Arial"/>
                <w:sz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21,588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21,588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11,853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11,853</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-45.1%</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151 5400 Legal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9,500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9,500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9,500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9,500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161 5100 Town Clerk's Salary</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23,858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23,858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24,693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24,693</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161 5400 Town Clerk's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161 5407 Town Reports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161 5408 Preservation of Town Records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6,000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162 5400 Election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9,950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9,950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10,300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10,300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162 5409 Registrars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1,591</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1,591</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1,591</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1,591</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171 5400 Conservation Commission</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3,020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3,020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3,020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3,020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172 5429 APR Local Match</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1,250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172 5431 Land Preservation</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1,250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175 5400 Planning Board</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6,746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6,746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6,188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6,188</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-8.3%</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176 5400 Zoning Board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2,577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2,577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2,730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2,730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5.9%</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182 5400 S.F. Village Partnership</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182 5442 S.F. Beautification Account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192 5400 Town Office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13,730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13,730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13,750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13,750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0.1%</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192 5411 Computer Account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17,542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17,542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17,542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17,542</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192 5412 Town Web Site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192 5430 Memorial Hall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16,295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16,295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19,145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19,145</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17.5%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192 5450 Memorial Hall Internet Access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3,200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3,200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6.7%</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192 5460 Elevator Maintenance Account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4,100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10,100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10,100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10,100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192 5470 Town-Wide Notification Sys.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2,586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29</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2,615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2,615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2,615</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70"/>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193 5400 Property &amp; Liability Insurance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41,807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41,807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45,492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45,492</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8.8%</w:t>
            </w:r>
          </w:p>
        </w:tc>
      </w:tr>
      <w:tr w:rsidR="002B0607" w:rsidRPr="002B0607" w:rsidTr="002B0607">
        <w:trPr>
          <w:trHeight w:val="28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193 5413 Officers Bonding</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199 5400 Longevity Pay</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3,500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3,500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16.7%</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752 5900 Interest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8,600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8,600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72.0%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830 5310 FRCOG - Core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14,660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14,660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16,054</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16,054</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9.5%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830 5340 FRCOG - Highway</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2,426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2,426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2,669</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2,669</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830 5350 FRCOG - Reg. Health Services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13,850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13,850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12,243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12,243</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-11.6%</w:t>
            </w:r>
          </w:p>
        </w:tc>
      </w:tr>
      <w:tr w:rsidR="002B0607" w:rsidRPr="002B0607" w:rsidTr="002B0607">
        <w:trPr>
          <w:trHeight w:val="240"/>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911 5400 County Retirement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120,432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120,432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124,172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124,172</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3.1%</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912 5400 Worker's Compensation</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32,847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32,847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32,847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32,847</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913 5400 Un-Employment Insurance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1,040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1,040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5.8%</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914 5436 Health Insurance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189,453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189,453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189,453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189,453</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914 5437 Life Insurance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895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895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895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895</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lastRenderedPageBreak/>
              <w:t>916 5400 Medicare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12,922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12,922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15,347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15,347</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18.8%</w:t>
            </w:r>
          </w:p>
        </w:tc>
      </w:tr>
      <w:tr w:rsidR="002B0607" w:rsidRPr="002B0607" w:rsidTr="002B0607">
        <w:trPr>
          <w:trHeight w:val="255"/>
        </w:trPr>
        <w:tc>
          <w:tcPr>
            <w:tcW w:w="4433" w:type="dxa"/>
            <w:tcBorders>
              <w:top w:val="nil"/>
              <w:left w:val="nil"/>
              <w:bottom w:val="nil"/>
              <w:right w:val="nil"/>
            </w:tcBorders>
            <w:shd w:val="clear" w:color="auto" w:fill="auto"/>
            <w:noWrap/>
            <w:vAlign w:val="bottom"/>
            <w:hideMark/>
          </w:tcPr>
          <w:p w:rsidR="002B0607" w:rsidRPr="002B0607" w:rsidRDefault="002B0607" w:rsidP="002B0607">
            <w:pPr>
              <w:jc w:val="center"/>
              <w:rPr>
                <w:rFonts w:ascii="Arial" w:hAnsi="Arial" w:cs="Arial"/>
                <w:b/>
                <w:bCs/>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4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r>
      <w:tr w:rsidR="002B0607" w:rsidRPr="002B0607" w:rsidTr="002B0607">
        <w:trPr>
          <w:trHeight w:val="255"/>
        </w:trPr>
        <w:tc>
          <w:tcPr>
            <w:tcW w:w="4433"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4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r>
      <w:tr w:rsidR="002B0607" w:rsidRPr="002B0607" w:rsidTr="002B0607">
        <w:trPr>
          <w:trHeight w:val="255"/>
        </w:trPr>
        <w:tc>
          <w:tcPr>
            <w:tcW w:w="4433"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4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r>
      <w:tr w:rsidR="002B0607" w:rsidRPr="002B0607" w:rsidTr="002B0607">
        <w:trPr>
          <w:trHeight w:val="255"/>
        </w:trPr>
        <w:tc>
          <w:tcPr>
            <w:tcW w:w="4433"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4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r>
      <w:tr w:rsidR="002B0607" w:rsidRPr="002B0607" w:rsidTr="002B0607">
        <w:trPr>
          <w:trHeight w:val="255"/>
        </w:trPr>
        <w:tc>
          <w:tcPr>
            <w:tcW w:w="4433"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4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r>
      <w:tr w:rsidR="002B0607" w:rsidRPr="002B0607" w:rsidTr="002B0607">
        <w:trPr>
          <w:trHeight w:val="255"/>
        </w:trPr>
        <w:tc>
          <w:tcPr>
            <w:tcW w:w="4433"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4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r>
      <w:tr w:rsidR="002B0607" w:rsidRPr="002B0607" w:rsidTr="002B0607">
        <w:trPr>
          <w:trHeight w:val="255"/>
        </w:trPr>
        <w:tc>
          <w:tcPr>
            <w:tcW w:w="4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2022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2022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2022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2023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2023</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Increase</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Request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Adjust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Final</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Request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Final</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Decrease</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PUBLIC SAFETY</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color w:val="000000"/>
                <w:sz w:val="20"/>
              </w:rPr>
            </w:pPr>
            <w:r w:rsidRPr="002B0607">
              <w:rPr>
                <w:rFonts w:ascii="Arial" w:hAnsi="Arial" w:cs="Arial"/>
                <w:b/>
                <w:bCs/>
                <w:color w:val="000000"/>
                <w:sz w:val="20"/>
              </w:rPr>
              <w:t>347,212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color w:val="000000"/>
                <w:sz w:val="20"/>
              </w:rPr>
            </w:pPr>
            <w:r w:rsidRPr="002B0607">
              <w:rPr>
                <w:rFonts w:ascii="Arial" w:hAnsi="Arial" w:cs="Arial"/>
                <w:b/>
                <w:bCs/>
                <w:color w:val="000000"/>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color w:val="000000"/>
                <w:sz w:val="20"/>
              </w:rPr>
            </w:pPr>
            <w:r w:rsidRPr="002B0607">
              <w:rPr>
                <w:rFonts w:ascii="Arial" w:hAnsi="Arial" w:cs="Arial"/>
                <w:b/>
                <w:bCs/>
                <w:color w:val="000000"/>
                <w:sz w:val="20"/>
              </w:rPr>
              <w:t>347,212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color w:val="000000"/>
                <w:sz w:val="20"/>
              </w:rPr>
            </w:pPr>
            <w:r w:rsidRPr="002B0607">
              <w:rPr>
                <w:rFonts w:ascii="Arial" w:hAnsi="Arial" w:cs="Arial"/>
                <w:b/>
                <w:bCs/>
                <w:color w:val="000000"/>
                <w:sz w:val="20"/>
              </w:rPr>
              <w:t>367,531</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color w:val="000000"/>
                <w:sz w:val="20"/>
              </w:rPr>
            </w:pPr>
            <w:r w:rsidRPr="002B0607">
              <w:rPr>
                <w:rFonts w:ascii="Arial" w:hAnsi="Arial" w:cs="Arial"/>
                <w:b/>
                <w:bCs/>
                <w:color w:val="000000"/>
                <w:sz w:val="20"/>
              </w:rPr>
              <w:t>367,531</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5.9%</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210 5110 Police Department Salaries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255,985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255,985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268,904</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268,904</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5.0%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210 5400 Police Department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55,650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55,650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59,320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59,320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6.6%</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210 5130 Constable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128</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2.4%</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220 5110 Fire Marshall</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64</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64</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3.2%</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220 5414 Forest Fires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291 5100 Emergency Management Dir.</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1,576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1,576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1,631</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1,631</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 xml:space="preserve">291 5400 Emergency </w:t>
            </w:r>
            <w:proofErr w:type="spellStart"/>
            <w:r w:rsidRPr="002B0607">
              <w:rPr>
                <w:rFonts w:ascii="Arial" w:hAnsi="Arial" w:cs="Arial"/>
                <w:sz w:val="20"/>
              </w:rPr>
              <w:t>Mgmnt</w:t>
            </w:r>
            <w:proofErr w:type="spellEnd"/>
            <w:r w:rsidRPr="002B0607">
              <w:rPr>
                <w:rFonts w:ascii="Arial" w:hAnsi="Arial" w:cs="Arial"/>
                <w:sz w:val="20"/>
              </w:rPr>
              <w:t xml:space="preserve">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1,675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1,675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4,125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4,125</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146.3%</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292 5100 Animal Control Officer</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6,178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6,178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6,761</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6,761</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9.4%</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292 5400 Animal Control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294 5110 Tree Warden</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975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975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1,009</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1,009</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294 5415 Shade Tree Maintenance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7,000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7,000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7,175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7,175</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294 5416 Shade Tree Replacement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625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625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640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640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2.4%</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424 5400 Street Lights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16,511</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16,511</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16,924</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16,924</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EDUCATION</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2,779,926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2,779,926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2,770,847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2,770,847</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-0.3%</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310 5100 School Committee Stipends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1,188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1,188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1,230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1,230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310 5400 Mohawk Trail Reg. School</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2,452,089</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2,452,089</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2,598,389</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2,598,389</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6.0%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320 5438 Vocation Tuition &amp; Transport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58,000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58,000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-100.0%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320 5417 Franklin County Tech School</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268,649</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268,649</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171,228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171,228</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-36.3%</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HIGHWAYS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xml:space="preserve"> 494,636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xml:space="preserve"> 494,809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xml:space="preserve"> 509,300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b/>
                <w:bCs/>
                <w:sz w:val="20"/>
              </w:rPr>
            </w:pPr>
            <w:r w:rsidRPr="002B0607">
              <w:rPr>
                <w:rFonts w:ascii="Arial" w:hAnsi="Arial" w:cs="Arial"/>
                <w:b/>
                <w:bCs/>
                <w:sz w:val="20"/>
              </w:rPr>
              <w:t xml:space="preserve"> 509,300 </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2.9%</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422 5120 Highway Salaries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xml:space="preserve"> 258,880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xml:space="preserve"> 258,880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xml:space="preserve"> 266,975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 xml:space="preserve"> 266,975 </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3.1%</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422 5360 Highway Grant Writing &amp; Administration</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 xml:space="preserve"> 5,000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 xml:space="preserve"> 5,000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 xml:space="preserve"> 7,000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 xml:space="preserve"> 7,000 </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40.0%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422 5400 Highway Maintenance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87,700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87,700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88,300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88,300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0.7%</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423 5400 Snow &amp; Ice Removal</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114,300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114,300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114,300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114,300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422 5418 Buildings &amp; Grounds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25,756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25,756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26,453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26,453</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2.7%</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422 5420 EV Charging Stations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173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3,173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6,272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6,272</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97.7%</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HEALTH-SANITATION</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121,586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121,586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126,668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126,668</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4.2%</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241 5400 Building Inspection Program</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7,600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7,600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7,600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7,600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293 5400 Animal Inspector</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875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875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906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906</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439 5419 Solid Waste Management Dist.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8,348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8,348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8,479</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8,479</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1.6%</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433 5400 Refuse Collection</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87,926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87,926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92,773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92,773</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5.5%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439 5439 Hazardous Waste Day</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2,474</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2,474</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2,474</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2,474</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440 5100 Sewer Commissioner Salaries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963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963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987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987</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512 5100 Board of Health Salaries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1,400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1,400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1,449</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1,449</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512 5400 Board of Health Expense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7,000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7,000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7,000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7,000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512 5443 Mosquito Control District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5,000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RECREATION</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22,404</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22,404</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22,462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22,462</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0.3%</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 xml:space="preserve">630 5428 Recreation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1,928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1,928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1,976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1,976</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630 5427 Cowell Gym Maintenance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19,000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692 5434 Bridge of Flowers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376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376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386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386</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2.7%</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692 5433 Military Band</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HUMAN SERVICES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212,872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212,872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218,304</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218,304</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2.6%</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lastRenderedPageBreak/>
              <w:t>491 5400 Care of Hill Cemetery</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9,950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9,950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10,450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10,450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5.0%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543 5422 Care of Veteran's Graves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825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825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845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845</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2.4%</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543 5400 Veteran's Benefits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15,000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543 5423 Veteran's Center</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5,225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5,225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5,160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5,160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-1.2%</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541 5400 Council on Aging</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109,378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109,378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110,488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110,488</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610 5424 Shelburne Free Public Library</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35,615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35,615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36,861</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36,861</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610 5425 Arms Library</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35,146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35,146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37,767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37,767</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7.5%</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610 5426 Pratt Building Maintenance</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883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883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883</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883</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single" w:sz="4"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sz w:val="20"/>
              </w:rPr>
            </w:pPr>
            <w:r w:rsidRPr="002B0607">
              <w:rPr>
                <w:rFonts w:ascii="Arial" w:hAnsi="Arial" w:cs="Arial"/>
                <w:sz w:val="20"/>
              </w:rPr>
              <w:t>692 5432 Memorial Day</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850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sz w:val="20"/>
              </w:rPr>
            </w:pPr>
            <w:r w:rsidRPr="002B0607">
              <w:rPr>
                <w:rFonts w:ascii="Arial" w:hAnsi="Arial" w:cs="Arial"/>
                <w:sz w:val="20"/>
              </w:rPr>
              <w:t>850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0.0%</w:t>
            </w:r>
          </w:p>
        </w:tc>
      </w:tr>
      <w:tr w:rsidR="002B0607" w:rsidRPr="002B0607" w:rsidTr="002B0607">
        <w:trPr>
          <w:trHeight w:val="255"/>
        </w:trPr>
        <w:tc>
          <w:tcPr>
            <w:tcW w:w="4433" w:type="dxa"/>
            <w:tcBorders>
              <w:top w:val="nil"/>
              <w:left w:val="nil"/>
              <w:bottom w:val="nil"/>
              <w:right w:val="nil"/>
            </w:tcBorders>
            <w:shd w:val="clear" w:color="auto" w:fill="auto"/>
            <w:noWrap/>
            <w:vAlign w:val="bottom"/>
            <w:hideMark/>
          </w:tcPr>
          <w:p w:rsidR="002B0607" w:rsidRPr="002B0607" w:rsidRDefault="002B0607" w:rsidP="002B0607">
            <w:pPr>
              <w:jc w:val="center"/>
              <w:rPr>
                <w:rFonts w:ascii="Arial" w:hAnsi="Arial" w:cs="Arial"/>
                <w:b/>
                <w:bCs/>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4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r>
      <w:tr w:rsidR="002B0607" w:rsidRPr="002B0607" w:rsidTr="002B0607">
        <w:trPr>
          <w:trHeight w:val="255"/>
        </w:trPr>
        <w:tc>
          <w:tcPr>
            <w:tcW w:w="4433"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4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r>
      <w:tr w:rsidR="002B0607" w:rsidRPr="002B0607" w:rsidTr="002B0607">
        <w:trPr>
          <w:trHeight w:val="255"/>
        </w:trPr>
        <w:tc>
          <w:tcPr>
            <w:tcW w:w="4433"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4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r>
      <w:tr w:rsidR="002B0607" w:rsidRPr="002B0607" w:rsidTr="002B0607">
        <w:trPr>
          <w:trHeight w:val="255"/>
        </w:trPr>
        <w:tc>
          <w:tcPr>
            <w:tcW w:w="4433"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4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r>
      <w:tr w:rsidR="002B0607" w:rsidRPr="002B0607" w:rsidTr="002B0607">
        <w:trPr>
          <w:trHeight w:val="255"/>
        </w:trPr>
        <w:tc>
          <w:tcPr>
            <w:tcW w:w="4433"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4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r>
      <w:tr w:rsidR="002B0607" w:rsidRPr="002B0607" w:rsidTr="002B0607">
        <w:trPr>
          <w:trHeight w:val="270"/>
        </w:trPr>
        <w:tc>
          <w:tcPr>
            <w:tcW w:w="4433"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6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c>
          <w:tcPr>
            <w:tcW w:w="940" w:type="dxa"/>
            <w:tcBorders>
              <w:top w:val="nil"/>
              <w:left w:val="nil"/>
              <w:bottom w:val="nil"/>
              <w:right w:val="nil"/>
            </w:tcBorders>
            <w:shd w:val="clear" w:color="auto" w:fill="auto"/>
            <w:noWrap/>
            <w:vAlign w:val="bottom"/>
            <w:hideMark/>
          </w:tcPr>
          <w:p w:rsidR="002B0607" w:rsidRPr="002B0607" w:rsidRDefault="002B0607" w:rsidP="002B0607">
            <w:pPr>
              <w:rPr>
                <w:sz w:val="20"/>
              </w:rPr>
            </w:pPr>
          </w:p>
        </w:tc>
      </w:tr>
      <w:tr w:rsidR="002B0607" w:rsidRPr="002B0607" w:rsidTr="002B0607">
        <w:trPr>
          <w:trHeight w:val="270"/>
        </w:trPr>
        <w:tc>
          <w:tcPr>
            <w:tcW w:w="4433"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b/>
                <w:bCs/>
                <w:sz w:val="20"/>
              </w:rPr>
            </w:pPr>
            <w:r w:rsidRPr="002B0607">
              <w:rPr>
                <w:rFonts w:ascii="Arial" w:hAnsi="Arial" w:cs="Arial"/>
                <w:b/>
                <w:bCs/>
                <w:sz w:val="20"/>
              </w:rPr>
              <w:t>BUDGET SUMMARY TOTALS</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4,874,253</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4,882,055</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4,920,247</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4,920,143</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0.8%</w:t>
            </w:r>
          </w:p>
        </w:tc>
      </w:tr>
      <w:tr w:rsidR="002B0607" w:rsidRPr="002B0607" w:rsidTr="002B0607">
        <w:trPr>
          <w:trHeight w:val="255"/>
        </w:trPr>
        <w:tc>
          <w:tcPr>
            <w:tcW w:w="4433" w:type="dxa"/>
            <w:tcBorders>
              <w:top w:val="nil"/>
              <w:left w:val="single" w:sz="12"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b/>
                <w:bCs/>
                <w:sz w:val="20"/>
              </w:rPr>
            </w:pPr>
            <w:r w:rsidRPr="002B0607">
              <w:rPr>
                <w:rFonts w:ascii="Arial" w:hAnsi="Arial" w:cs="Arial"/>
                <w:b/>
                <w:bCs/>
                <w:sz w:val="20"/>
              </w:rPr>
              <w:t>General Government</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895,617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903,246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905,135</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905,031</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0.2%</w:t>
            </w:r>
          </w:p>
        </w:tc>
      </w:tr>
      <w:tr w:rsidR="002B0607" w:rsidRPr="002B0607" w:rsidTr="002B0607">
        <w:trPr>
          <w:trHeight w:val="255"/>
        </w:trPr>
        <w:tc>
          <w:tcPr>
            <w:tcW w:w="4433" w:type="dxa"/>
            <w:tcBorders>
              <w:top w:val="nil"/>
              <w:left w:val="single" w:sz="12"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b/>
                <w:bCs/>
                <w:sz w:val="20"/>
              </w:rPr>
            </w:pPr>
            <w:r w:rsidRPr="002B0607">
              <w:rPr>
                <w:rFonts w:ascii="Arial" w:hAnsi="Arial" w:cs="Arial"/>
                <w:b/>
                <w:bCs/>
                <w:sz w:val="20"/>
              </w:rPr>
              <w:t>Public Safety</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347,212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347,212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367,531</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367,531</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5.9%</w:t>
            </w:r>
          </w:p>
        </w:tc>
      </w:tr>
      <w:tr w:rsidR="002B0607" w:rsidRPr="002B0607" w:rsidTr="002B0607">
        <w:trPr>
          <w:trHeight w:val="255"/>
        </w:trPr>
        <w:tc>
          <w:tcPr>
            <w:tcW w:w="4433" w:type="dxa"/>
            <w:tcBorders>
              <w:top w:val="nil"/>
              <w:left w:val="single" w:sz="12"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b/>
                <w:bCs/>
                <w:sz w:val="20"/>
              </w:rPr>
            </w:pPr>
            <w:r w:rsidRPr="002B0607">
              <w:rPr>
                <w:rFonts w:ascii="Arial" w:hAnsi="Arial" w:cs="Arial"/>
                <w:b/>
                <w:bCs/>
                <w:sz w:val="20"/>
              </w:rPr>
              <w:t>Education</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2,779,926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2,779,926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2,770,847</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2,770,847</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-0.3%</w:t>
            </w:r>
          </w:p>
        </w:tc>
      </w:tr>
      <w:tr w:rsidR="002B0607" w:rsidRPr="002B0607" w:rsidTr="002B0607">
        <w:trPr>
          <w:trHeight w:val="255"/>
        </w:trPr>
        <w:tc>
          <w:tcPr>
            <w:tcW w:w="4433" w:type="dxa"/>
            <w:tcBorders>
              <w:top w:val="nil"/>
              <w:left w:val="single" w:sz="12"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b/>
                <w:bCs/>
                <w:sz w:val="20"/>
              </w:rPr>
            </w:pPr>
            <w:r w:rsidRPr="002B0607">
              <w:rPr>
                <w:rFonts w:ascii="Arial" w:hAnsi="Arial" w:cs="Arial"/>
                <w:b/>
                <w:bCs/>
                <w:sz w:val="20"/>
              </w:rPr>
              <w:t>Highways</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494,636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494,809</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509,300</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509,300</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2.9%</w:t>
            </w:r>
          </w:p>
        </w:tc>
      </w:tr>
      <w:tr w:rsidR="002B0607" w:rsidRPr="002B0607" w:rsidTr="002B0607">
        <w:trPr>
          <w:trHeight w:val="255"/>
        </w:trPr>
        <w:tc>
          <w:tcPr>
            <w:tcW w:w="4433" w:type="dxa"/>
            <w:tcBorders>
              <w:top w:val="nil"/>
              <w:left w:val="single" w:sz="12"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b/>
                <w:bCs/>
                <w:sz w:val="20"/>
              </w:rPr>
            </w:pPr>
            <w:r w:rsidRPr="002B0607">
              <w:rPr>
                <w:rFonts w:ascii="Arial" w:hAnsi="Arial" w:cs="Arial"/>
                <w:b/>
                <w:bCs/>
                <w:sz w:val="20"/>
              </w:rPr>
              <w:t>Health &amp; Sanitation</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121,586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121,586</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126,668</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126,668</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4.2%</w:t>
            </w:r>
          </w:p>
        </w:tc>
      </w:tr>
      <w:tr w:rsidR="002B0607" w:rsidRPr="002B0607" w:rsidTr="002B0607">
        <w:trPr>
          <w:trHeight w:val="255"/>
        </w:trPr>
        <w:tc>
          <w:tcPr>
            <w:tcW w:w="4433" w:type="dxa"/>
            <w:tcBorders>
              <w:top w:val="nil"/>
              <w:left w:val="single" w:sz="12" w:space="0" w:color="auto"/>
              <w:bottom w:val="single" w:sz="4" w:space="0" w:color="auto"/>
              <w:right w:val="single" w:sz="4" w:space="0" w:color="auto"/>
            </w:tcBorders>
            <w:shd w:val="clear" w:color="auto" w:fill="auto"/>
            <w:noWrap/>
            <w:vAlign w:val="bottom"/>
            <w:hideMark/>
          </w:tcPr>
          <w:p w:rsidR="002B0607" w:rsidRPr="002B0607" w:rsidRDefault="002B0607" w:rsidP="002B0607">
            <w:pPr>
              <w:rPr>
                <w:rFonts w:ascii="Arial" w:hAnsi="Arial" w:cs="Arial"/>
                <w:b/>
                <w:bCs/>
                <w:sz w:val="20"/>
              </w:rPr>
            </w:pPr>
            <w:r w:rsidRPr="002B0607">
              <w:rPr>
                <w:rFonts w:ascii="Arial" w:hAnsi="Arial" w:cs="Arial"/>
                <w:b/>
                <w:bCs/>
                <w:sz w:val="20"/>
              </w:rPr>
              <w:t>Recreation</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22,404</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22,404</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22,462</w:t>
            </w:r>
          </w:p>
        </w:tc>
        <w:tc>
          <w:tcPr>
            <w:tcW w:w="96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22,462</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0.3%</w:t>
            </w:r>
          </w:p>
        </w:tc>
      </w:tr>
      <w:tr w:rsidR="002B0607" w:rsidRPr="002B0607" w:rsidTr="002B0607">
        <w:trPr>
          <w:trHeight w:val="270"/>
        </w:trPr>
        <w:tc>
          <w:tcPr>
            <w:tcW w:w="4433" w:type="dxa"/>
            <w:tcBorders>
              <w:top w:val="nil"/>
              <w:left w:val="single" w:sz="12" w:space="0" w:color="auto"/>
              <w:bottom w:val="single" w:sz="12" w:space="0" w:color="auto"/>
              <w:right w:val="single" w:sz="4" w:space="0" w:color="auto"/>
            </w:tcBorders>
            <w:shd w:val="clear" w:color="auto" w:fill="auto"/>
            <w:noWrap/>
            <w:vAlign w:val="bottom"/>
            <w:hideMark/>
          </w:tcPr>
          <w:p w:rsidR="002B0607" w:rsidRPr="002B0607" w:rsidRDefault="002B0607" w:rsidP="002B0607">
            <w:pPr>
              <w:rPr>
                <w:rFonts w:ascii="Arial" w:hAnsi="Arial" w:cs="Arial"/>
                <w:b/>
                <w:bCs/>
                <w:sz w:val="20"/>
              </w:rPr>
            </w:pPr>
            <w:r w:rsidRPr="002B0607">
              <w:rPr>
                <w:rFonts w:ascii="Arial" w:hAnsi="Arial" w:cs="Arial"/>
                <w:b/>
                <w:bCs/>
                <w:sz w:val="20"/>
              </w:rPr>
              <w:t>Human Services</w:t>
            </w:r>
          </w:p>
        </w:tc>
        <w:tc>
          <w:tcPr>
            <w:tcW w:w="960" w:type="dxa"/>
            <w:tcBorders>
              <w:top w:val="nil"/>
              <w:left w:val="nil"/>
              <w:bottom w:val="single" w:sz="12"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212,872</w:t>
            </w:r>
          </w:p>
        </w:tc>
        <w:tc>
          <w:tcPr>
            <w:tcW w:w="960" w:type="dxa"/>
            <w:tcBorders>
              <w:top w:val="nil"/>
              <w:left w:val="nil"/>
              <w:bottom w:val="single" w:sz="12"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 </w:t>
            </w:r>
          </w:p>
        </w:tc>
        <w:tc>
          <w:tcPr>
            <w:tcW w:w="960" w:type="dxa"/>
            <w:tcBorders>
              <w:top w:val="nil"/>
              <w:left w:val="nil"/>
              <w:bottom w:val="single" w:sz="12"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212,872</w:t>
            </w:r>
          </w:p>
        </w:tc>
        <w:tc>
          <w:tcPr>
            <w:tcW w:w="960" w:type="dxa"/>
            <w:tcBorders>
              <w:top w:val="nil"/>
              <w:left w:val="nil"/>
              <w:bottom w:val="single" w:sz="12"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218,304</w:t>
            </w:r>
          </w:p>
        </w:tc>
        <w:tc>
          <w:tcPr>
            <w:tcW w:w="960" w:type="dxa"/>
            <w:tcBorders>
              <w:top w:val="nil"/>
              <w:left w:val="nil"/>
              <w:bottom w:val="single" w:sz="12"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218,304</w:t>
            </w:r>
          </w:p>
        </w:tc>
        <w:tc>
          <w:tcPr>
            <w:tcW w:w="940" w:type="dxa"/>
            <w:tcBorders>
              <w:top w:val="nil"/>
              <w:left w:val="nil"/>
              <w:bottom w:val="single" w:sz="4" w:space="0" w:color="auto"/>
              <w:right w:val="single" w:sz="4" w:space="0" w:color="auto"/>
            </w:tcBorders>
            <w:shd w:val="clear" w:color="auto" w:fill="auto"/>
            <w:noWrap/>
            <w:vAlign w:val="bottom"/>
            <w:hideMark/>
          </w:tcPr>
          <w:p w:rsidR="002B0607" w:rsidRPr="002B0607" w:rsidRDefault="002B0607" w:rsidP="002B0607">
            <w:pPr>
              <w:jc w:val="center"/>
              <w:rPr>
                <w:rFonts w:ascii="Arial" w:hAnsi="Arial" w:cs="Arial"/>
                <w:b/>
                <w:bCs/>
                <w:sz w:val="20"/>
              </w:rPr>
            </w:pPr>
            <w:r w:rsidRPr="002B0607">
              <w:rPr>
                <w:rFonts w:ascii="Arial" w:hAnsi="Arial" w:cs="Arial"/>
                <w:b/>
                <w:bCs/>
                <w:sz w:val="20"/>
              </w:rPr>
              <w:t>2.6%</w:t>
            </w:r>
          </w:p>
        </w:tc>
      </w:tr>
    </w:tbl>
    <w:p w:rsidR="009E05EB" w:rsidRDefault="009E05EB" w:rsidP="00F74505">
      <w:pPr>
        <w:rPr>
          <w:b/>
          <w:bCs/>
          <w:sz w:val="22"/>
          <w:szCs w:val="22"/>
        </w:rPr>
      </w:pPr>
    </w:p>
    <w:p w:rsidR="009E05EB" w:rsidRDefault="00D645D1" w:rsidP="00F74505">
      <w:pPr>
        <w:rPr>
          <w:b/>
          <w:bCs/>
          <w:color w:val="C00000"/>
          <w:sz w:val="22"/>
          <w:szCs w:val="22"/>
        </w:rPr>
      </w:pPr>
      <w:r w:rsidRPr="00D645D1">
        <w:rPr>
          <w:b/>
          <w:bCs/>
          <w:color w:val="C00000"/>
          <w:sz w:val="22"/>
          <w:szCs w:val="22"/>
        </w:rPr>
        <w:t>ART. 7 – ROBERT MANNERS M</w:t>
      </w:r>
      <w:r w:rsidR="00584CAF">
        <w:rPr>
          <w:b/>
          <w:bCs/>
          <w:color w:val="C00000"/>
          <w:sz w:val="22"/>
          <w:szCs w:val="22"/>
        </w:rPr>
        <w:t>OVED, ANDREW BAKER SECONDED, A</w:t>
      </w:r>
      <w:r w:rsidRPr="00D645D1">
        <w:rPr>
          <w:b/>
          <w:bCs/>
          <w:color w:val="C00000"/>
          <w:sz w:val="22"/>
          <w:szCs w:val="22"/>
        </w:rPr>
        <w:t xml:space="preserve">FTER DISCUSSION THE FOLLOWING LINE ITEMS </w:t>
      </w:r>
      <w:r>
        <w:rPr>
          <w:b/>
          <w:bCs/>
          <w:color w:val="C00000"/>
          <w:sz w:val="22"/>
          <w:szCs w:val="22"/>
        </w:rPr>
        <w:t>WAS HELD OUT FOR EXPLANATION</w:t>
      </w:r>
      <w:r w:rsidRPr="00D645D1">
        <w:rPr>
          <w:b/>
          <w:bCs/>
          <w:color w:val="C00000"/>
          <w:sz w:val="22"/>
          <w:szCs w:val="22"/>
        </w:rPr>
        <w:t xml:space="preserve"> AND COMMENTS:</w:t>
      </w:r>
    </w:p>
    <w:p w:rsidR="00D645D1" w:rsidRDefault="00D645D1" w:rsidP="00F74505">
      <w:pPr>
        <w:rPr>
          <w:b/>
          <w:bCs/>
          <w:color w:val="C00000"/>
          <w:sz w:val="22"/>
          <w:szCs w:val="22"/>
        </w:rPr>
      </w:pPr>
    </w:p>
    <w:p w:rsidR="00D645D1" w:rsidRPr="00F90ADD" w:rsidRDefault="00D645D1" w:rsidP="00F74505">
      <w:pPr>
        <w:rPr>
          <w:b/>
          <w:bCs/>
          <w:color w:val="C00000"/>
          <w:sz w:val="22"/>
          <w:szCs w:val="22"/>
        </w:rPr>
      </w:pPr>
      <w:r w:rsidRPr="00A16BD7">
        <w:rPr>
          <w:b/>
          <w:bCs/>
          <w:sz w:val="22"/>
          <w:szCs w:val="22"/>
        </w:rPr>
        <w:t>Line Item - 2915100</w:t>
      </w:r>
      <w:r w:rsidRPr="00A16BD7">
        <w:rPr>
          <w:b/>
          <w:bCs/>
          <w:color w:val="C00000"/>
          <w:sz w:val="22"/>
          <w:szCs w:val="22"/>
        </w:rPr>
        <w:t xml:space="preserve"> </w:t>
      </w:r>
      <w:r w:rsidRPr="00A16BD7">
        <w:rPr>
          <w:b/>
          <w:bCs/>
          <w:sz w:val="22"/>
          <w:szCs w:val="22"/>
        </w:rPr>
        <w:t>Public Safety</w:t>
      </w:r>
      <w:r w:rsidR="00A16BD7">
        <w:rPr>
          <w:b/>
          <w:bCs/>
          <w:sz w:val="22"/>
          <w:szCs w:val="22"/>
        </w:rPr>
        <w:t>,</w:t>
      </w:r>
      <w:r w:rsidR="00F90ADD">
        <w:rPr>
          <w:b/>
          <w:bCs/>
          <w:sz w:val="22"/>
          <w:szCs w:val="22"/>
        </w:rPr>
        <w:t xml:space="preserve"> by Tricia Yacovone-Biagi.</w:t>
      </w:r>
      <w:r w:rsidRPr="00A16BD7">
        <w:rPr>
          <w:b/>
          <w:bCs/>
          <w:sz w:val="22"/>
          <w:szCs w:val="22"/>
        </w:rPr>
        <w:t xml:space="preserve"> </w:t>
      </w:r>
      <w:r w:rsidR="00F90ADD" w:rsidRPr="00F90ADD">
        <w:rPr>
          <w:b/>
          <w:bCs/>
          <w:color w:val="C00000"/>
          <w:sz w:val="22"/>
          <w:szCs w:val="22"/>
        </w:rPr>
        <w:t>Tricia was wonderi</w:t>
      </w:r>
      <w:r w:rsidR="005E17F1">
        <w:rPr>
          <w:b/>
          <w:bCs/>
          <w:color w:val="C00000"/>
          <w:sz w:val="22"/>
          <w:szCs w:val="22"/>
        </w:rPr>
        <w:t>ng about the 146% increase. Bob</w:t>
      </w:r>
      <w:r w:rsidR="00F90ADD" w:rsidRPr="00F90ADD">
        <w:rPr>
          <w:b/>
          <w:bCs/>
          <w:color w:val="C00000"/>
          <w:sz w:val="22"/>
          <w:szCs w:val="22"/>
        </w:rPr>
        <w:t xml:space="preserve"> Manners explained that the increase was due to the move into the Emergency Management Directors new office located inside the Police Station.</w:t>
      </w:r>
    </w:p>
    <w:p w:rsidR="00D645D1" w:rsidRDefault="00D645D1" w:rsidP="00F74505">
      <w:pPr>
        <w:rPr>
          <w:b/>
          <w:bCs/>
          <w:color w:val="C00000"/>
          <w:sz w:val="22"/>
          <w:szCs w:val="22"/>
        </w:rPr>
      </w:pPr>
    </w:p>
    <w:p w:rsidR="00A16BD7" w:rsidRDefault="00D645D1" w:rsidP="00F74505">
      <w:pPr>
        <w:rPr>
          <w:b/>
          <w:bCs/>
          <w:color w:val="C00000"/>
          <w:sz w:val="22"/>
          <w:szCs w:val="22"/>
        </w:rPr>
      </w:pPr>
      <w:r w:rsidRPr="00A16BD7">
        <w:rPr>
          <w:b/>
          <w:bCs/>
          <w:sz w:val="22"/>
          <w:szCs w:val="22"/>
        </w:rPr>
        <w:t>Line Item - 3105400 Education</w:t>
      </w:r>
      <w:r w:rsidR="00A16BD7">
        <w:rPr>
          <w:b/>
          <w:bCs/>
          <w:sz w:val="22"/>
          <w:szCs w:val="22"/>
        </w:rPr>
        <w:t>,</w:t>
      </w:r>
      <w:r w:rsidRPr="00A16BD7">
        <w:rPr>
          <w:b/>
          <w:bCs/>
          <w:sz w:val="22"/>
          <w:szCs w:val="22"/>
        </w:rPr>
        <w:t xml:space="preserve"> by Finance Committee Chairperson, James Burnham. </w:t>
      </w:r>
      <w:r>
        <w:rPr>
          <w:b/>
          <w:bCs/>
          <w:color w:val="C00000"/>
          <w:sz w:val="22"/>
          <w:szCs w:val="22"/>
        </w:rPr>
        <w:t>James made a moti</w:t>
      </w:r>
      <w:r w:rsidR="00A16BD7">
        <w:rPr>
          <w:b/>
          <w:bCs/>
          <w:color w:val="C00000"/>
          <w:sz w:val="22"/>
          <w:szCs w:val="22"/>
        </w:rPr>
        <w:t>on to vote under his Line Item that the Mohawk Trail Regional School District budget be voted on</w:t>
      </w:r>
      <w:r>
        <w:rPr>
          <w:b/>
          <w:bCs/>
          <w:color w:val="C00000"/>
          <w:sz w:val="22"/>
          <w:szCs w:val="22"/>
        </w:rPr>
        <w:t xml:space="preserve"> separately. After lengthy discussion, it was suggested by Shelburne Scho</w:t>
      </w:r>
      <w:r w:rsidR="00A16BD7">
        <w:rPr>
          <w:b/>
          <w:bCs/>
          <w:color w:val="C00000"/>
          <w:sz w:val="22"/>
          <w:szCs w:val="22"/>
        </w:rPr>
        <w:t>ol Committee Member to MTRSD</w:t>
      </w:r>
      <w:r>
        <w:rPr>
          <w:b/>
          <w:bCs/>
          <w:color w:val="C00000"/>
          <w:sz w:val="22"/>
          <w:szCs w:val="22"/>
        </w:rPr>
        <w:t xml:space="preserve">, Julie </w:t>
      </w:r>
      <w:r w:rsidR="00A16BD7">
        <w:rPr>
          <w:b/>
          <w:bCs/>
          <w:color w:val="C00000"/>
          <w:sz w:val="22"/>
          <w:szCs w:val="22"/>
        </w:rPr>
        <w:t>Dubreuil that</w:t>
      </w:r>
      <w:r>
        <w:rPr>
          <w:b/>
          <w:bCs/>
          <w:color w:val="C00000"/>
          <w:sz w:val="22"/>
          <w:szCs w:val="22"/>
        </w:rPr>
        <w:t xml:space="preserve"> a non-bonding “Straw Vote” be taken to test the </w:t>
      </w:r>
      <w:r w:rsidR="00A16BD7">
        <w:rPr>
          <w:b/>
          <w:bCs/>
          <w:color w:val="C00000"/>
          <w:sz w:val="22"/>
          <w:szCs w:val="22"/>
        </w:rPr>
        <w:t xml:space="preserve">mood of Town Meeting regarding the Mohawk Trail Regional School District budget. Being non-binding, the Moderator allowed the vote to test the mood of Town Meeting regarding the MTRSD budget.  </w:t>
      </w:r>
    </w:p>
    <w:p w:rsidR="00A16BD7" w:rsidRDefault="00A16BD7" w:rsidP="00F74505">
      <w:pPr>
        <w:rPr>
          <w:b/>
          <w:bCs/>
          <w:color w:val="C00000"/>
          <w:sz w:val="22"/>
          <w:szCs w:val="22"/>
        </w:rPr>
      </w:pPr>
    </w:p>
    <w:p w:rsidR="00D645D1" w:rsidRDefault="00A16BD7" w:rsidP="00F74505">
      <w:pPr>
        <w:rPr>
          <w:b/>
          <w:bCs/>
          <w:color w:val="C00000"/>
          <w:sz w:val="22"/>
          <w:szCs w:val="22"/>
        </w:rPr>
      </w:pPr>
      <w:r>
        <w:rPr>
          <w:b/>
          <w:bCs/>
          <w:color w:val="C00000"/>
          <w:sz w:val="22"/>
          <w:szCs w:val="22"/>
        </w:rPr>
        <w:t>Results: 39 Supported - 37 Against - 5 Abstentions. The non-binding vote was noted in the official minutes as such.</w:t>
      </w:r>
    </w:p>
    <w:p w:rsidR="00A16BD7" w:rsidRDefault="00A16BD7" w:rsidP="00F74505">
      <w:pPr>
        <w:rPr>
          <w:b/>
          <w:bCs/>
          <w:color w:val="C00000"/>
          <w:sz w:val="22"/>
          <w:szCs w:val="22"/>
        </w:rPr>
      </w:pPr>
    </w:p>
    <w:p w:rsidR="00A16BD7" w:rsidRPr="00A16BD7" w:rsidRDefault="00A16BD7" w:rsidP="00F74505">
      <w:pPr>
        <w:rPr>
          <w:b/>
          <w:bCs/>
          <w:sz w:val="22"/>
          <w:szCs w:val="22"/>
        </w:rPr>
      </w:pPr>
      <w:r w:rsidRPr="00A16BD7">
        <w:rPr>
          <w:b/>
          <w:bCs/>
          <w:sz w:val="22"/>
          <w:szCs w:val="22"/>
        </w:rPr>
        <w:t>Line Item – 1825400 Shelburne Falls Village Partnership</w:t>
      </w:r>
      <w:r w:rsidR="00B7717D">
        <w:rPr>
          <w:b/>
          <w:bCs/>
          <w:sz w:val="22"/>
          <w:szCs w:val="22"/>
        </w:rPr>
        <w:t>, b</w:t>
      </w:r>
      <w:r w:rsidRPr="00A16BD7">
        <w:rPr>
          <w:b/>
          <w:bCs/>
          <w:sz w:val="22"/>
          <w:szCs w:val="22"/>
        </w:rPr>
        <w:t>y Whit Sanford.</w:t>
      </w:r>
      <w:r>
        <w:rPr>
          <w:b/>
          <w:bCs/>
          <w:sz w:val="22"/>
          <w:szCs w:val="22"/>
        </w:rPr>
        <w:t xml:space="preserve"> </w:t>
      </w:r>
      <w:r w:rsidR="00B7717D" w:rsidRPr="00B7717D">
        <w:rPr>
          <w:b/>
          <w:bCs/>
          <w:color w:val="C00000"/>
          <w:sz w:val="22"/>
          <w:szCs w:val="22"/>
        </w:rPr>
        <w:t>Whit gave an update of Partnership activities and made a plea for future support as the Partnership continues to regroup from the Pandemic.</w:t>
      </w:r>
      <w:r w:rsidR="005E17F1">
        <w:rPr>
          <w:b/>
          <w:bCs/>
          <w:color w:val="C00000"/>
          <w:sz w:val="22"/>
          <w:szCs w:val="22"/>
        </w:rPr>
        <w:t xml:space="preserve"> Whit also gave credit to the CDC for the tremendous assistance they gave to the Partnership over the past year.</w:t>
      </w:r>
    </w:p>
    <w:p w:rsidR="00D645D1" w:rsidRDefault="00D645D1" w:rsidP="00F74505">
      <w:pPr>
        <w:rPr>
          <w:b/>
          <w:bCs/>
          <w:sz w:val="22"/>
          <w:szCs w:val="22"/>
        </w:rPr>
      </w:pPr>
    </w:p>
    <w:p w:rsidR="00D645D1" w:rsidRDefault="00D645D1" w:rsidP="00F74505">
      <w:pPr>
        <w:rPr>
          <w:b/>
          <w:bCs/>
          <w:sz w:val="22"/>
          <w:szCs w:val="22"/>
        </w:rPr>
      </w:pPr>
    </w:p>
    <w:p w:rsidR="009E05EB" w:rsidRDefault="00B7717D" w:rsidP="00F74505">
      <w:pPr>
        <w:rPr>
          <w:b/>
          <w:bCs/>
          <w:color w:val="C00000"/>
          <w:sz w:val="22"/>
          <w:szCs w:val="22"/>
        </w:rPr>
      </w:pPr>
      <w:r>
        <w:rPr>
          <w:b/>
          <w:bCs/>
          <w:sz w:val="22"/>
          <w:szCs w:val="22"/>
        </w:rPr>
        <w:t xml:space="preserve">Line Item – 6525434 Recreation, Diane McLaughlin. </w:t>
      </w:r>
      <w:r w:rsidRPr="00B7717D">
        <w:rPr>
          <w:b/>
          <w:bCs/>
          <w:color w:val="C00000"/>
          <w:sz w:val="22"/>
          <w:szCs w:val="22"/>
        </w:rPr>
        <w:t>Diane asked why the Recreation budget was so low and if there were any other funding sources that may be of assistance to this budget. Discussion ensued with more dialogue to be had on this by the Recreation Committee in the future.</w:t>
      </w:r>
    </w:p>
    <w:p w:rsidR="00B7717D" w:rsidRDefault="00B7717D" w:rsidP="00F74505">
      <w:pPr>
        <w:rPr>
          <w:b/>
          <w:bCs/>
          <w:color w:val="C00000"/>
          <w:sz w:val="22"/>
          <w:szCs w:val="22"/>
        </w:rPr>
      </w:pPr>
    </w:p>
    <w:p w:rsidR="006452FD" w:rsidRDefault="00B7717D" w:rsidP="00F74505">
      <w:pPr>
        <w:rPr>
          <w:b/>
          <w:bCs/>
          <w:color w:val="C00000"/>
          <w:sz w:val="28"/>
          <w:szCs w:val="28"/>
        </w:rPr>
      </w:pPr>
      <w:r w:rsidRPr="006452FD">
        <w:rPr>
          <w:b/>
          <w:bCs/>
          <w:color w:val="C00000"/>
          <w:sz w:val="28"/>
          <w:szCs w:val="28"/>
        </w:rPr>
        <w:lastRenderedPageBreak/>
        <w:t>Upon addressing each of the Li</w:t>
      </w:r>
      <w:r w:rsidR="006452FD">
        <w:rPr>
          <w:b/>
          <w:bCs/>
          <w:color w:val="C00000"/>
          <w:sz w:val="28"/>
          <w:szCs w:val="28"/>
        </w:rPr>
        <w:t>ne Items held, the Moderator the</w:t>
      </w:r>
      <w:r w:rsidRPr="006452FD">
        <w:rPr>
          <w:b/>
          <w:bCs/>
          <w:color w:val="C00000"/>
          <w:sz w:val="28"/>
          <w:szCs w:val="28"/>
        </w:rPr>
        <w:t>n went back t</w:t>
      </w:r>
      <w:r w:rsidR="006452FD">
        <w:rPr>
          <w:b/>
          <w:bCs/>
          <w:color w:val="C00000"/>
          <w:sz w:val="28"/>
          <w:szCs w:val="28"/>
        </w:rPr>
        <w:t xml:space="preserve">o the origin of </w:t>
      </w:r>
      <w:r w:rsidR="00F90ADD" w:rsidRPr="006452FD">
        <w:rPr>
          <w:b/>
          <w:bCs/>
          <w:color w:val="C00000"/>
          <w:sz w:val="28"/>
          <w:szCs w:val="28"/>
        </w:rPr>
        <w:t>Article 7</w:t>
      </w:r>
      <w:r w:rsidR="006452FD">
        <w:rPr>
          <w:b/>
          <w:bCs/>
          <w:color w:val="C00000"/>
          <w:sz w:val="28"/>
          <w:szCs w:val="28"/>
        </w:rPr>
        <w:t xml:space="preserve"> while</w:t>
      </w:r>
      <w:r w:rsidR="00F90ADD" w:rsidRPr="006452FD">
        <w:rPr>
          <w:b/>
          <w:bCs/>
          <w:color w:val="C00000"/>
          <w:sz w:val="28"/>
          <w:szCs w:val="28"/>
        </w:rPr>
        <w:t xml:space="preserve"> as</w:t>
      </w:r>
      <w:r w:rsidR="006452FD">
        <w:rPr>
          <w:b/>
          <w:bCs/>
          <w:color w:val="C00000"/>
          <w:sz w:val="28"/>
          <w:szCs w:val="28"/>
        </w:rPr>
        <w:t>king for any further discussion</w:t>
      </w:r>
      <w:r w:rsidR="00F90ADD" w:rsidRPr="006452FD">
        <w:rPr>
          <w:b/>
          <w:bCs/>
          <w:color w:val="C00000"/>
          <w:sz w:val="28"/>
          <w:szCs w:val="28"/>
        </w:rPr>
        <w:t xml:space="preserve">. Hearing </w:t>
      </w:r>
    </w:p>
    <w:p w:rsidR="00B7717D" w:rsidRPr="006452FD" w:rsidRDefault="00F52700" w:rsidP="00F74505">
      <w:pPr>
        <w:rPr>
          <w:b/>
          <w:bCs/>
          <w:sz w:val="28"/>
          <w:szCs w:val="28"/>
        </w:rPr>
      </w:pPr>
      <w:r>
        <w:rPr>
          <w:b/>
          <w:bCs/>
          <w:color w:val="C00000"/>
          <w:sz w:val="28"/>
          <w:szCs w:val="28"/>
        </w:rPr>
        <w:t>None,</w:t>
      </w:r>
      <w:r w:rsidR="00B7717D" w:rsidRPr="006452FD">
        <w:rPr>
          <w:b/>
          <w:bCs/>
          <w:color w:val="C00000"/>
          <w:sz w:val="28"/>
          <w:szCs w:val="28"/>
        </w:rPr>
        <w:t xml:space="preserve"> the article was passed </w:t>
      </w:r>
      <w:r w:rsidR="006452FD" w:rsidRPr="006452FD">
        <w:rPr>
          <w:b/>
          <w:bCs/>
          <w:color w:val="C00000"/>
          <w:sz w:val="28"/>
          <w:szCs w:val="28"/>
        </w:rPr>
        <w:t>unanimously</w:t>
      </w:r>
      <w:r w:rsidR="006452FD">
        <w:rPr>
          <w:b/>
          <w:bCs/>
          <w:color w:val="C00000"/>
          <w:sz w:val="28"/>
          <w:szCs w:val="28"/>
        </w:rPr>
        <w:t>.</w:t>
      </w:r>
    </w:p>
    <w:p w:rsidR="009E05EB" w:rsidRDefault="009E05EB" w:rsidP="00F74505">
      <w:pPr>
        <w:rPr>
          <w:b/>
          <w:bCs/>
          <w:sz w:val="22"/>
          <w:szCs w:val="22"/>
        </w:rPr>
      </w:pPr>
    </w:p>
    <w:p w:rsidR="009E05EB" w:rsidRDefault="009E05EB" w:rsidP="00F74505">
      <w:pPr>
        <w:rPr>
          <w:b/>
          <w:bCs/>
          <w:sz w:val="22"/>
          <w:szCs w:val="22"/>
        </w:rPr>
      </w:pPr>
    </w:p>
    <w:p w:rsidR="009E05EB" w:rsidRDefault="009E05EB" w:rsidP="00F74505">
      <w:pPr>
        <w:rPr>
          <w:b/>
          <w:bCs/>
          <w:sz w:val="22"/>
          <w:szCs w:val="22"/>
        </w:rPr>
      </w:pPr>
    </w:p>
    <w:p w:rsidR="009E05EB" w:rsidRDefault="009E05EB" w:rsidP="00F74505">
      <w:pPr>
        <w:rPr>
          <w:b/>
          <w:bCs/>
          <w:sz w:val="22"/>
          <w:szCs w:val="22"/>
        </w:rPr>
      </w:pPr>
    </w:p>
    <w:p w:rsidR="00F74505" w:rsidRDefault="00F74505" w:rsidP="00F74505">
      <w:pPr>
        <w:rPr>
          <w:color w:val="000000"/>
          <w:sz w:val="22"/>
          <w:szCs w:val="22"/>
        </w:rPr>
      </w:pPr>
      <w:r w:rsidRPr="00857701">
        <w:rPr>
          <w:b/>
          <w:bCs/>
          <w:sz w:val="22"/>
          <w:szCs w:val="22"/>
        </w:rPr>
        <w:t xml:space="preserve">ARTICLE </w:t>
      </w:r>
      <w:r w:rsidR="00AD5B57">
        <w:rPr>
          <w:b/>
          <w:bCs/>
          <w:sz w:val="22"/>
          <w:szCs w:val="22"/>
        </w:rPr>
        <w:t>8</w:t>
      </w:r>
      <w:r w:rsidRPr="00857701">
        <w:rPr>
          <w:sz w:val="22"/>
          <w:szCs w:val="22"/>
        </w:rPr>
        <w:t xml:space="preserve">.  </w:t>
      </w:r>
      <w:r>
        <w:rPr>
          <w:sz w:val="22"/>
          <w:szCs w:val="22"/>
        </w:rPr>
        <w:t xml:space="preserve">To see if the Town will vote to appropriate </w:t>
      </w:r>
      <w:r>
        <w:rPr>
          <w:b/>
          <w:sz w:val="22"/>
          <w:szCs w:val="22"/>
        </w:rPr>
        <w:t xml:space="preserve">the sum of </w:t>
      </w:r>
      <w:r w:rsidRPr="00993805">
        <w:rPr>
          <w:b/>
          <w:sz w:val="22"/>
          <w:szCs w:val="22"/>
        </w:rPr>
        <w:t>$</w:t>
      </w:r>
      <w:r w:rsidR="005C0B47">
        <w:rPr>
          <w:b/>
          <w:sz w:val="22"/>
          <w:szCs w:val="22"/>
        </w:rPr>
        <w:t>52,811</w:t>
      </w:r>
      <w:r w:rsidRPr="00CE628F">
        <w:rPr>
          <w:sz w:val="22"/>
          <w:szCs w:val="22"/>
        </w:rPr>
        <w:t xml:space="preserve"> </w:t>
      </w:r>
      <w:r w:rsidRPr="00857701">
        <w:rPr>
          <w:sz w:val="22"/>
          <w:szCs w:val="22"/>
        </w:rPr>
        <w:t xml:space="preserve">to be used </w:t>
      </w:r>
      <w:r w:rsidRPr="00D6651F">
        <w:rPr>
          <w:bCs/>
          <w:sz w:val="22"/>
          <w:szCs w:val="22"/>
        </w:rPr>
        <w:t xml:space="preserve">to </w:t>
      </w:r>
      <w:r w:rsidRPr="00857701">
        <w:rPr>
          <w:b/>
          <w:bCs/>
          <w:sz w:val="22"/>
          <w:szCs w:val="22"/>
        </w:rPr>
        <w:t>fund the Mohawk Trail Regional School District capital budget for fiscal year 20</w:t>
      </w:r>
      <w:r w:rsidR="005C0B47">
        <w:rPr>
          <w:b/>
          <w:bCs/>
          <w:sz w:val="22"/>
          <w:szCs w:val="22"/>
        </w:rPr>
        <w:t>23</w:t>
      </w:r>
      <w:r>
        <w:rPr>
          <w:color w:val="000000"/>
          <w:sz w:val="22"/>
          <w:szCs w:val="22"/>
        </w:rPr>
        <w:t xml:space="preserve">; to meet this obligation </w:t>
      </w:r>
      <w:r>
        <w:rPr>
          <w:b/>
          <w:color w:val="000000"/>
          <w:sz w:val="22"/>
          <w:szCs w:val="22"/>
        </w:rPr>
        <w:t>transfer $5</w:t>
      </w:r>
      <w:r w:rsidRPr="00650C0E">
        <w:rPr>
          <w:b/>
          <w:color w:val="000000"/>
          <w:sz w:val="22"/>
          <w:szCs w:val="22"/>
        </w:rPr>
        <w:t>00</w:t>
      </w:r>
      <w:r>
        <w:rPr>
          <w:color w:val="000000"/>
          <w:sz w:val="22"/>
          <w:szCs w:val="22"/>
        </w:rPr>
        <w:t xml:space="preserve"> from the </w:t>
      </w:r>
      <w:r w:rsidRPr="00650C0E">
        <w:rPr>
          <w:b/>
          <w:color w:val="000000"/>
          <w:sz w:val="22"/>
          <w:szCs w:val="22"/>
        </w:rPr>
        <w:t>Quintus Allen Trust Fund</w:t>
      </w:r>
      <w:r>
        <w:rPr>
          <w:color w:val="000000"/>
          <w:sz w:val="22"/>
          <w:szCs w:val="22"/>
        </w:rPr>
        <w:t xml:space="preserve"> and </w:t>
      </w:r>
      <w:r w:rsidRPr="00A93D6A">
        <w:rPr>
          <w:b/>
          <w:color w:val="000000"/>
          <w:sz w:val="22"/>
          <w:szCs w:val="22"/>
        </w:rPr>
        <w:t>raise and appropriate</w:t>
      </w:r>
      <w:r>
        <w:rPr>
          <w:b/>
          <w:color w:val="000000"/>
          <w:sz w:val="22"/>
          <w:szCs w:val="22"/>
        </w:rPr>
        <w:t xml:space="preserve"> the balance of $</w:t>
      </w:r>
      <w:r w:rsidR="005C0B47">
        <w:rPr>
          <w:b/>
          <w:color w:val="000000"/>
          <w:sz w:val="22"/>
          <w:szCs w:val="22"/>
        </w:rPr>
        <w:t>52,311</w:t>
      </w:r>
      <w:r w:rsidR="00617FCE">
        <w:rPr>
          <w:b/>
          <w:color w:val="000000"/>
          <w:sz w:val="22"/>
          <w:szCs w:val="22"/>
        </w:rPr>
        <w:t xml:space="preserve"> </w:t>
      </w:r>
      <w:r w:rsidR="00617FCE" w:rsidRPr="00617FCE">
        <w:rPr>
          <w:i/>
          <w:color w:val="000000"/>
          <w:sz w:val="22"/>
          <w:szCs w:val="22"/>
        </w:rPr>
        <w:t>(</w:t>
      </w:r>
      <w:r w:rsidRPr="00617FCE">
        <w:rPr>
          <w:i/>
          <w:color w:val="000000"/>
          <w:sz w:val="22"/>
          <w:szCs w:val="22"/>
        </w:rPr>
        <w:t>debt exclusion</w:t>
      </w:r>
      <w:r w:rsidR="00617FCE" w:rsidRPr="00617FCE">
        <w:rPr>
          <w:i/>
          <w:color w:val="000000"/>
          <w:sz w:val="22"/>
          <w:szCs w:val="22"/>
        </w:rPr>
        <w:t xml:space="preserve"> applies</w:t>
      </w:r>
      <w:r w:rsidRPr="00617FCE">
        <w:rPr>
          <w:i/>
          <w:color w:val="000000"/>
          <w:sz w:val="22"/>
          <w:szCs w:val="22"/>
        </w:rPr>
        <w:t>)</w:t>
      </w:r>
      <w:r>
        <w:rPr>
          <w:b/>
          <w:color w:val="000000"/>
          <w:sz w:val="22"/>
          <w:szCs w:val="22"/>
        </w:rPr>
        <w:t xml:space="preserve"> </w:t>
      </w:r>
      <w:r w:rsidRPr="00857701">
        <w:rPr>
          <w:color w:val="000000"/>
          <w:sz w:val="22"/>
          <w:szCs w:val="22"/>
        </w:rPr>
        <w:t>or take any other action relative thereto</w:t>
      </w:r>
      <w:r>
        <w:rPr>
          <w:color w:val="000000"/>
          <w:sz w:val="22"/>
          <w:szCs w:val="22"/>
        </w:rPr>
        <w:t xml:space="preserve">.  </w:t>
      </w:r>
    </w:p>
    <w:p w:rsidR="00F74505" w:rsidRDefault="00F74505" w:rsidP="00F74505">
      <w:pPr>
        <w:rPr>
          <w:color w:val="000000"/>
          <w:sz w:val="22"/>
          <w:szCs w:val="22"/>
        </w:rPr>
      </w:pPr>
    </w:p>
    <w:p w:rsidR="006F7D76" w:rsidRPr="00AF1501" w:rsidRDefault="008B3DB7" w:rsidP="00F74505">
      <w:pPr>
        <w:rPr>
          <w:b/>
          <w:color w:val="C00000"/>
          <w:sz w:val="22"/>
          <w:szCs w:val="22"/>
        </w:rPr>
      </w:pPr>
      <w:r>
        <w:rPr>
          <w:b/>
          <w:color w:val="C00000"/>
          <w:sz w:val="22"/>
          <w:szCs w:val="22"/>
        </w:rPr>
        <w:t xml:space="preserve">ART. 8 - </w:t>
      </w:r>
      <w:r w:rsidR="00AF1501" w:rsidRPr="00AF1501">
        <w:rPr>
          <w:b/>
          <w:color w:val="C00000"/>
          <w:sz w:val="22"/>
          <w:szCs w:val="22"/>
        </w:rPr>
        <w:t xml:space="preserve">MARGARET PAYNE </w:t>
      </w:r>
      <w:r w:rsidRPr="00AF1501">
        <w:rPr>
          <w:b/>
          <w:color w:val="C00000"/>
          <w:sz w:val="22"/>
          <w:szCs w:val="22"/>
        </w:rPr>
        <w:t>MOVED,</w:t>
      </w:r>
      <w:r>
        <w:rPr>
          <w:b/>
          <w:color w:val="C00000"/>
          <w:sz w:val="22"/>
          <w:szCs w:val="22"/>
        </w:rPr>
        <w:t xml:space="preserve"> ROBER MANNERS SECONDED, ARTICLE</w:t>
      </w:r>
      <w:r w:rsidR="00AF1501" w:rsidRPr="00AF1501">
        <w:rPr>
          <w:b/>
          <w:color w:val="C00000"/>
          <w:sz w:val="22"/>
          <w:szCs w:val="22"/>
        </w:rPr>
        <w:t xml:space="preserve"> PASSED WITH 3 ABSTENTIONS</w:t>
      </w:r>
    </w:p>
    <w:p w:rsidR="002B0607" w:rsidRDefault="002B0607" w:rsidP="00F74505">
      <w:pPr>
        <w:rPr>
          <w:b/>
          <w:bCs/>
          <w:sz w:val="22"/>
          <w:szCs w:val="22"/>
        </w:rPr>
      </w:pPr>
    </w:p>
    <w:p w:rsidR="002B0607" w:rsidRDefault="002B0607" w:rsidP="00F74505">
      <w:pPr>
        <w:rPr>
          <w:b/>
          <w:bCs/>
          <w:sz w:val="22"/>
          <w:szCs w:val="22"/>
        </w:rPr>
      </w:pPr>
    </w:p>
    <w:p w:rsidR="00F52700" w:rsidRDefault="00F52700" w:rsidP="00F74505">
      <w:pPr>
        <w:rPr>
          <w:b/>
          <w:bCs/>
          <w:sz w:val="22"/>
          <w:szCs w:val="22"/>
        </w:rPr>
      </w:pPr>
    </w:p>
    <w:p w:rsidR="00F74505" w:rsidRDefault="00F74505" w:rsidP="00F74505">
      <w:pPr>
        <w:rPr>
          <w:sz w:val="22"/>
          <w:szCs w:val="22"/>
        </w:rPr>
      </w:pPr>
      <w:r w:rsidRPr="00857701">
        <w:rPr>
          <w:b/>
          <w:bCs/>
          <w:sz w:val="22"/>
          <w:szCs w:val="22"/>
        </w:rPr>
        <w:t xml:space="preserve">ARTICLE </w:t>
      </w:r>
      <w:r w:rsidR="00AD5B57">
        <w:rPr>
          <w:b/>
          <w:bCs/>
          <w:sz w:val="22"/>
          <w:szCs w:val="22"/>
        </w:rPr>
        <w:t>9</w:t>
      </w:r>
      <w:r w:rsidRPr="00857701">
        <w:rPr>
          <w:sz w:val="22"/>
          <w:szCs w:val="22"/>
        </w:rPr>
        <w:t>.  To see if t</w:t>
      </w:r>
      <w:r>
        <w:rPr>
          <w:sz w:val="22"/>
          <w:szCs w:val="22"/>
        </w:rPr>
        <w:t xml:space="preserve">he Town will vote to </w:t>
      </w:r>
      <w:r w:rsidRPr="004D6A91">
        <w:rPr>
          <w:b/>
          <w:sz w:val="22"/>
          <w:szCs w:val="22"/>
        </w:rPr>
        <w:t>transfer the sum</w:t>
      </w:r>
      <w:r w:rsidR="002A29E4">
        <w:rPr>
          <w:b/>
          <w:sz w:val="22"/>
          <w:szCs w:val="22"/>
        </w:rPr>
        <w:t xml:space="preserve"> of</w:t>
      </w:r>
      <w:r w:rsidRPr="00857701">
        <w:rPr>
          <w:sz w:val="22"/>
          <w:szCs w:val="22"/>
        </w:rPr>
        <w:t xml:space="preserve"> </w:t>
      </w:r>
      <w:r w:rsidRPr="00857701">
        <w:rPr>
          <w:b/>
          <w:bCs/>
          <w:sz w:val="22"/>
          <w:szCs w:val="22"/>
        </w:rPr>
        <w:t>$35</w:t>
      </w:r>
      <w:r w:rsidRPr="00857701">
        <w:rPr>
          <w:sz w:val="22"/>
          <w:szCs w:val="22"/>
        </w:rPr>
        <w:t xml:space="preserve"> from the </w:t>
      </w:r>
      <w:proofErr w:type="spellStart"/>
      <w:r w:rsidRPr="00857701">
        <w:rPr>
          <w:b/>
          <w:bCs/>
          <w:sz w:val="22"/>
          <w:szCs w:val="22"/>
        </w:rPr>
        <w:t>Ozro</w:t>
      </w:r>
      <w:proofErr w:type="spellEnd"/>
      <w:r w:rsidRPr="00857701">
        <w:rPr>
          <w:b/>
          <w:bCs/>
          <w:sz w:val="22"/>
          <w:szCs w:val="22"/>
        </w:rPr>
        <w:t xml:space="preserve"> Miller Trust Fund Account</w:t>
      </w:r>
      <w:r>
        <w:rPr>
          <w:sz w:val="22"/>
          <w:szCs w:val="22"/>
        </w:rPr>
        <w:t>, said sum to be placed in</w:t>
      </w:r>
      <w:r w:rsidRPr="00857701">
        <w:rPr>
          <w:sz w:val="22"/>
          <w:szCs w:val="22"/>
        </w:rPr>
        <w:t xml:space="preserve"> </w:t>
      </w:r>
      <w:r w:rsidRPr="00857701">
        <w:rPr>
          <w:b/>
          <w:bCs/>
          <w:sz w:val="22"/>
          <w:szCs w:val="22"/>
        </w:rPr>
        <w:t>the Memorial Day Expense Account # 001-692-54</w:t>
      </w:r>
      <w:r>
        <w:rPr>
          <w:b/>
          <w:bCs/>
          <w:sz w:val="22"/>
          <w:szCs w:val="22"/>
        </w:rPr>
        <w:t>32</w:t>
      </w:r>
      <w:r w:rsidRPr="00857701">
        <w:rPr>
          <w:sz w:val="22"/>
          <w:szCs w:val="22"/>
        </w:rPr>
        <w:t>, or take any other action relative thereto.</w:t>
      </w:r>
    </w:p>
    <w:p w:rsidR="00F74505" w:rsidRPr="00AF1501" w:rsidRDefault="00F74505" w:rsidP="00F74505">
      <w:pPr>
        <w:rPr>
          <w:color w:val="C00000"/>
          <w:sz w:val="22"/>
          <w:szCs w:val="22"/>
        </w:rPr>
      </w:pPr>
    </w:p>
    <w:p w:rsidR="00AF1501" w:rsidRPr="00AF1501" w:rsidRDefault="008B3DB7" w:rsidP="00F74505">
      <w:pPr>
        <w:rPr>
          <w:b/>
          <w:color w:val="C00000"/>
          <w:sz w:val="22"/>
          <w:szCs w:val="22"/>
        </w:rPr>
      </w:pPr>
      <w:r>
        <w:rPr>
          <w:b/>
          <w:color w:val="C00000"/>
          <w:sz w:val="22"/>
          <w:szCs w:val="22"/>
        </w:rPr>
        <w:t xml:space="preserve">ART. 9 - </w:t>
      </w:r>
      <w:r w:rsidR="00AF1501" w:rsidRPr="00AF1501">
        <w:rPr>
          <w:b/>
          <w:color w:val="C00000"/>
          <w:sz w:val="22"/>
          <w:szCs w:val="22"/>
        </w:rPr>
        <w:t>ANDREW BAKER MOVED,</w:t>
      </w:r>
      <w:r>
        <w:rPr>
          <w:b/>
          <w:color w:val="C00000"/>
          <w:sz w:val="22"/>
          <w:szCs w:val="22"/>
        </w:rPr>
        <w:t xml:space="preserve"> ROBERT MANNERS SECONDED, ARTICLE</w:t>
      </w:r>
      <w:r w:rsidR="00AF1501" w:rsidRPr="00AF1501">
        <w:rPr>
          <w:b/>
          <w:color w:val="C00000"/>
          <w:sz w:val="22"/>
          <w:szCs w:val="22"/>
        </w:rPr>
        <w:t xml:space="preserve"> PASSED UNANIMOUSLY</w:t>
      </w:r>
    </w:p>
    <w:p w:rsidR="00AF1501" w:rsidRDefault="00AF1501" w:rsidP="00F74505">
      <w:pPr>
        <w:rPr>
          <w:b/>
          <w:sz w:val="22"/>
          <w:szCs w:val="22"/>
        </w:rPr>
      </w:pPr>
    </w:p>
    <w:p w:rsidR="00F52700" w:rsidRDefault="00F52700" w:rsidP="00F74505">
      <w:pPr>
        <w:rPr>
          <w:b/>
          <w:sz w:val="22"/>
          <w:szCs w:val="22"/>
        </w:rPr>
      </w:pPr>
    </w:p>
    <w:p w:rsidR="00F74505" w:rsidRDefault="00AD5B57" w:rsidP="00F74505">
      <w:pPr>
        <w:rPr>
          <w:sz w:val="22"/>
          <w:szCs w:val="22"/>
        </w:rPr>
      </w:pPr>
      <w:r>
        <w:rPr>
          <w:b/>
          <w:sz w:val="22"/>
          <w:szCs w:val="22"/>
        </w:rPr>
        <w:t>ARTICLE 10</w:t>
      </w:r>
      <w:r w:rsidR="00F74505" w:rsidRPr="00797176">
        <w:rPr>
          <w:b/>
          <w:sz w:val="22"/>
          <w:szCs w:val="22"/>
        </w:rPr>
        <w:t>.</w:t>
      </w:r>
      <w:r w:rsidR="00F74505" w:rsidRPr="00797176">
        <w:rPr>
          <w:sz w:val="22"/>
          <w:szCs w:val="22"/>
        </w:rPr>
        <w:t xml:space="preserve">  To see if the Town will vote to </w:t>
      </w:r>
      <w:r w:rsidR="00F74505" w:rsidRPr="00797176">
        <w:rPr>
          <w:b/>
          <w:sz w:val="22"/>
          <w:szCs w:val="22"/>
        </w:rPr>
        <w:t>transfer</w:t>
      </w:r>
      <w:r w:rsidR="00F74505" w:rsidRPr="00797176">
        <w:rPr>
          <w:sz w:val="22"/>
          <w:szCs w:val="22"/>
        </w:rPr>
        <w:t xml:space="preserve"> </w:t>
      </w:r>
      <w:r w:rsidR="005C0B47">
        <w:rPr>
          <w:b/>
          <w:sz w:val="22"/>
          <w:szCs w:val="22"/>
        </w:rPr>
        <w:t>the sum of $1,325</w:t>
      </w:r>
      <w:r w:rsidR="00F74505" w:rsidRPr="00797176">
        <w:rPr>
          <w:b/>
          <w:sz w:val="22"/>
          <w:szCs w:val="22"/>
        </w:rPr>
        <w:t xml:space="preserve"> from the Cowell Gy</w:t>
      </w:r>
      <w:r w:rsidR="00F74505">
        <w:rPr>
          <w:b/>
          <w:sz w:val="22"/>
          <w:szCs w:val="22"/>
        </w:rPr>
        <w:t>m User Fee Account #245-630-5400</w:t>
      </w:r>
      <w:r w:rsidR="00F74505" w:rsidRPr="00797176">
        <w:rPr>
          <w:b/>
          <w:sz w:val="22"/>
          <w:szCs w:val="22"/>
        </w:rPr>
        <w:t>;</w:t>
      </w:r>
      <w:r w:rsidR="00F74505" w:rsidRPr="00797176">
        <w:rPr>
          <w:sz w:val="22"/>
          <w:szCs w:val="22"/>
        </w:rPr>
        <w:t xml:space="preserve"> said </w:t>
      </w:r>
      <w:r w:rsidR="00F74505" w:rsidRPr="00797176">
        <w:rPr>
          <w:b/>
          <w:sz w:val="22"/>
          <w:szCs w:val="22"/>
        </w:rPr>
        <w:t>sum to be added to the Recreation Account #0</w:t>
      </w:r>
      <w:r w:rsidR="00F74505">
        <w:rPr>
          <w:b/>
          <w:sz w:val="22"/>
          <w:szCs w:val="22"/>
        </w:rPr>
        <w:t>01-630-5428</w:t>
      </w:r>
      <w:r w:rsidR="00F74505" w:rsidRPr="00797176">
        <w:rPr>
          <w:b/>
          <w:sz w:val="22"/>
          <w:szCs w:val="22"/>
        </w:rPr>
        <w:t xml:space="preserve"> and shall be used to supplement the Cowell Gym Director’s Salary</w:t>
      </w:r>
      <w:r w:rsidR="00F74505">
        <w:rPr>
          <w:sz w:val="22"/>
          <w:szCs w:val="22"/>
        </w:rPr>
        <w:t xml:space="preserve">, or take any other action </w:t>
      </w:r>
      <w:r w:rsidR="00F74505" w:rsidRPr="00797176">
        <w:rPr>
          <w:sz w:val="22"/>
          <w:szCs w:val="22"/>
        </w:rPr>
        <w:t>relative thereto.</w:t>
      </w:r>
    </w:p>
    <w:p w:rsidR="00F74505" w:rsidRDefault="00F74505" w:rsidP="00F74505">
      <w:pPr>
        <w:rPr>
          <w:sz w:val="22"/>
          <w:szCs w:val="22"/>
        </w:rPr>
      </w:pPr>
    </w:p>
    <w:p w:rsidR="00AF1501" w:rsidRPr="00AF1501" w:rsidRDefault="008B3DB7" w:rsidP="00F74505">
      <w:pPr>
        <w:rPr>
          <w:b/>
          <w:color w:val="C00000"/>
          <w:sz w:val="22"/>
          <w:szCs w:val="22"/>
        </w:rPr>
      </w:pPr>
      <w:r>
        <w:rPr>
          <w:b/>
          <w:color w:val="C00000"/>
          <w:sz w:val="22"/>
          <w:szCs w:val="22"/>
        </w:rPr>
        <w:t xml:space="preserve">ART. 10 - </w:t>
      </w:r>
      <w:r w:rsidR="00AF1501" w:rsidRPr="00AF1501">
        <w:rPr>
          <w:b/>
          <w:color w:val="C00000"/>
          <w:sz w:val="22"/>
          <w:szCs w:val="22"/>
        </w:rPr>
        <w:t>MARGARET PAYNE MOVED, ROBE</w:t>
      </w:r>
      <w:r>
        <w:rPr>
          <w:b/>
          <w:color w:val="C00000"/>
          <w:sz w:val="22"/>
          <w:szCs w:val="22"/>
        </w:rPr>
        <w:t>RT MANNERS SECONDED, ARTICLE</w:t>
      </w:r>
      <w:r w:rsidR="00AF1501" w:rsidRPr="00AF1501">
        <w:rPr>
          <w:b/>
          <w:color w:val="C00000"/>
          <w:sz w:val="22"/>
          <w:szCs w:val="22"/>
        </w:rPr>
        <w:t xml:space="preserve"> PASSED UNANIMOUSLY</w:t>
      </w:r>
    </w:p>
    <w:p w:rsidR="00AF1501" w:rsidRDefault="00AF1501" w:rsidP="00F74505">
      <w:pPr>
        <w:rPr>
          <w:b/>
          <w:sz w:val="22"/>
          <w:szCs w:val="22"/>
        </w:rPr>
      </w:pPr>
    </w:p>
    <w:p w:rsidR="00F52700" w:rsidRDefault="00F52700" w:rsidP="00F74505">
      <w:pPr>
        <w:rPr>
          <w:b/>
          <w:sz w:val="22"/>
          <w:szCs w:val="22"/>
        </w:rPr>
      </w:pPr>
    </w:p>
    <w:p w:rsidR="00F52700" w:rsidRDefault="00F52700" w:rsidP="00F74505">
      <w:pPr>
        <w:rPr>
          <w:b/>
          <w:sz w:val="22"/>
          <w:szCs w:val="22"/>
        </w:rPr>
      </w:pPr>
    </w:p>
    <w:p w:rsidR="00F74505" w:rsidRDefault="00AD5B57" w:rsidP="00F74505">
      <w:pPr>
        <w:rPr>
          <w:sz w:val="22"/>
          <w:szCs w:val="22"/>
        </w:rPr>
      </w:pPr>
      <w:r>
        <w:rPr>
          <w:b/>
          <w:sz w:val="22"/>
          <w:szCs w:val="22"/>
        </w:rPr>
        <w:t>ARTICLE 11</w:t>
      </w:r>
      <w:r w:rsidR="00F74505" w:rsidRPr="00F74505">
        <w:rPr>
          <w:b/>
          <w:sz w:val="22"/>
          <w:szCs w:val="22"/>
        </w:rPr>
        <w:t>.</w:t>
      </w:r>
      <w:r w:rsidR="00F74505">
        <w:rPr>
          <w:sz w:val="22"/>
          <w:szCs w:val="22"/>
        </w:rPr>
        <w:t xml:space="preserve">  To see if the Town will vote to </w:t>
      </w:r>
      <w:r w:rsidR="00F74505" w:rsidRPr="00F74505">
        <w:rPr>
          <w:b/>
          <w:sz w:val="22"/>
          <w:szCs w:val="22"/>
        </w:rPr>
        <w:t>approve the following Revolving Fund Accounts</w:t>
      </w:r>
      <w:r w:rsidR="00F74505">
        <w:rPr>
          <w:b/>
          <w:sz w:val="22"/>
          <w:szCs w:val="22"/>
        </w:rPr>
        <w:t xml:space="preserve"> in accordance with the Town of Shelburne Town By-laws Section 8 entitled: Departmental Revolving Funds</w:t>
      </w:r>
      <w:r w:rsidR="00F74505">
        <w:rPr>
          <w:sz w:val="22"/>
          <w:szCs w:val="22"/>
        </w:rPr>
        <w:t xml:space="preserve"> or take any other action relative thereto.</w:t>
      </w:r>
    </w:p>
    <w:p w:rsidR="00E5547B" w:rsidRDefault="00E5547B" w:rsidP="00F74505">
      <w:pPr>
        <w:rPr>
          <w:sz w:val="22"/>
          <w:szCs w:val="22"/>
        </w:rPr>
      </w:pPr>
    </w:p>
    <w:p w:rsidR="00E5547B" w:rsidRDefault="006D6ED3" w:rsidP="00F74505">
      <w:pPr>
        <w:rPr>
          <w:sz w:val="22"/>
          <w:szCs w:val="22"/>
        </w:rPr>
      </w:pPr>
      <w:r>
        <w:rPr>
          <w:sz w:val="22"/>
          <w:szCs w:val="22"/>
        </w:rPr>
        <w:t>Police Department</w:t>
      </w:r>
      <w:r>
        <w:rPr>
          <w:sz w:val="22"/>
          <w:szCs w:val="22"/>
        </w:rPr>
        <w:tab/>
      </w:r>
      <w:r>
        <w:rPr>
          <w:sz w:val="22"/>
          <w:szCs w:val="22"/>
        </w:rPr>
        <w:tab/>
        <w:t>$6</w:t>
      </w:r>
      <w:r w:rsidR="00A03480">
        <w:rPr>
          <w:sz w:val="22"/>
          <w:szCs w:val="22"/>
        </w:rPr>
        <w:t>,000</w:t>
      </w:r>
      <w:r w:rsidR="00A03480">
        <w:rPr>
          <w:sz w:val="22"/>
          <w:szCs w:val="22"/>
        </w:rPr>
        <w:tab/>
      </w:r>
      <w:r w:rsidR="00A03480">
        <w:rPr>
          <w:sz w:val="22"/>
          <w:szCs w:val="22"/>
        </w:rPr>
        <w:tab/>
      </w:r>
      <w:r w:rsidR="00A03480">
        <w:rPr>
          <w:sz w:val="22"/>
          <w:szCs w:val="22"/>
        </w:rPr>
        <w:tab/>
        <w:t>Recreation Committee</w:t>
      </w:r>
      <w:r w:rsidR="00A03480">
        <w:rPr>
          <w:sz w:val="22"/>
          <w:szCs w:val="22"/>
        </w:rPr>
        <w:tab/>
      </w:r>
      <w:r w:rsidR="00A03480">
        <w:rPr>
          <w:sz w:val="22"/>
          <w:szCs w:val="22"/>
        </w:rPr>
        <w:tab/>
        <w:t>$2,000</w:t>
      </w:r>
    </w:p>
    <w:p w:rsidR="00A03480" w:rsidRDefault="003D4250" w:rsidP="00F74505">
      <w:pPr>
        <w:rPr>
          <w:sz w:val="22"/>
          <w:szCs w:val="22"/>
        </w:rPr>
      </w:pPr>
      <w:r>
        <w:rPr>
          <w:sz w:val="22"/>
          <w:szCs w:val="22"/>
        </w:rPr>
        <w:t>Town Clerk</w:t>
      </w:r>
      <w:r>
        <w:rPr>
          <w:sz w:val="22"/>
          <w:szCs w:val="22"/>
        </w:rPr>
        <w:tab/>
      </w:r>
      <w:r>
        <w:rPr>
          <w:sz w:val="22"/>
          <w:szCs w:val="22"/>
        </w:rPr>
        <w:tab/>
      </w:r>
      <w:r>
        <w:rPr>
          <w:sz w:val="22"/>
          <w:szCs w:val="22"/>
        </w:rPr>
        <w:tab/>
        <w:t>$2,5</w:t>
      </w:r>
      <w:r w:rsidR="00A03480">
        <w:rPr>
          <w:sz w:val="22"/>
          <w:szCs w:val="22"/>
        </w:rPr>
        <w:t>00</w:t>
      </w:r>
      <w:r w:rsidR="00A03480">
        <w:rPr>
          <w:sz w:val="22"/>
          <w:szCs w:val="22"/>
        </w:rPr>
        <w:tab/>
      </w:r>
      <w:r w:rsidR="00A03480">
        <w:rPr>
          <w:sz w:val="22"/>
          <w:szCs w:val="22"/>
        </w:rPr>
        <w:tab/>
      </w:r>
      <w:r w:rsidR="00A03480">
        <w:rPr>
          <w:sz w:val="22"/>
          <w:szCs w:val="22"/>
        </w:rPr>
        <w:tab/>
        <w:t>Open Space Committee</w:t>
      </w:r>
      <w:r w:rsidR="00A03480">
        <w:rPr>
          <w:sz w:val="22"/>
          <w:szCs w:val="22"/>
        </w:rPr>
        <w:tab/>
      </w:r>
      <w:r w:rsidR="00A03480">
        <w:rPr>
          <w:sz w:val="22"/>
          <w:szCs w:val="22"/>
        </w:rPr>
        <w:tab/>
        <w:t>$2,000</w:t>
      </w:r>
    </w:p>
    <w:p w:rsidR="00A03480" w:rsidRDefault="00A03480" w:rsidP="00F74505">
      <w:pPr>
        <w:rPr>
          <w:sz w:val="22"/>
          <w:szCs w:val="22"/>
        </w:rPr>
      </w:pPr>
      <w:r>
        <w:rPr>
          <w:sz w:val="22"/>
          <w:szCs w:val="22"/>
        </w:rPr>
        <w:t>Board of Health</w:t>
      </w:r>
      <w:r>
        <w:rPr>
          <w:sz w:val="22"/>
          <w:szCs w:val="22"/>
        </w:rPr>
        <w:tab/>
      </w:r>
      <w:r>
        <w:rPr>
          <w:sz w:val="22"/>
          <w:szCs w:val="22"/>
        </w:rPr>
        <w:tab/>
      </w:r>
      <w:r>
        <w:rPr>
          <w:sz w:val="22"/>
          <w:szCs w:val="22"/>
        </w:rPr>
        <w:tab/>
        <w:t>$2,</w:t>
      </w:r>
      <w:r w:rsidR="00062EFC">
        <w:rPr>
          <w:sz w:val="22"/>
          <w:szCs w:val="22"/>
        </w:rPr>
        <w:t>000</w:t>
      </w:r>
      <w:r w:rsidR="00062EFC">
        <w:rPr>
          <w:sz w:val="22"/>
          <w:szCs w:val="22"/>
        </w:rPr>
        <w:tab/>
      </w:r>
      <w:r w:rsidR="00062EFC">
        <w:rPr>
          <w:sz w:val="22"/>
          <w:szCs w:val="22"/>
        </w:rPr>
        <w:tab/>
      </w:r>
      <w:r w:rsidR="00062EFC">
        <w:rPr>
          <w:sz w:val="22"/>
          <w:szCs w:val="22"/>
        </w:rPr>
        <w:tab/>
        <w:t>Agricultural Commission</w:t>
      </w:r>
      <w:r w:rsidR="00062EFC">
        <w:rPr>
          <w:sz w:val="22"/>
          <w:szCs w:val="22"/>
        </w:rPr>
        <w:tab/>
        <w:t>$4</w:t>
      </w:r>
      <w:r>
        <w:rPr>
          <w:sz w:val="22"/>
          <w:szCs w:val="22"/>
        </w:rPr>
        <w:t>,000</w:t>
      </w:r>
    </w:p>
    <w:p w:rsidR="00A03480" w:rsidRDefault="00A03480" w:rsidP="00F74505">
      <w:pPr>
        <w:rPr>
          <w:sz w:val="22"/>
          <w:szCs w:val="22"/>
        </w:rPr>
      </w:pPr>
      <w:r>
        <w:rPr>
          <w:sz w:val="22"/>
          <w:szCs w:val="22"/>
        </w:rPr>
        <w:t>Zoning Board</w:t>
      </w:r>
      <w:r>
        <w:rPr>
          <w:sz w:val="22"/>
          <w:szCs w:val="22"/>
        </w:rPr>
        <w:tab/>
      </w:r>
      <w:r>
        <w:rPr>
          <w:sz w:val="22"/>
          <w:szCs w:val="22"/>
        </w:rPr>
        <w:tab/>
      </w:r>
      <w:r>
        <w:rPr>
          <w:sz w:val="22"/>
          <w:szCs w:val="22"/>
        </w:rPr>
        <w:tab/>
        <w:t>$1,000</w:t>
      </w:r>
      <w:r>
        <w:rPr>
          <w:sz w:val="22"/>
          <w:szCs w:val="22"/>
        </w:rPr>
        <w:tab/>
      </w:r>
      <w:r>
        <w:rPr>
          <w:sz w:val="22"/>
          <w:szCs w:val="22"/>
        </w:rPr>
        <w:tab/>
      </w:r>
      <w:r>
        <w:rPr>
          <w:sz w:val="22"/>
          <w:szCs w:val="22"/>
        </w:rPr>
        <w:tab/>
        <w:t>Conservation Commission</w:t>
      </w:r>
      <w:r>
        <w:rPr>
          <w:sz w:val="22"/>
          <w:szCs w:val="22"/>
        </w:rPr>
        <w:tab/>
        <w:t>$1,000</w:t>
      </w:r>
    </w:p>
    <w:p w:rsidR="00F74505" w:rsidRDefault="00F74505" w:rsidP="00F74505">
      <w:pPr>
        <w:rPr>
          <w:sz w:val="22"/>
          <w:szCs w:val="22"/>
        </w:rPr>
      </w:pPr>
    </w:p>
    <w:p w:rsidR="00AF1501" w:rsidRDefault="00AF1501" w:rsidP="00617FCE">
      <w:pPr>
        <w:rPr>
          <w:b/>
          <w:color w:val="000000"/>
          <w:sz w:val="22"/>
          <w:szCs w:val="22"/>
        </w:rPr>
      </w:pPr>
    </w:p>
    <w:p w:rsidR="00AF1501" w:rsidRPr="00AF1501" w:rsidRDefault="008B3DB7" w:rsidP="00617FCE">
      <w:pPr>
        <w:rPr>
          <w:b/>
          <w:color w:val="C00000"/>
          <w:sz w:val="22"/>
          <w:szCs w:val="22"/>
        </w:rPr>
      </w:pPr>
      <w:r>
        <w:rPr>
          <w:b/>
          <w:color w:val="C00000"/>
          <w:sz w:val="22"/>
          <w:szCs w:val="22"/>
        </w:rPr>
        <w:t xml:space="preserve">ART. 11 - </w:t>
      </w:r>
      <w:r w:rsidR="00AF1501" w:rsidRPr="00AF1501">
        <w:rPr>
          <w:b/>
          <w:color w:val="C00000"/>
          <w:sz w:val="22"/>
          <w:szCs w:val="22"/>
        </w:rPr>
        <w:t>ROBERT MANNERS MOVE</w:t>
      </w:r>
      <w:r>
        <w:rPr>
          <w:b/>
          <w:color w:val="C00000"/>
          <w:sz w:val="22"/>
          <w:szCs w:val="22"/>
        </w:rPr>
        <w:t xml:space="preserve">D, ANDREW BAKER SECONDED, ARTICLE </w:t>
      </w:r>
      <w:r w:rsidR="00AF1501" w:rsidRPr="00AF1501">
        <w:rPr>
          <w:b/>
          <w:color w:val="C00000"/>
          <w:sz w:val="22"/>
          <w:szCs w:val="22"/>
        </w:rPr>
        <w:t xml:space="preserve"> PASSED UNANIMOUSLY</w:t>
      </w:r>
    </w:p>
    <w:p w:rsidR="008B3DB7" w:rsidRDefault="008B3DB7" w:rsidP="00617FCE">
      <w:pPr>
        <w:rPr>
          <w:b/>
          <w:color w:val="000000"/>
          <w:sz w:val="22"/>
          <w:szCs w:val="22"/>
        </w:rPr>
      </w:pPr>
    </w:p>
    <w:p w:rsidR="008B3DB7" w:rsidRDefault="008B3DB7" w:rsidP="00617FCE">
      <w:pPr>
        <w:rPr>
          <w:b/>
          <w:color w:val="000000"/>
          <w:sz w:val="22"/>
          <w:szCs w:val="22"/>
        </w:rPr>
      </w:pPr>
    </w:p>
    <w:p w:rsidR="00F52700" w:rsidRDefault="00F52700" w:rsidP="00617FCE">
      <w:pPr>
        <w:rPr>
          <w:b/>
          <w:color w:val="000000"/>
          <w:sz w:val="22"/>
          <w:szCs w:val="22"/>
        </w:rPr>
      </w:pPr>
    </w:p>
    <w:p w:rsidR="00617FCE" w:rsidRPr="00CE628F" w:rsidRDefault="00AD5B57" w:rsidP="00617FCE">
      <w:pPr>
        <w:rPr>
          <w:color w:val="000000"/>
          <w:sz w:val="22"/>
          <w:szCs w:val="22"/>
        </w:rPr>
      </w:pPr>
      <w:r>
        <w:rPr>
          <w:b/>
          <w:color w:val="000000"/>
          <w:sz w:val="22"/>
          <w:szCs w:val="22"/>
        </w:rPr>
        <w:t>ARTICLE 12</w:t>
      </w:r>
      <w:r w:rsidR="00F74505">
        <w:rPr>
          <w:color w:val="000000"/>
          <w:sz w:val="22"/>
          <w:szCs w:val="22"/>
        </w:rPr>
        <w:t xml:space="preserve">.  To see if the Town will vote to </w:t>
      </w:r>
      <w:r w:rsidR="00F74505" w:rsidRPr="006D5B86">
        <w:rPr>
          <w:b/>
          <w:color w:val="000000"/>
          <w:sz w:val="22"/>
          <w:szCs w:val="22"/>
        </w:rPr>
        <w:t>transfer</w:t>
      </w:r>
      <w:r w:rsidR="00F74505">
        <w:rPr>
          <w:color w:val="000000"/>
          <w:sz w:val="22"/>
          <w:szCs w:val="22"/>
        </w:rPr>
        <w:t xml:space="preserve"> </w:t>
      </w:r>
      <w:r w:rsidR="00326D49">
        <w:rPr>
          <w:b/>
          <w:color w:val="000000"/>
          <w:sz w:val="22"/>
          <w:szCs w:val="22"/>
        </w:rPr>
        <w:t xml:space="preserve">the sum of </w:t>
      </w:r>
      <w:r w:rsidR="00244E63">
        <w:rPr>
          <w:b/>
          <w:color w:val="000000"/>
          <w:sz w:val="22"/>
          <w:szCs w:val="22"/>
        </w:rPr>
        <w:t>$</w:t>
      </w:r>
      <w:r w:rsidR="00B021DE">
        <w:rPr>
          <w:b/>
          <w:color w:val="000000"/>
          <w:sz w:val="22"/>
          <w:szCs w:val="22"/>
        </w:rPr>
        <w:t>178,970.00</w:t>
      </w:r>
      <w:r w:rsidR="00F74505">
        <w:rPr>
          <w:b/>
          <w:color w:val="000000"/>
          <w:sz w:val="22"/>
          <w:szCs w:val="22"/>
        </w:rPr>
        <w:t xml:space="preserve"> from the Stabilization Account #830-919-5400</w:t>
      </w:r>
      <w:r w:rsidR="00F74505">
        <w:rPr>
          <w:color w:val="000000"/>
          <w:sz w:val="22"/>
          <w:szCs w:val="22"/>
        </w:rPr>
        <w:t xml:space="preserve"> to </w:t>
      </w:r>
      <w:r w:rsidR="00F74505" w:rsidRPr="00CE628F">
        <w:rPr>
          <w:b/>
          <w:color w:val="000000"/>
          <w:sz w:val="22"/>
          <w:szCs w:val="22"/>
        </w:rPr>
        <w:t>fund the</w:t>
      </w:r>
      <w:r w:rsidR="00617FCE">
        <w:rPr>
          <w:b/>
          <w:color w:val="000000"/>
          <w:sz w:val="22"/>
          <w:szCs w:val="22"/>
        </w:rPr>
        <w:t xml:space="preserve"> following </w:t>
      </w:r>
      <w:r w:rsidR="009C3A53">
        <w:rPr>
          <w:b/>
          <w:color w:val="000000"/>
          <w:sz w:val="22"/>
          <w:szCs w:val="22"/>
        </w:rPr>
        <w:t>capital e</w:t>
      </w:r>
      <w:r w:rsidR="00617FCE">
        <w:rPr>
          <w:b/>
          <w:color w:val="000000"/>
          <w:sz w:val="22"/>
          <w:szCs w:val="22"/>
        </w:rPr>
        <w:t xml:space="preserve">xpenditures, </w:t>
      </w:r>
      <w:r w:rsidR="00617FCE">
        <w:rPr>
          <w:color w:val="000000"/>
          <w:sz w:val="22"/>
          <w:szCs w:val="22"/>
        </w:rPr>
        <w:t>or take any other action relative thereto.</w:t>
      </w:r>
    </w:p>
    <w:p w:rsidR="00617FCE" w:rsidRDefault="00617FCE" w:rsidP="00617FCE">
      <w:pPr>
        <w:rPr>
          <w:color w:val="000000"/>
          <w:sz w:val="22"/>
          <w:szCs w:val="22"/>
        </w:rPr>
      </w:pPr>
    </w:p>
    <w:p w:rsidR="00617FCE" w:rsidRPr="008376C0" w:rsidRDefault="00F74505" w:rsidP="008376C0">
      <w:pPr>
        <w:pStyle w:val="ListParagraph"/>
        <w:numPr>
          <w:ilvl w:val="0"/>
          <w:numId w:val="2"/>
        </w:numPr>
        <w:rPr>
          <w:b/>
          <w:color w:val="000000"/>
        </w:rPr>
      </w:pPr>
      <w:r w:rsidRPr="008376C0">
        <w:rPr>
          <w:b/>
          <w:color w:val="000000"/>
        </w:rPr>
        <w:t>Fr</w:t>
      </w:r>
      <w:r w:rsidR="00617FCE" w:rsidRPr="008376C0">
        <w:rPr>
          <w:b/>
          <w:color w:val="000000"/>
        </w:rPr>
        <w:t>anklin County Technical School C</w:t>
      </w:r>
      <w:r w:rsidRPr="008376C0">
        <w:rPr>
          <w:b/>
          <w:color w:val="000000"/>
        </w:rPr>
        <w:t>ap</w:t>
      </w:r>
      <w:r w:rsidR="00617FCE" w:rsidRPr="008376C0">
        <w:rPr>
          <w:b/>
          <w:color w:val="000000"/>
        </w:rPr>
        <w:t xml:space="preserve">ital Budget </w:t>
      </w:r>
      <w:r w:rsidR="00617FCE" w:rsidRPr="008376C0">
        <w:rPr>
          <w:b/>
          <w:color w:val="000000"/>
        </w:rPr>
        <w:tab/>
      </w:r>
      <w:r w:rsidR="00617FCE" w:rsidRPr="008376C0">
        <w:rPr>
          <w:b/>
          <w:color w:val="000000"/>
        </w:rPr>
        <w:tab/>
      </w:r>
      <w:r w:rsidR="00617FCE" w:rsidRPr="008376C0">
        <w:rPr>
          <w:b/>
          <w:color w:val="000000"/>
        </w:rPr>
        <w:tab/>
        <w:t>$</w:t>
      </w:r>
      <w:r w:rsidR="00B021DE">
        <w:rPr>
          <w:b/>
          <w:color w:val="000000"/>
        </w:rPr>
        <w:t xml:space="preserve">  6,932.00</w:t>
      </w:r>
      <w:r w:rsidR="00EC71EE" w:rsidRPr="008376C0">
        <w:rPr>
          <w:b/>
          <w:color w:val="000000"/>
        </w:rPr>
        <w:t xml:space="preserve">  </w:t>
      </w:r>
    </w:p>
    <w:p w:rsidR="00617FCE" w:rsidRDefault="00617FCE" w:rsidP="008376C0">
      <w:pPr>
        <w:pStyle w:val="ListParagraph"/>
        <w:rPr>
          <w:b/>
          <w:color w:val="000000"/>
        </w:rPr>
      </w:pPr>
      <w:r w:rsidRPr="008376C0">
        <w:rPr>
          <w:i/>
          <w:color w:val="000000"/>
        </w:rPr>
        <w:t>Second Year Payment on Capital Improvement Projects</w:t>
      </w:r>
      <w:r w:rsidRPr="008376C0">
        <w:rPr>
          <w:b/>
          <w:color w:val="000000"/>
        </w:rPr>
        <w:tab/>
      </w:r>
      <w:r w:rsidRPr="008376C0">
        <w:rPr>
          <w:b/>
          <w:color w:val="000000"/>
        </w:rPr>
        <w:tab/>
      </w:r>
      <w:r w:rsidRPr="008376C0">
        <w:rPr>
          <w:b/>
          <w:color w:val="000000"/>
        </w:rPr>
        <w:tab/>
      </w:r>
    </w:p>
    <w:p w:rsidR="00617FCE" w:rsidRPr="008376C0" w:rsidRDefault="00617FCE" w:rsidP="008376C0">
      <w:pPr>
        <w:pStyle w:val="ListParagraph"/>
        <w:numPr>
          <w:ilvl w:val="0"/>
          <w:numId w:val="2"/>
        </w:numPr>
        <w:rPr>
          <w:b/>
          <w:color w:val="000000"/>
        </w:rPr>
      </w:pPr>
      <w:r w:rsidRPr="008376C0">
        <w:rPr>
          <w:b/>
          <w:color w:val="000000"/>
        </w:rPr>
        <w:t>Roof Replacement/Repair Stabilization Account #831-919-4540</w:t>
      </w:r>
      <w:r w:rsidRPr="008376C0">
        <w:rPr>
          <w:b/>
          <w:color w:val="000000"/>
        </w:rPr>
        <w:tab/>
      </w:r>
      <w:r w:rsidR="008376C0">
        <w:rPr>
          <w:b/>
          <w:color w:val="000000"/>
        </w:rPr>
        <w:tab/>
      </w:r>
      <w:r w:rsidRPr="008376C0">
        <w:rPr>
          <w:b/>
          <w:color w:val="000000"/>
        </w:rPr>
        <w:t>$</w:t>
      </w:r>
      <w:r w:rsidR="00064F91" w:rsidRPr="008376C0">
        <w:rPr>
          <w:b/>
          <w:color w:val="000000"/>
        </w:rPr>
        <w:t xml:space="preserve">  </w:t>
      </w:r>
      <w:r w:rsidRPr="008376C0">
        <w:rPr>
          <w:b/>
          <w:color w:val="000000"/>
        </w:rPr>
        <w:t>5,000</w:t>
      </w:r>
      <w:r w:rsidR="00064F91" w:rsidRPr="008376C0">
        <w:rPr>
          <w:b/>
          <w:color w:val="000000"/>
        </w:rPr>
        <w:t>.00</w:t>
      </w:r>
    </w:p>
    <w:p w:rsidR="00617FCE" w:rsidRPr="008376C0" w:rsidRDefault="00617FCE" w:rsidP="008376C0">
      <w:pPr>
        <w:pStyle w:val="ListParagraph"/>
        <w:rPr>
          <w:i/>
          <w:color w:val="000000"/>
        </w:rPr>
      </w:pPr>
      <w:r w:rsidRPr="008376C0">
        <w:rPr>
          <w:i/>
          <w:color w:val="000000"/>
        </w:rPr>
        <w:t>For future repair of replacement of town-owned roofs</w:t>
      </w:r>
    </w:p>
    <w:p w:rsidR="00617FCE" w:rsidRPr="008376C0" w:rsidRDefault="00617FCE" w:rsidP="008376C0">
      <w:pPr>
        <w:pStyle w:val="ListParagraph"/>
        <w:numPr>
          <w:ilvl w:val="0"/>
          <w:numId w:val="2"/>
        </w:numPr>
        <w:rPr>
          <w:b/>
          <w:color w:val="000000"/>
        </w:rPr>
      </w:pPr>
      <w:r w:rsidRPr="008376C0">
        <w:rPr>
          <w:b/>
          <w:color w:val="000000"/>
        </w:rPr>
        <w:t>Municipal Vehicle Stabilization Account #832-919-4540</w:t>
      </w:r>
      <w:r w:rsidRPr="008376C0">
        <w:rPr>
          <w:b/>
          <w:color w:val="000000"/>
        </w:rPr>
        <w:tab/>
      </w:r>
      <w:r w:rsidRPr="008376C0">
        <w:rPr>
          <w:b/>
          <w:color w:val="000000"/>
        </w:rPr>
        <w:tab/>
      </w:r>
      <w:r w:rsidR="008376C0">
        <w:rPr>
          <w:b/>
          <w:color w:val="000000"/>
        </w:rPr>
        <w:tab/>
      </w:r>
      <w:r w:rsidRPr="008376C0">
        <w:rPr>
          <w:b/>
          <w:color w:val="000000"/>
        </w:rPr>
        <w:t>$35,000</w:t>
      </w:r>
      <w:r w:rsidR="00064F91" w:rsidRPr="008376C0">
        <w:rPr>
          <w:b/>
          <w:color w:val="000000"/>
        </w:rPr>
        <w:t>.00</w:t>
      </w:r>
    </w:p>
    <w:p w:rsidR="00617FCE" w:rsidRDefault="00617FCE" w:rsidP="008376C0">
      <w:pPr>
        <w:pStyle w:val="ListParagraph"/>
        <w:rPr>
          <w:i/>
          <w:color w:val="000000"/>
        </w:rPr>
      </w:pPr>
      <w:r w:rsidRPr="008376C0">
        <w:rPr>
          <w:i/>
          <w:color w:val="000000"/>
        </w:rPr>
        <w:t>For replacement of town-owned vehicles.</w:t>
      </w:r>
    </w:p>
    <w:p w:rsidR="00617FCE" w:rsidRPr="008376C0" w:rsidRDefault="00617FCE" w:rsidP="008376C0">
      <w:pPr>
        <w:pStyle w:val="ListParagraph"/>
        <w:numPr>
          <w:ilvl w:val="0"/>
          <w:numId w:val="2"/>
        </w:numPr>
        <w:rPr>
          <w:b/>
          <w:color w:val="000000"/>
        </w:rPr>
      </w:pPr>
      <w:r w:rsidRPr="008376C0">
        <w:rPr>
          <w:b/>
          <w:color w:val="000000"/>
        </w:rPr>
        <w:t>Highway Equipment Stabilization Acco</w:t>
      </w:r>
      <w:r w:rsidR="00064F91" w:rsidRPr="008376C0">
        <w:rPr>
          <w:b/>
          <w:color w:val="000000"/>
        </w:rPr>
        <w:t>unt #833-919-4540</w:t>
      </w:r>
      <w:r w:rsidR="00064F91" w:rsidRPr="008376C0">
        <w:rPr>
          <w:b/>
          <w:color w:val="000000"/>
        </w:rPr>
        <w:tab/>
      </w:r>
      <w:r w:rsidR="00064F91" w:rsidRPr="008376C0">
        <w:rPr>
          <w:b/>
          <w:color w:val="000000"/>
        </w:rPr>
        <w:tab/>
        <w:t>$35,0</w:t>
      </w:r>
      <w:r w:rsidRPr="008376C0">
        <w:rPr>
          <w:b/>
          <w:color w:val="000000"/>
        </w:rPr>
        <w:t>00</w:t>
      </w:r>
      <w:r w:rsidR="00064F91" w:rsidRPr="008376C0">
        <w:rPr>
          <w:b/>
          <w:color w:val="000000"/>
        </w:rPr>
        <w:t>.00</w:t>
      </w:r>
    </w:p>
    <w:p w:rsidR="009C3A53" w:rsidRDefault="008376C0" w:rsidP="008376C0">
      <w:pPr>
        <w:pStyle w:val="ListParagraph"/>
        <w:rPr>
          <w:i/>
          <w:color w:val="000000"/>
        </w:rPr>
      </w:pPr>
      <w:r>
        <w:rPr>
          <w:i/>
          <w:color w:val="000000"/>
        </w:rPr>
        <w:t>For purch</w:t>
      </w:r>
      <w:r w:rsidR="00617FCE" w:rsidRPr="008376C0">
        <w:rPr>
          <w:i/>
          <w:color w:val="000000"/>
        </w:rPr>
        <w:t>ase of Highway Equipment in subsequent years.</w:t>
      </w:r>
    </w:p>
    <w:p w:rsidR="009C3A53" w:rsidRPr="008376C0" w:rsidRDefault="009C3A53" w:rsidP="008376C0">
      <w:pPr>
        <w:pStyle w:val="ListParagraph"/>
        <w:numPr>
          <w:ilvl w:val="0"/>
          <w:numId w:val="2"/>
        </w:numPr>
        <w:rPr>
          <w:b/>
          <w:color w:val="000000"/>
        </w:rPr>
      </w:pPr>
      <w:r w:rsidRPr="008376C0">
        <w:rPr>
          <w:b/>
          <w:color w:val="000000"/>
        </w:rPr>
        <w:t xml:space="preserve">Police Station/Municipal </w:t>
      </w:r>
      <w:r w:rsidR="005C0B47">
        <w:rPr>
          <w:b/>
          <w:color w:val="000000"/>
        </w:rPr>
        <w:t>Building</w:t>
      </w:r>
      <w:r w:rsidR="005C0B47">
        <w:rPr>
          <w:b/>
          <w:color w:val="000000"/>
        </w:rPr>
        <w:tab/>
      </w:r>
      <w:r w:rsidR="005C0B47">
        <w:rPr>
          <w:b/>
          <w:color w:val="000000"/>
        </w:rPr>
        <w:tab/>
      </w:r>
      <w:r w:rsidR="005C0B47">
        <w:rPr>
          <w:b/>
          <w:color w:val="000000"/>
        </w:rPr>
        <w:tab/>
      </w:r>
      <w:r w:rsidR="005C0B47">
        <w:rPr>
          <w:b/>
          <w:color w:val="000000"/>
        </w:rPr>
        <w:tab/>
      </w:r>
      <w:r w:rsidR="005C0B47">
        <w:rPr>
          <w:b/>
          <w:color w:val="000000"/>
        </w:rPr>
        <w:tab/>
        <w:t>$45,238</w:t>
      </w:r>
      <w:r w:rsidR="00064F91" w:rsidRPr="008376C0">
        <w:rPr>
          <w:b/>
          <w:color w:val="000000"/>
        </w:rPr>
        <w:t>.00</w:t>
      </w:r>
    </w:p>
    <w:p w:rsidR="00244E63" w:rsidRDefault="00203642" w:rsidP="008376C0">
      <w:pPr>
        <w:pStyle w:val="ListParagraph"/>
        <w:rPr>
          <w:i/>
          <w:color w:val="000000"/>
        </w:rPr>
      </w:pPr>
      <w:r>
        <w:rPr>
          <w:i/>
          <w:color w:val="000000"/>
        </w:rPr>
        <w:t>P</w:t>
      </w:r>
      <w:r w:rsidR="009C3A53" w:rsidRPr="008376C0">
        <w:rPr>
          <w:i/>
          <w:color w:val="000000"/>
        </w:rPr>
        <w:t>ayment</w:t>
      </w:r>
      <w:r w:rsidR="005C0B47">
        <w:rPr>
          <w:i/>
          <w:color w:val="000000"/>
        </w:rPr>
        <w:t xml:space="preserve"> 4</w:t>
      </w:r>
      <w:r>
        <w:rPr>
          <w:i/>
          <w:color w:val="000000"/>
        </w:rPr>
        <w:t xml:space="preserve"> of 9</w:t>
      </w:r>
      <w:r w:rsidR="009C3A53" w:rsidRPr="008376C0">
        <w:rPr>
          <w:i/>
          <w:color w:val="000000"/>
        </w:rPr>
        <w:t xml:space="preserve"> for purchase of building.</w:t>
      </w:r>
    </w:p>
    <w:p w:rsidR="008376C0" w:rsidRPr="000844EA" w:rsidRDefault="008376C0" w:rsidP="008376C0">
      <w:pPr>
        <w:pStyle w:val="ListParagraph"/>
        <w:numPr>
          <w:ilvl w:val="0"/>
          <w:numId w:val="2"/>
        </w:numPr>
        <w:rPr>
          <w:b/>
        </w:rPr>
      </w:pPr>
      <w:r w:rsidRPr="000844EA">
        <w:rPr>
          <w:b/>
        </w:rPr>
        <w:t xml:space="preserve">2018 </w:t>
      </w:r>
      <w:r w:rsidR="000844EA" w:rsidRPr="000844EA">
        <w:rPr>
          <w:b/>
        </w:rPr>
        <w:t>Western Star Highway Department Truck</w:t>
      </w:r>
      <w:r w:rsidR="000844EA">
        <w:tab/>
      </w:r>
      <w:r w:rsidR="000844EA">
        <w:tab/>
      </w:r>
      <w:r w:rsidR="000844EA">
        <w:tab/>
      </w:r>
      <w:r w:rsidR="000844EA">
        <w:tab/>
      </w:r>
      <w:r w:rsidR="005C0B47">
        <w:rPr>
          <w:b/>
        </w:rPr>
        <w:t>$31,8</w:t>
      </w:r>
      <w:r w:rsidR="000844EA" w:rsidRPr="000844EA">
        <w:rPr>
          <w:b/>
        </w:rPr>
        <w:t>00.00</w:t>
      </w:r>
    </w:p>
    <w:p w:rsidR="00D020D6" w:rsidRDefault="005C0B47" w:rsidP="000844EA">
      <w:pPr>
        <w:pStyle w:val="ListParagraph"/>
        <w:rPr>
          <w:i/>
        </w:rPr>
      </w:pPr>
      <w:r>
        <w:rPr>
          <w:i/>
        </w:rPr>
        <w:t>Borrowed $120,000 – Payment 2</w:t>
      </w:r>
      <w:r w:rsidR="000844EA">
        <w:rPr>
          <w:i/>
        </w:rPr>
        <w:t xml:space="preserve"> of 4</w:t>
      </w:r>
    </w:p>
    <w:p w:rsidR="00D020D6" w:rsidRPr="008376C0" w:rsidRDefault="008172AF" w:rsidP="008376C0">
      <w:pPr>
        <w:pStyle w:val="ListParagraph"/>
        <w:numPr>
          <w:ilvl w:val="0"/>
          <w:numId w:val="2"/>
        </w:numPr>
        <w:rPr>
          <w:b/>
        </w:rPr>
      </w:pPr>
      <w:r w:rsidRPr="008376C0">
        <w:rPr>
          <w:b/>
        </w:rPr>
        <w:t>Memorial Hall Renovation of 2</w:t>
      </w:r>
      <w:r w:rsidRPr="008376C0">
        <w:rPr>
          <w:b/>
          <w:vertAlign w:val="superscript"/>
        </w:rPr>
        <w:t>nd</w:t>
      </w:r>
      <w:r w:rsidRPr="008376C0">
        <w:rPr>
          <w:b/>
        </w:rPr>
        <w:t xml:space="preserve"> Floor</w:t>
      </w:r>
      <w:r w:rsidRPr="008376C0">
        <w:rPr>
          <w:b/>
        </w:rPr>
        <w:tab/>
      </w:r>
      <w:r w:rsidRPr="008376C0">
        <w:rPr>
          <w:b/>
        </w:rPr>
        <w:tab/>
      </w:r>
      <w:r w:rsidRPr="008376C0">
        <w:rPr>
          <w:b/>
        </w:rPr>
        <w:tab/>
      </w:r>
      <w:r w:rsidRPr="008376C0">
        <w:rPr>
          <w:b/>
        </w:rPr>
        <w:tab/>
      </w:r>
      <w:r w:rsidR="000844EA">
        <w:rPr>
          <w:b/>
        </w:rPr>
        <w:tab/>
      </w:r>
      <w:r w:rsidRPr="008376C0">
        <w:rPr>
          <w:b/>
        </w:rPr>
        <w:t>$20,000.00</w:t>
      </w:r>
    </w:p>
    <w:p w:rsidR="005B0BC1" w:rsidRPr="007E4EDB" w:rsidRDefault="008172AF" w:rsidP="007E4EDB">
      <w:pPr>
        <w:pStyle w:val="ListParagraph"/>
        <w:rPr>
          <w:i/>
        </w:rPr>
      </w:pPr>
      <w:r w:rsidRPr="008376C0">
        <w:rPr>
          <w:i/>
        </w:rPr>
        <w:t xml:space="preserve">Offset costs of proposed </w:t>
      </w:r>
      <w:r w:rsidR="005C0B47">
        <w:rPr>
          <w:i/>
        </w:rPr>
        <w:t>M</w:t>
      </w:r>
      <w:r w:rsidR="007E4EDB">
        <w:rPr>
          <w:i/>
        </w:rPr>
        <w:t>emorial Hall Theater Renovation</w:t>
      </w:r>
    </w:p>
    <w:p w:rsidR="005B0BC1" w:rsidRDefault="005B0BC1" w:rsidP="005C0B47">
      <w:pPr>
        <w:pStyle w:val="ListParagraph"/>
      </w:pPr>
    </w:p>
    <w:p w:rsidR="00AF1501" w:rsidRPr="00AF1501" w:rsidRDefault="008B3DB7" w:rsidP="005C0B47">
      <w:pPr>
        <w:pStyle w:val="ListParagraph"/>
        <w:rPr>
          <w:b/>
          <w:color w:val="C00000"/>
          <w:sz w:val="24"/>
          <w:szCs w:val="24"/>
        </w:rPr>
      </w:pPr>
      <w:r>
        <w:rPr>
          <w:b/>
          <w:color w:val="C00000"/>
          <w:sz w:val="24"/>
          <w:szCs w:val="24"/>
        </w:rPr>
        <w:t xml:space="preserve">ART. 12 - </w:t>
      </w:r>
      <w:r w:rsidR="00AF1501" w:rsidRPr="00AF1501">
        <w:rPr>
          <w:b/>
          <w:color w:val="C00000"/>
          <w:sz w:val="24"/>
          <w:szCs w:val="24"/>
        </w:rPr>
        <w:t xml:space="preserve">ANDREW BAKER MOVED, </w:t>
      </w:r>
      <w:r>
        <w:rPr>
          <w:b/>
          <w:color w:val="C00000"/>
          <w:sz w:val="24"/>
          <w:szCs w:val="24"/>
        </w:rPr>
        <w:t>MARGARET PAYNE, SECONDED, ARTICLE</w:t>
      </w:r>
      <w:r w:rsidR="00AF1501" w:rsidRPr="00AF1501">
        <w:rPr>
          <w:b/>
          <w:color w:val="C00000"/>
          <w:sz w:val="24"/>
          <w:szCs w:val="24"/>
        </w:rPr>
        <w:t xml:space="preserve"> PASSED UNANIMOUSLY</w:t>
      </w:r>
    </w:p>
    <w:p w:rsidR="00AF1501" w:rsidRDefault="00AF1501" w:rsidP="002668A6">
      <w:pPr>
        <w:rPr>
          <w:b/>
          <w:sz w:val="22"/>
          <w:szCs w:val="22"/>
        </w:rPr>
      </w:pPr>
    </w:p>
    <w:p w:rsidR="00AF1501" w:rsidRDefault="00AF1501" w:rsidP="002668A6">
      <w:pPr>
        <w:rPr>
          <w:b/>
          <w:sz w:val="22"/>
          <w:szCs w:val="22"/>
        </w:rPr>
      </w:pPr>
    </w:p>
    <w:p w:rsidR="004F4B48" w:rsidRPr="004F4B48" w:rsidRDefault="008B3DB7" w:rsidP="002668A6">
      <w:pPr>
        <w:rPr>
          <w:sz w:val="22"/>
          <w:szCs w:val="22"/>
        </w:rPr>
      </w:pPr>
      <w:r>
        <w:rPr>
          <w:b/>
          <w:sz w:val="22"/>
          <w:szCs w:val="22"/>
        </w:rPr>
        <w:t xml:space="preserve">ARTICLE </w:t>
      </w:r>
      <w:r w:rsidR="00AD5B57">
        <w:rPr>
          <w:b/>
          <w:sz w:val="22"/>
          <w:szCs w:val="22"/>
        </w:rPr>
        <w:t>13</w:t>
      </w:r>
      <w:r>
        <w:rPr>
          <w:b/>
          <w:sz w:val="22"/>
          <w:szCs w:val="22"/>
        </w:rPr>
        <w:t>.</w:t>
      </w:r>
      <w:r w:rsidR="004F4B48">
        <w:rPr>
          <w:b/>
          <w:sz w:val="22"/>
          <w:szCs w:val="22"/>
        </w:rPr>
        <w:t xml:space="preserve"> </w:t>
      </w:r>
      <w:r w:rsidR="004F4B48" w:rsidRPr="004F4B48">
        <w:rPr>
          <w:sz w:val="22"/>
          <w:szCs w:val="22"/>
        </w:rPr>
        <w:t>To see if the Town will</w:t>
      </w:r>
      <w:r w:rsidR="004F4B48">
        <w:rPr>
          <w:b/>
          <w:sz w:val="22"/>
          <w:szCs w:val="22"/>
        </w:rPr>
        <w:t xml:space="preserve"> vote to transfer the sum of $31,670.00 from the Highway Equipment St</w:t>
      </w:r>
      <w:r w:rsidR="00684CDA">
        <w:rPr>
          <w:b/>
          <w:sz w:val="22"/>
          <w:szCs w:val="22"/>
        </w:rPr>
        <w:t xml:space="preserve">abilization Account # 833-919-4540 </w:t>
      </w:r>
      <w:r w:rsidR="00684CDA">
        <w:rPr>
          <w:sz w:val="22"/>
          <w:szCs w:val="22"/>
        </w:rPr>
        <w:t>to cover</w:t>
      </w:r>
      <w:r w:rsidR="00684CDA">
        <w:rPr>
          <w:b/>
          <w:sz w:val="22"/>
          <w:szCs w:val="22"/>
        </w:rPr>
        <w:t xml:space="preserve"> payment 4 of 5 </w:t>
      </w:r>
      <w:r w:rsidR="00684CDA" w:rsidRPr="00684CDA">
        <w:rPr>
          <w:sz w:val="22"/>
          <w:szCs w:val="22"/>
        </w:rPr>
        <w:t>on</w:t>
      </w:r>
      <w:r w:rsidR="004F4B48" w:rsidRPr="00684CDA">
        <w:rPr>
          <w:sz w:val="22"/>
          <w:szCs w:val="22"/>
        </w:rPr>
        <w:t xml:space="preserve"> the</w:t>
      </w:r>
      <w:r w:rsidR="004F4B48">
        <w:rPr>
          <w:b/>
          <w:sz w:val="22"/>
          <w:szCs w:val="22"/>
        </w:rPr>
        <w:t xml:space="preserve"> JCB Backhoe, </w:t>
      </w:r>
      <w:r w:rsidR="004F4B48" w:rsidRPr="004F4B48">
        <w:rPr>
          <w:sz w:val="22"/>
          <w:szCs w:val="22"/>
        </w:rPr>
        <w:t>or take any other action relative thereto.</w:t>
      </w:r>
    </w:p>
    <w:p w:rsidR="004F4B48" w:rsidRDefault="004F4B48" w:rsidP="002668A6">
      <w:pPr>
        <w:rPr>
          <w:b/>
          <w:sz w:val="22"/>
          <w:szCs w:val="22"/>
        </w:rPr>
      </w:pPr>
    </w:p>
    <w:p w:rsidR="008B3DB7" w:rsidRPr="008B3DB7" w:rsidRDefault="008B3DB7" w:rsidP="002668A6">
      <w:pPr>
        <w:rPr>
          <w:b/>
          <w:color w:val="C00000"/>
          <w:sz w:val="22"/>
          <w:szCs w:val="22"/>
        </w:rPr>
      </w:pPr>
      <w:r w:rsidRPr="008B3DB7">
        <w:rPr>
          <w:b/>
          <w:color w:val="C00000"/>
          <w:sz w:val="22"/>
          <w:szCs w:val="22"/>
        </w:rPr>
        <w:t>ART. 13 - ROBERT MANNERS MOVE</w:t>
      </w:r>
      <w:r>
        <w:rPr>
          <w:b/>
          <w:color w:val="C00000"/>
          <w:sz w:val="22"/>
          <w:szCs w:val="22"/>
        </w:rPr>
        <w:t>D, ANDREW BAKER SECONDED, ARTICLE</w:t>
      </w:r>
      <w:r w:rsidRPr="008B3DB7">
        <w:rPr>
          <w:b/>
          <w:color w:val="C00000"/>
          <w:sz w:val="22"/>
          <w:szCs w:val="22"/>
        </w:rPr>
        <w:t xml:space="preserve"> PASSED UNANIMOUSLY</w:t>
      </w:r>
    </w:p>
    <w:p w:rsidR="008B3DB7" w:rsidRDefault="008B3DB7" w:rsidP="002668A6">
      <w:pPr>
        <w:rPr>
          <w:b/>
          <w:sz w:val="22"/>
          <w:szCs w:val="22"/>
        </w:rPr>
      </w:pPr>
    </w:p>
    <w:p w:rsidR="008B3DB7" w:rsidRDefault="008B3DB7" w:rsidP="002668A6">
      <w:pPr>
        <w:rPr>
          <w:b/>
          <w:sz w:val="22"/>
          <w:szCs w:val="22"/>
        </w:rPr>
      </w:pPr>
    </w:p>
    <w:p w:rsidR="00F52700" w:rsidRDefault="00F52700" w:rsidP="002668A6">
      <w:pPr>
        <w:rPr>
          <w:b/>
          <w:sz w:val="22"/>
          <w:szCs w:val="22"/>
        </w:rPr>
      </w:pPr>
    </w:p>
    <w:p w:rsidR="008B3DB7" w:rsidRDefault="00AD5B57" w:rsidP="002668A6">
      <w:pPr>
        <w:rPr>
          <w:b/>
          <w:sz w:val="22"/>
          <w:szCs w:val="22"/>
        </w:rPr>
      </w:pPr>
      <w:r>
        <w:rPr>
          <w:b/>
          <w:sz w:val="22"/>
          <w:szCs w:val="22"/>
        </w:rPr>
        <w:t>ARTICLE 14</w:t>
      </w:r>
      <w:r w:rsidR="00E3145B">
        <w:rPr>
          <w:sz w:val="22"/>
          <w:szCs w:val="22"/>
        </w:rPr>
        <w:t xml:space="preserve">.  To see if the Town will vote to </w:t>
      </w:r>
      <w:r w:rsidR="005B0BC1">
        <w:rPr>
          <w:b/>
          <w:sz w:val="22"/>
          <w:szCs w:val="22"/>
        </w:rPr>
        <w:t>authorize the purchase of a new Dump Truck</w:t>
      </w:r>
      <w:r w:rsidR="00D56132">
        <w:rPr>
          <w:b/>
          <w:sz w:val="22"/>
          <w:szCs w:val="22"/>
        </w:rPr>
        <w:t xml:space="preserve"> with </w:t>
      </w:r>
    </w:p>
    <w:p w:rsidR="00E3145B" w:rsidRDefault="00D56132" w:rsidP="002668A6">
      <w:pPr>
        <w:rPr>
          <w:sz w:val="22"/>
          <w:szCs w:val="22"/>
        </w:rPr>
      </w:pPr>
      <w:r>
        <w:rPr>
          <w:b/>
          <w:sz w:val="22"/>
          <w:szCs w:val="22"/>
        </w:rPr>
        <w:t>Plow and Sander</w:t>
      </w:r>
      <w:r w:rsidR="00E3145B" w:rsidRPr="00E3145B">
        <w:rPr>
          <w:b/>
          <w:sz w:val="22"/>
          <w:szCs w:val="22"/>
        </w:rPr>
        <w:t xml:space="preserve"> for the Highway Department</w:t>
      </w:r>
      <w:r>
        <w:rPr>
          <w:b/>
          <w:sz w:val="22"/>
          <w:szCs w:val="22"/>
        </w:rPr>
        <w:t xml:space="preserve"> </w:t>
      </w:r>
      <w:r w:rsidR="005B0BC1">
        <w:rPr>
          <w:sz w:val="22"/>
          <w:szCs w:val="22"/>
        </w:rPr>
        <w:t>(replaces 2001 International</w:t>
      </w:r>
      <w:r>
        <w:rPr>
          <w:sz w:val="22"/>
          <w:szCs w:val="22"/>
        </w:rPr>
        <w:t>)</w:t>
      </w:r>
      <w:r w:rsidR="005B0BC1">
        <w:rPr>
          <w:sz w:val="22"/>
          <w:szCs w:val="22"/>
        </w:rPr>
        <w:t xml:space="preserve"> for </w:t>
      </w:r>
      <w:r w:rsidR="005B0BC1" w:rsidRPr="005B0BC1">
        <w:rPr>
          <w:b/>
          <w:sz w:val="22"/>
          <w:szCs w:val="22"/>
        </w:rPr>
        <w:t>$250,000</w:t>
      </w:r>
      <w:r w:rsidR="005B0BC1">
        <w:rPr>
          <w:b/>
          <w:sz w:val="22"/>
          <w:szCs w:val="22"/>
        </w:rPr>
        <w:t xml:space="preserve">.  </w:t>
      </w:r>
      <w:r w:rsidR="005B0BC1" w:rsidRPr="005B0BC1">
        <w:rPr>
          <w:sz w:val="22"/>
          <w:szCs w:val="22"/>
        </w:rPr>
        <w:t>To meet this obligation</w:t>
      </w:r>
      <w:r w:rsidR="005B0BC1">
        <w:rPr>
          <w:sz w:val="22"/>
          <w:szCs w:val="22"/>
        </w:rPr>
        <w:t xml:space="preserve">, </w:t>
      </w:r>
      <w:r w:rsidR="005B0BC1" w:rsidRPr="005B0BC1">
        <w:rPr>
          <w:b/>
          <w:sz w:val="22"/>
          <w:szCs w:val="22"/>
        </w:rPr>
        <w:t>transfer $50,000 from the Stabilization Account #830-919-5400</w:t>
      </w:r>
      <w:r w:rsidR="005B0BC1">
        <w:rPr>
          <w:b/>
          <w:sz w:val="22"/>
          <w:szCs w:val="22"/>
        </w:rPr>
        <w:t xml:space="preserve">, </w:t>
      </w:r>
      <w:r w:rsidR="005B0BC1">
        <w:rPr>
          <w:sz w:val="22"/>
          <w:szCs w:val="22"/>
        </w:rPr>
        <w:t xml:space="preserve">and </w:t>
      </w:r>
      <w:r w:rsidR="005B0BC1" w:rsidRPr="005B0BC1">
        <w:rPr>
          <w:b/>
          <w:sz w:val="22"/>
          <w:szCs w:val="22"/>
        </w:rPr>
        <w:t>finance the balance of $200,000 (plus interest) over a four-year period,</w:t>
      </w:r>
      <w:r w:rsidR="005B0BC1">
        <w:rPr>
          <w:sz w:val="22"/>
          <w:szCs w:val="22"/>
        </w:rPr>
        <w:t xml:space="preserve"> </w:t>
      </w:r>
      <w:r w:rsidR="00E3145B">
        <w:rPr>
          <w:sz w:val="22"/>
          <w:szCs w:val="22"/>
        </w:rPr>
        <w:t>or take any other action relative thereto.</w:t>
      </w:r>
    </w:p>
    <w:p w:rsidR="00E3145B" w:rsidRDefault="00E3145B" w:rsidP="002668A6">
      <w:pPr>
        <w:rPr>
          <w:sz w:val="22"/>
          <w:szCs w:val="22"/>
        </w:rPr>
      </w:pPr>
    </w:p>
    <w:p w:rsidR="008B3DB7" w:rsidRPr="008B3DB7" w:rsidRDefault="008B3DB7" w:rsidP="00E3145B">
      <w:pPr>
        <w:rPr>
          <w:b/>
          <w:color w:val="C00000"/>
          <w:sz w:val="22"/>
          <w:szCs w:val="22"/>
        </w:rPr>
      </w:pPr>
      <w:r w:rsidRPr="008B3DB7">
        <w:rPr>
          <w:b/>
          <w:color w:val="C00000"/>
          <w:sz w:val="22"/>
          <w:szCs w:val="22"/>
        </w:rPr>
        <w:t>ART. 14 – ROBERT MANNERS MOVED, MATGARET PAYNE SECONDED, ARTICLE PASSED UNANIMOUSLY</w:t>
      </w:r>
    </w:p>
    <w:p w:rsidR="008B3DB7" w:rsidRDefault="008B3DB7" w:rsidP="00E3145B">
      <w:pPr>
        <w:rPr>
          <w:b/>
          <w:sz w:val="22"/>
          <w:szCs w:val="22"/>
        </w:rPr>
      </w:pPr>
    </w:p>
    <w:p w:rsidR="008B3DB7" w:rsidRDefault="008B3DB7" w:rsidP="00E3145B">
      <w:pPr>
        <w:rPr>
          <w:b/>
          <w:sz w:val="22"/>
          <w:szCs w:val="22"/>
        </w:rPr>
      </w:pPr>
    </w:p>
    <w:p w:rsidR="00F52700" w:rsidRDefault="00F52700" w:rsidP="00E3145B">
      <w:pPr>
        <w:rPr>
          <w:b/>
          <w:sz w:val="22"/>
          <w:szCs w:val="22"/>
        </w:rPr>
      </w:pPr>
    </w:p>
    <w:p w:rsidR="00E3145B" w:rsidRDefault="002B038C" w:rsidP="00E3145B">
      <w:pPr>
        <w:rPr>
          <w:sz w:val="22"/>
          <w:szCs w:val="22"/>
        </w:rPr>
      </w:pPr>
      <w:r>
        <w:rPr>
          <w:b/>
          <w:sz w:val="22"/>
          <w:szCs w:val="22"/>
        </w:rPr>
        <w:t>ARTICLE</w:t>
      </w:r>
      <w:r w:rsidR="00AD5B57">
        <w:rPr>
          <w:b/>
          <w:sz w:val="22"/>
          <w:szCs w:val="22"/>
        </w:rPr>
        <w:t xml:space="preserve"> 15</w:t>
      </w:r>
      <w:r w:rsidR="00E3145B">
        <w:rPr>
          <w:sz w:val="22"/>
          <w:szCs w:val="22"/>
        </w:rPr>
        <w:t xml:space="preserve">.  </w:t>
      </w:r>
      <w:r w:rsidR="002F16B3">
        <w:rPr>
          <w:sz w:val="22"/>
          <w:szCs w:val="22"/>
        </w:rPr>
        <w:t xml:space="preserve">To see if the Town will </w:t>
      </w:r>
      <w:r w:rsidR="002F16B3" w:rsidRPr="002F16B3">
        <w:rPr>
          <w:b/>
          <w:sz w:val="22"/>
          <w:szCs w:val="22"/>
        </w:rPr>
        <w:t>vote to transfer $22,500</w:t>
      </w:r>
      <w:r w:rsidR="002F16B3">
        <w:rPr>
          <w:sz w:val="22"/>
          <w:szCs w:val="22"/>
        </w:rPr>
        <w:t xml:space="preserve"> from the </w:t>
      </w:r>
      <w:r w:rsidR="002F16B3" w:rsidRPr="002F16B3">
        <w:rPr>
          <w:b/>
          <w:sz w:val="22"/>
          <w:szCs w:val="22"/>
        </w:rPr>
        <w:t>Stabilization Account #830-919-5400 for the purchase of a solar-powered messaging board</w:t>
      </w:r>
      <w:r w:rsidR="002F16B3">
        <w:rPr>
          <w:b/>
          <w:sz w:val="22"/>
          <w:szCs w:val="22"/>
        </w:rPr>
        <w:t xml:space="preserve"> with trailer (</w:t>
      </w:r>
      <w:r w:rsidR="002F16B3">
        <w:rPr>
          <w:sz w:val="22"/>
          <w:szCs w:val="22"/>
        </w:rPr>
        <w:t xml:space="preserve">radar included) to be used during road construction, special events, and/or detours, or take any other action relative thereto. </w:t>
      </w:r>
    </w:p>
    <w:p w:rsidR="002F16B3" w:rsidRPr="006E5AC8" w:rsidRDefault="008B3DB7" w:rsidP="00E3145B">
      <w:pPr>
        <w:rPr>
          <w:b/>
          <w:color w:val="C00000"/>
          <w:sz w:val="22"/>
          <w:szCs w:val="22"/>
        </w:rPr>
      </w:pPr>
      <w:r w:rsidRPr="006E5AC8">
        <w:rPr>
          <w:b/>
          <w:color w:val="C00000"/>
          <w:sz w:val="22"/>
          <w:szCs w:val="22"/>
        </w:rPr>
        <w:t xml:space="preserve">ART. 15 </w:t>
      </w:r>
      <w:r w:rsidR="006E5AC8" w:rsidRPr="006E5AC8">
        <w:rPr>
          <w:b/>
          <w:color w:val="C00000"/>
          <w:sz w:val="22"/>
          <w:szCs w:val="22"/>
        </w:rPr>
        <w:t>–</w:t>
      </w:r>
      <w:r w:rsidRPr="006E5AC8">
        <w:rPr>
          <w:b/>
          <w:color w:val="C00000"/>
          <w:sz w:val="22"/>
          <w:szCs w:val="22"/>
        </w:rPr>
        <w:t xml:space="preserve"> </w:t>
      </w:r>
      <w:r w:rsidR="006E5AC8" w:rsidRPr="006E5AC8">
        <w:rPr>
          <w:b/>
          <w:color w:val="C00000"/>
          <w:sz w:val="22"/>
          <w:szCs w:val="22"/>
        </w:rPr>
        <w:t xml:space="preserve">ROBERT MANNERS, MOVED TO PASS OVER ARTICLE 15 IN ITS ENTRIETY, ANDREW BAKER SECONDED. ROBERT MANNERS </w:t>
      </w:r>
      <w:r w:rsidR="006E5AC8">
        <w:rPr>
          <w:b/>
          <w:color w:val="C00000"/>
          <w:sz w:val="22"/>
          <w:szCs w:val="22"/>
        </w:rPr>
        <w:t>EXPLAINED THAT A GRANT WAS OBTA</w:t>
      </w:r>
      <w:r w:rsidR="006E5AC8" w:rsidRPr="006E5AC8">
        <w:rPr>
          <w:b/>
          <w:color w:val="C00000"/>
          <w:sz w:val="22"/>
          <w:szCs w:val="22"/>
        </w:rPr>
        <w:t>INED TO FUND THE REQU</w:t>
      </w:r>
      <w:r w:rsidR="006E5AC8">
        <w:rPr>
          <w:b/>
          <w:color w:val="C00000"/>
          <w:sz w:val="22"/>
          <w:szCs w:val="22"/>
        </w:rPr>
        <w:t>EST IN THE ARTICLE, THUS THE MO</w:t>
      </w:r>
      <w:r w:rsidR="006E5AC8" w:rsidRPr="006E5AC8">
        <w:rPr>
          <w:b/>
          <w:color w:val="C00000"/>
          <w:sz w:val="22"/>
          <w:szCs w:val="22"/>
        </w:rPr>
        <w:t xml:space="preserve">NEY WAS NO LONGER NEEDED FOR FUNDING. MOTION TO PASS OVER </w:t>
      </w:r>
      <w:r w:rsidR="006E5AC8">
        <w:rPr>
          <w:b/>
          <w:color w:val="C00000"/>
          <w:sz w:val="22"/>
          <w:szCs w:val="22"/>
        </w:rPr>
        <w:t xml:space="preserve">WAS </w:t>
      </w:r>
      <w:r w:rsidR="006E5AC8" w:rsidRPr="006E5AC8">
        <w:rPr>
          <w:b/>
          <w:color w:val="C00000"/>
          <w:sz w:val="22"/>
          <w:szCs w:val="22"/>
        </w:rPr>
        <w:t>APPROVED UNANIMOUSLY</w:t>
      </w:r>
    </w:p>
    <w:p w:rsidR="008B3DB7" w:rsidRDefault="008B3DB7" w:rsidP="00E3145B">
      <w:pPr>
        <w:rPr>
          <w:b/>
          <w:sz w:val="22"/>
          <w:szCs w:val="22"/>
        </w:rPr>
      </w:pPr>
    </w:p>
    <w:p w:rsidR="008B3DB7" w:rsidRDefault="008B3DB7" w:rsidP="00E3145B">
      <w:pPr>
        <w:rPr>
          <w:b/>
          <w:sz w:val="22"/>
          <w:szCs w:val="22"/>
        </w:rPr>
      </w:pPr>
    </w:p>
    <w:p w:rsidR="00F52700" w:rsidRDefault="00F52700" w:rsidP="00E3145B">
      <w:pPr>
        <w:rPr>
          <w:b/>
          <w:sz w:val="22"/>
          <w:szCs w:val="22"/>
        </w:rPr>
      </w:pPr>
    </w:p>
    <w:p w:rsidR="006D6D73" w:rsidRDefault="00AD5B57" w:rsidP="00E3145B">
      <w:pPr>
        <w:rPr>
          <w:sz w:val="22"/>
          <w:szCs w:val="22"/>
        </w:rPr>
      </w:pPr>
      <w:r w:rsidRPr="003F5B10">
        <w:rPr>
          <w:b/>
          <w:sz w:val="22"/>
          <w:szCs w:val="22"/>
        </w:rPr>
        <w:lastRenderedPageBreak/>
        <w:t>ARTICLE 16</w:t>
      </w:r>
      <w:r w:rsidR="00E3145B" w:rsidRPr="003F5B10">
        <w:rPr>
          <w:sz w:val="22"/>
          <w:szCs w:val="22"/>
        </w:rPr>
        <w:t>.</w:t>
      </w:r>
      <w:r w:rsidR="00E3145B">
        <w:rPr>
          <w:sz w:val="22"/>
          <w:szCs w:val="22"/>
        </w:rPr>
        <w:t xml:space="preserve">  </w:t>
      </w:r>
      <w:r w:rsidR="002F16B3">
        <w:rPr>
          <w:sz w:val="22"/>
          <w:szCs w:val="22"/>
        </w:rPr>
        <w:t xml:space="preserve">To see if the Town will </w:t>
      </w:r>
      <w:r w:rsidR="002F16B3" w:rsidRPr="004F4B48">
        <w:rPr>
          <w:b/>
          <w:sz w:val="22"/>
          <w:szCs w:val="22"/>
        </w:rPr>
        <w:t xml:space="preserve">vote </w:t>
      </w:r>
      <w:r w:rsidR="002F16B3" w:rsidRPr="00D91746">
        <w:rPr>
          <w:sz w:val="22"/>
          <w:szCs w:val="22"/>
        </w:rPr>
        <w:t>to</w:t>
      </w:r>
      <w:r w:rsidR="00D91746" w:rsidRPr="00D91746">
        <w:rPr>
          <w:sz w:val="22"/>
          <w:szCs w:val="22"/>
        </w:rPr>
        <w:t xml:space="preserve"> raise, appropriate, or otherwise provide</w:t>
      </w:r>
      <w:r w:rsidR="002F16B3">
        <w:rPr>
          <w:sz w:val="22"/>
          <w:szCs w:val="22"/>
        </w:rPr>
        <w:t xml:space="preserve"> the sum of </w:t>
      </w:r>
      <w:r w:rsidR="002F16B3" w:rsidRPr="004F4B48">
        <w:rPr>
          <w:b/>
          <w:sz w:val="22"/>
          <w:szCs w:val="22"/>
        </w:rPr>
        <w:t xml:space="preserve">$100,000 for the construction of a six </w:t>
      </w:r>
      <w:r w:rsidR="004F4B48" w:rsidRPr="004F4B48">
        <w:rPr>
          <w:b/>
          <w:sz w:val="22"/>
          <w:szCs w:val="22"/>
        </w:rPr>
        <w:t>(6) b</w:t>
      </w:r>
      <w:r w:rsidR="002F16B3" w:rsidRPr="004F4B48">
        <w:rPr>
          <w:b/>
          <w:sz w:val="22"/>
          <w:szCs w:val="22"/>
        </w:rPr>
        <w:t>ay</w:t>
      </w:r>
      <w:r w:rsidR="004F4B48" w:rsidRPr="004F4B48">
        <w:rPr>
          <w:b/>
          <w:sz w:val="22"/>
          <w:szCs w:val="22"/>
        </w:rPr>
        <w:t xml:space="preserve">, </w:t>
      </w:r>
      <w:r w:rsidR="002F16B3" w:rsidRPr="004F4B48">
        <w:rPr>
          <w:b/>
          <w:sz w:val="22"/>
          <w:szCs w:val="22"/>
        </w:rPr>
        <w:t>pole barn</w:t>
      </w:r>
      <w:r w:rsidR="004F4B48" w:rsidRPr="004F4B48">
        <w:rPr>
          <w:b/>
          <w:sz w:val="22"/>
          <w:szCs w:val="22"/>
        </w:rPr>
        <w:t xml:space="preserve"> with three-sides and one enclosed bay for the storage of highway-related equipment at 24 Colrain-Shelburne Road</w:t>
      </w:r>
      <w:r w:rsidR="004F4B48">
        <w:rPr>
          <w:sz w:val="22"/>
          <w:szCs w:val="22"/>
        </w:rPr>
        <w:t xml:space="preserve"> in Shelburne</w:t>
      </w:r>
      <w:r w:rsidR="00D91746">
        <w:rPr>
          <w:sz w:val="22"/>
          <w:szCs w:val="22"/>
        </w:rPr>
        <w:t xml:space="preserve">.  To meet this obligation, </w:t>
      </w:r>
      <w:r w:rsidR="00AB4CB3" w:rsidRPr="00AB4CB3">
        <w:rPr>
          <w:b/>
          <w:sz w:val="22"/>
          <w:szCs w:val="22"/>
        </w:rPr>
        <w:t>raise the sum of $50,000 by taxation</w:t>
      </w:r>
      <w:r w:rsidR="00AB4CB3">
        <w:rPr>
          <w:sz w:val="22"/>
          <w:szCs w:val="22"/>
        </w:rPr>
        <w:t xml:space="preserve"> and </w:t>
      </w:r>
      <w:r w:rsidR="00D91746" w:rsidRPr="00D91746">
        <w:rPr>
          <w:b/>
          <w:sz w:val="22"/>
          <w:szCs w:val="22"/>
        </w:rPr>
        <w:t>transfer $50,000 from the Stabilization Account # 830-919-5400</w:t>
      </w:r>
      <w:r w:rsidR="00AB4CB3">
        <w:rPr>
          <w:sz w:val="22"/>
          <w:szCs w:val="22"/>
        </w:rPr>
        <w:t xml:space="preserve">, </w:t>
      </w:r>
      <w:r w:rsidR="004F4B48">
        <w:rPr>
          <w:sz w:val="22"/>
          <w:szCs w:val="22"/>
        </w:rPr>
        <w:t>or take any other action relative thereto.</w:t>
      </w:r>
    </w:p>
    <w:p w:rsidR="002F16B3" w:rsidRDefault="002F16B3" w:rsidP="00E3145B">
      <w:pPr>
        <w:rPr>
          <w:sz w:val="22"/>
          <w:szCs w:val="22"/>
        </w:rPr>
      </w:pPr>
    </w:p>
    <w:p w:rsidR="006E5AC8" w:rsidRPr="006E5AC8" w:rsidRDefault="006E5AC8" w:rsidP="00E3145B">
      <w:pPr>
        <w:rPr>
          <w:b/>
          <w:color w:val="C00000"/>
          <w:sz w:val="22"/>
          <w:szCs w:val="22"/>
        </w:rPr>
      </w:pPr>
      <w:r w:rsidRPr="006E5AC8">
        <w:rPr>
          <w:b/>
          <w:color w:val="C00000"/>
          <w:sz w:val="22"/>
          <w:szCs w:val="22"/>
        </w:rPr>
        <w:t xml:space="preserve">ART. 16 – MOVED </w:t>
      </w:r>
      <w:r>
        <w:rPr>
          <w:b/>
          <w:color w:val="C00000"/>
          <w:sz w:val="22"/>
          <w:szCs w:val="22"/>
        </w:rPr>
        <w:t>BY ROBERT M</w:t>
      </w:r>
      <w:r w:rsidRPr="006E5AC8">
        <w:rPr>
          <w:b/>
          <w:color w:val="C00000"/>
          <w:sz w:val="22"/>
          <w:szCs w:val="22"/>
        </w:rPr>
        <w:t>ANNERS, SECONDED BY ANDREW BAKER. ARTICLE PASSED WITH 5 ABSTENTIONS</w:t>
      </w:r>
    </w:p>
    <w:p w:rsidR="006E5AC8" w:rsidRDefault="006E5AC8" w:rsidP="00E3145B">
      <w:pPr>
        <w:rPr>
          <w:b/>
          <w:sz w:val="22"/>
          <w:szCs w:val="22"/>
        </w:rPr>
      </w:pPr>
    </w:p>
    <w:p w:rsidR="00F52700" w:rsidRDefault="00F52700" w:rsidP="00E3145B">
      <w:pPr>
        <w:rPr>
          <w:b/>
          <w:sz w:val="22"/>
          <w:szCs w:val="22"/>
        </w:rPr>
      </w:pPr>
    </w:p>
    <w:p w:rsidR="00B32A3F" w:rsidRPr="00975DE4" w:rsidRDefault="00AD5B57" w:rsidP="00E3145B">
      <w:pPr>
        <w:rPr>
          <w:b/>
          <w:sz w:val="22"/>
          <w:szCs w:val="22"/>
        </w:rPr>
      </w:pPr>
      <w:r>
        <w:rPr>
          <w:b/>
          <w:sz w:val="22"/>
          <w:szCs w:val="22"/>
        </w:rPr>
        <w:t>ARTICLE 17</w:t>
      </w:r>
      <w:r w:rsidR="00B32A3F">
        <w:rPr>
          <w:sz w:val="22"/>
          <w:szCs w:val="22"/>
        </w:rPr>
        <w:t xml:space="preserve">.  To see if the Town will vote to </w:t>
      </w:r>
      <w:r w:rsidR="003641B5">
        <w:rPr>
          <w:b/>
          <w:sz w:val="22"/>
          <w:szCs w:val="22"/>
        </w:rPr>
        <w:t>transfer $295,075</w:t>
      </w:r>
      <w:r w:rsidR="00B32A3F" w:rsidRPr="00B32A3F">
        <w:rPr>
          <w:b/>
          <w:sz w:val="22"/>
          <w:szCs w:val="22"/>
        </w:rPr>
        <w:t xml:space="preserve"> in Free Cash</w:t>
      </w:r>
      <w:r w:rsidR="00B32A3F">
        <w:rPr>
          <w:sz w:val="22"/>
          <w:szCs w:val="22"/>
        </w:rPr>
        <w:t xml:space="preserve"> to the </w:t>
      </w:r>
      <w:r w:rsidR="00B32A3F" w:rsidRPr="00B32A3F">
        <w:rPr>
          <w:b/>
          <w:sz w:val="22"/>
          <w:szCs w:val="22"/>
        </w:rPr>
        <w:t xml:space="preserve">Unrestricted Stabilization Account # 830-919-5400, </w:t>
      </w:r>
      <w:r w:rsidR="00B32A3F">
        <w:rPr>
          <w:sz w:val="22"/>
          <w:szCs w:val="22"/>
        </w:rPr>
        <w:t>or take any other action relative thereto.</w:t>
      </w:r>
    </w:p>
    <w:p w:rsidR="00E3145B" w:rsidRPr="00EF0500" w:rsidRDefault="00E3145B" w:rsidP="002668A6">
      <w:pPr>
        <w:rPr>
          <w:sz w:val="22"/>
          <w:szCs w:val="22"/>
        </w:rPr>
      </w:pPr>
    </w:p>
    <w:p w:rsidR="006E5AC8" w:rsidRPr="006E5AC8" w:rsidRDefault="006E5AC8" w:rsidP="002668A6">
      <w:pPr>
        <w:rPr>
          <w:b/>
          <w:color w:val="C00000"/>
          <w:sz w:val="22"/>
          <w:szCs w:val="22"/>
        </w:rPr>
      </w:pPr>
      <w:r w:rsidRPr="006E5AC8">
        <w:rPr>
          <w:b/>
          <w:color w:val="C00000"/>
          <w:sz w:val="22"/>
          <w:szCs w:val="22"/>
        </w:rPr>
        <w:t>ART. 17 – MOVED BY MARGARET PAYNE, SECONDED BY ANDREW BAKER, ARTICLE PASSED UNANIMOUSLY</w:t>
      </w:r>
    </w:p>
    <w:p w:rsidR="006E5AC8" w:rsidRDefault="006E5AC8" w:rsidP="002668A6">
      <w:pPr>
        <w:rPr>
          <w:b/>
          <w:color w:val="000000"/>
          <w:sz w:val="22"/>
          <w:szCs w:val="22"/>
        </w:rPr>
      </w:pPr>
    </w:p>
    <w:p w:rsidR="006E5AC8" w:rsidRDefault="006E5AC8" w:rsidP="002668A6">
      <w:pPr>
        <w:rPr>
          <w:b/>
          <w:color w:val="000000"/>
          <w:sz w:val="22"/>
          <w:szCs w:val="22"/>
        </w:rPr>
      </w:pPr>
    </w:p>
    <w:p w:rsidR="00B96D6F" w:rsidRDefault="00B96D6F" w:rsidP="002668A6">
      <w:pPr>
        <w:rPr>
          <w:color w:val="000000"/>
          <w:sz w:val="22"/>
          <w:szCs w:val="22"/>
        </w:rPr>
      </w:pPr>
      <w:r w:rsidRPr="00A51A2C">
        <w:rPr>
          <w:b/>
          <w:color w:val="000000"/>
          <w:sz w:val="22"/>
          <w:szCs w:val="22"/>
        </w:rPr>
        <w:t>ARTICLE</w:t>
      </w:r>
      <w:r w:rsidR="007B02E0" w:rsidRPr="00A51A2C">
        <w:rPr>
          <w:b/>
          <w:color w:val="000000"/>
          <w:sz w:val="22"/>
          <w:szCs w:val="22"/>
        </w:rPr>
        <w:t xml:space="preserve"> 1</w:t>
      </w:r>
      <w:r w:rsidR="00AD5B57" w:rsidRPr="00A51A2C">
        <w:rPr>
          <w:b/>
          <w:color w:val="000000"/>
          <w:sz w:val="22"/>
          <w:szCs w:val="22"/>
        </w:rPr>
        <w:t>8</w:t>
      </w:r>
      <w:r w:rsidRPr="00A51A2C">
        <w:rPr>
          <w:color w:val="000000"/>
          <w:sz w:val="22"/>
          <w:szCs w:val="22"/>
        </w:rPr>
        <w:t>.</w:t>
      </w:r>
      <w:r>
        <w:rPr>
          <w:color w:val="000000"/>
          <w:sz w:val="22"/>
          <w:szCs w:val="22"/>
        </w:rPr>
        <w:t xml:space="preserve">  To see if the Town will </w:t>
      </w:r>
      <w:r w:rsidRPr="00B96D6F">
        <w:rPr>
          <w:b/>
          <w:color w:val="000000"/>
          <w:sz w:val="22"/>
          <w:szCs w:val="22"/>
        </w:rPr>
        <w:t>vote to raise, appropriate, or o</w:t>
      </w:r>
      <w:r w:rsidR="00A51A2C">
        <w:rPr>
          <w:b/>
          <w:color w:val="000000"/>
          <w:sz w:val="22"/>
          <w:szCs w:val="22"/>
        </w:rPr>
        <w:t>therwise provide, the sum of $15</w:t>
      </w:r>
      <w:r w:rsidR="00021E13">
        <w:rPr>
          <w:b/>
          <w:color w:val="000000"/>
          <w:sz w:val="22"/>
          <w:szCs w:val="22"/>
        </w:rPr>
        <w:t>8,000</w:t>
      </w:r>
      <w:r>
        <w:rPr>
          <w:color w:val="000000"/>
          <w:sz w:val="22"/>
          <w:szCs w:val="22"/>
        </w:rPr>
        <w:t xml:space="preserve">, said sum is the </w:t>
      </w:r>
      <w:r w:rsidRPr="00B96D6F">
        <w:rPr>
          <w:b/>
          <w:color w:val="000000"/>
          <w:sz w:val="22"/>
          <w:szCs w:val="22"/>
        </w:rPr>
        <w:t>Town of Shelburne’s share of the cost of Operation &amp; Maintenance of the Shelburne Falls Wastewater Treatment Facility</w:t>
      </w:r>
      <w:r>
        <w:rPr>
          <w:color w:val="000000"/>
          <w:sz w:val="22"/>
          <w:szCs w:val="22"/>
        </w:rPr>
        <w:t xml:space="preserve"> which, will be raised by anticipated revenue from Shelburne User Assessments, or take any other action relative thereto.</w:t>
      </w:r>
      <w:r w:rsidR="00D066ED">
        <w:rPr>
          <w:color w:val="000000"/>
          <w:sz w:val="22"/>
          <w:szCs w:val="22"/>
        </w:rPr>
        <w:t xml:space="preserve"> (</w:t>
      </w:r>
      <w:r w:rsidR="00D066ED" w:rsidRPr="00D066ED">
        <w:rPr>
          <w:i/>
          <w:color w:val="000000"/>
          <w:sz w:val="22"/>
          <w:szCs w:val="22"/>
        </w:rPr>
        <w:t>Reflects</w:t>
      </w:r>
      <w:r w:rsidR="00D066ED">
        <w:rPr>
          <w:color w:val="000000"/>
          <w:sz w:val="22"/>
          <w:szCs w:val="22"/>
        </w:rPr>
        <w:t xml:space="preserve"> </w:t>
      </w:r>
      <w:r w:rsidR="00021E13">
        <w:rPr>
          <w:i/>
          <w:color w:val="000000"/>
          <w:sz w:val="22"/>
          <w:szCs w:val="22"/>
        </w:rPr>
        <w:t>17</w:t>
      </w:r>
      <w:r w:rsidR="00D066ED">
        <w:rPr>
          <w:i/>
          <w:color w:val="000000"/>
          <w:sz w:val="22"/>
          <w:szCs w:val="22"/>
        </w:rPr>
        <w:t>% increase over</w:t>
      </w:r>
      <w:r w:rsidR="004F4B48">
        <w:rPr>
          <w:i/>
          <w:color w:val="000000"/>
          <w:sz w:val="22"/>
          <w:szCs w:val="22"/>
        </w:rPr>
        <w:t xml:space="preserve"> FY’22</w:t>
      </w:r>
      <w:r w:rsidR="00D066ED">
        <w:rPr>
          <w:i/>
          <w:color w:val="000000"/>
          <w:sz w:val="22"/>
          <w:szCs w:val="22"/>
        </w:rPr>
        <w:t xml:space="preserve"> budget</w:t>
      </w:r>
      <w:r w:rsidR="00D066ED" w:rsidRPr="00D066ED">
        <w:rPr>
          <w:i/>
          <w:color w:val="000000"/>
          <w:sz w:val="22"/>
          <w:szCs w:val="22"/>
        </w:rPr>
        <w:t>)</w:t>
      </w:r>
    </w:p>
    <w:p w:rsidR="00B96D6F" w:rsidRDefault="00B96D6F" w:rsidP="002668A6">
      <w:pPr>
        <w:rPr>
          <w:color w:val="000000"/>
          <w:sz w:val="22"/>
          <w:szCs w:val="22"/>
        </w:rPr>
      </w:pPr>
    </w:p>
    <w:p w:rsidR="006E5AC8" w:rsidRPr="00364929" w:rsidRDefault="006E5AC8" w:rsidP="002668A6">
      <w:pPr>
        <w:rPr>
          <w:b/>
          <w:color w:val="C00000"/>
          <w:sz w:val="22"/>
          <w:szCs w:val="22"/>
        </w:rPr>
      </w:pPr>
      <w:r w:rsidRPr="00364929">
        <w:rPr>
          <w:b/>
          <w:color w:val="C00000"/>
          <w:sz w:val="22"/>
          <w:szCs w:val="22"/>
        </w:rPr>
        <w:t>ART. 18 – MOVED BY ANDREW BAKLER, SECONDED BY MARGARET PAYNE</w:t>
      </w:r>
      <w:r w:rsidR="00364929" w:rsidRPr="00364929">
        <w:rPr>
          <w:b/>
          <w:color w:val="C00000"/>
          <w:sz w:val="22"/>
          <w:szCs w:val="22"/>
        </w:rPr>
        <w:t>, ARTICLE PASSED UNANIMOUSLY</w:t>
      </w:r>
    </w:p>
    <w:p w:rsidR="006E5AC8" w:rsidRDefault="006E5AC8" w:rsidP="002668A6">
      <w:pPr>
        <w:rPr>
          <w:b/>
          <w:color w:val="000000"/>
          <w:sz w:val="22"/>
          <w:szCs w:val="22"/>
        </w:rPr>
      </w:pPr>
    </w:p>
    <w:p w:rsidR="00F52700" w:rsidRDefault="00F52700" w:rsidP="002668A6">
      <w:pPr>
        <w:rPr>
          <w:b/>
          <w:color w:val="000000"/>
          <w:sz w:val="22"/>
          <w:szCs w:val="22"/>
        </w:rPr>
      </w:pPr>
    </w:p>
    <w:p w:rsidR="00B96D6F" w:rsidRDefault="00B96D6F" w:rsidP="002668A6">
      <w:pPr>
        <w:rPr>
          <w:color w:val="000000"/>
          <w:sz w:val="22"/>
          <w:szCs w:val="22"/>
        </w:rPr>
      </w:pPr>
      <w:r w:rsidRPr="00A51A2C">
        <w:rPr>
          <w:b/>
          <w:color w:val="000000"/>
          <w:sz w:val="22"/>
          <w:szCs w:val="22"/>
        </w:rPr>
        <w:t>ARTICLE</w:t>
      </w:r>
      <w:r w:rsidR="00AD5B57" w:rsidRPr="00A51A2C">
        <w:rPr>
          <w:b/>
          <w:color w:val="000000"/>
          <w:sz w:val="22"/>
          <w:szCs w:val="22"/>
        </w:rPr>
        <w:t xml:space="preserve"> 19</w:t>
      </w:r>
      <w:r w:rsidRPr="00A51A2C">
        <w:rPr>
          <w:b/>
          <w:color w:val="000000"/>
          <w:sz w:val="22"/>
          <w:szCs w:val="22"/>
        </w:rPr>
        <w:t>.</w:t>
      </w:r>
      <w:r>
        <w:rPr>
          <w:color w:val="000000"/>
          <w:sz w:val="22"/>
          <w:szCs w:val="22"/>
        </w:rPr>
        <w:t xml:space="preserve">  To see if the Town will </w:t>
      </w:r>
      <w:r w:rsidRPr="00B96D6F">
        <w:rPr>
          <w:b/>
          <w:color w:val="000000"/>
          <w:sz w:val="22"/>
          <w:szCs w:val="22"/>
        </w:rPr>
        <w:t>vote to raise, appropriate, or otherwise provide the sum of $15,000</w:t>
      </w:r>
      <w:r>
        <w:rPr>
          <w:color w:val="000000"/>
          <w:sz w:val="22"/>
          <w:szCs w:val="22"/>
        </w:rPr>
        <w:t xml:space="preserve">, said sum is the </w:t>
      </w:r>
      <w:r w:rsidRPr="00B96D6F">
        <w:rPr>
          <w:b/>
          <w:color w:val="000000"/>
          <w:sz w:val="22"/>
          <w:szCs w:val="22"/>
        </w:rPr>
        <w:t>Town of Shelburne’s share of Operation &amp; Maintenance of the Shelburne Pumping Station</w:t>
      </w:r>
      <w:r>
        <w:rPr>
          <w:color w:val="000000"/>
          <w:sz w:val="22"/>
          <w:szCs w:val="22"/>
        </w:rPr>
        <w:t xml:space="preserve"> which, will be raised by anticipated revenue from Shelburne User Assessments, or take any other action relative thereto.</w:t>
      </w:r>
      <w:r w:rsidR="00D066ED">
        <w:rPr>
          <w:color w:val="000000"/>
          <w:sz w:val="22"/>
          <w:szCs w:val="22"/>
        </w:rPr>
        <w:t xml:space="preserve">  (</w:t>
      </w:r>
      <w:r w:rsidR="00D066ED" w:rsidRPr="00D066ED">
        <w:rPr>
          <w:i/>
          <w:color w:val="000000"/>
          <w:sz w:val="22"/>
          <w:szCs w:val="22"/>
        </w:rPr>
        <w:t>Reflects</w:t>
      </w:r>
      <w:r w:rsidR="00D066ED">
        <w:rPr>
          <w:color w:val="000000"/>
          <w:sz w:val="22"/>
          <w:szCs w:val="22"/>
        </w:rPr>
        <w:t xml:space="preserve"> </w:t>
      </w:r>
      <w:r w:rsidR="00D066ED">
        <w:rPr>
          <w:i/>
          <w:color w:val="000000"/>
          <w:sz w:val="22"/>
          <w:szCs w:val="22"/>
        </w:rPr>
        <w:t>0% increase over</w:t>
      </w:r>
      <w:r w:rsidR="004F4B48">
        <w:rPr>
          <w:i/>
          <w:color w:val="000000"/>
          <w:sz w:val="22"/>
          <w:szCs w:val="22"/>
        </w:rPr>
        <w:t xml:space="preserve"> FY’22</w:t>
      </w:r>
      <w:r w:rsidR="00D066ED">
        <w:rPr>
          <w:i/>
          <w:color w:val="000000"/>
          <w:sz w:val="22"/>
          <w:szCs w:val="22"/>
        </w:rPr>
        <w:t xml:space="preserve"> budget</w:t>
      </w:r>
      <w:r w:rsidR="00D066ED" w:rsidRPr="00D066ED">
        <w:rPr>
          <w:i/>
          <w:color w:val="000000"/>
          <w:sz w:val="22"/>
          <w:szCs w:val="22"/>
        </w:rPr>
        <w:t>)</w:t>
      </w:r>
    </w:p>
    <w:p w:rsidR="00B96D6F" w:rsidRDefault="00B96D6F" w:rsidP="002668A6">
      <w:pPr>
        <w:rPr>
          <w:color w:val="000000"/>
          <w:sz w:val="22"/>
          <w:szCs w:val="22"/>
        </w:rPr>
      </w:pPr>
    </w:p>
    <w:p w:rsidR="00364929" w:rsidRPr="00364929" w:rsidRDefault="00364929" w:rsidP="002668A6">
      <w:pPr>
        <w:rPr>
          <w:b/>
          <w:color w:val="C00000"/>
          <w:sz w:val="22"/>
          <w:szCs w:val="22"/>
        </w:rPr>
      </w:pPr>
      <w:r w:rsidRPr="00364929">
        <w:rPr>
          <w:b/>
          <w:color w:val="C00000"/>
          <w:sz w:val="22"/>
          <w:szCs w:val="22"/>
        </w:rPr>
        <w:t xml:space="preserve">ART. 19 – MOVED BY ANDREW, SECONDED </w:t>
      </w:r>
      <w:r>
        <w:rPr>
          <w:b/>
          <w:color w:val="C00000"/>
          <w:sz w:val="22"/>
          <w:szCs w:val="22"/>
        </w:rPr>
        <w:t xml:space="preserve">BY </w:t>
      </w:r>
      <w:r w:rsidRPr="00364929">
        <w:rPr>
          <w:b/>
          <w:color w:val="C00000"/>
          <w:sz w:val="22"/>
          <w:szCs w:val="22"/>
        </w:rPr>
        <w:t>ROBERT MANNERS, ARTICLE PASSED UNANIMOUSLY</w:t>
      </w:r>
    </w:p>
    <w:p w:rsidR="00364929" w:rsidRDefault="00364929" w:rsidP="002668A6">
      <w:pPr>
        <w:rPr>
          <w:b/>
          <w:color w:val="000000"/>
          <w:sz w:val="22"/>
          <w:szCs w:val="22"/>
        </w:rPr>
      </w:pPr>
    </w:p>
    <w:p w:rsidR="00F52700" w:rsidRDefault="00F52700" w:rsidP="002668A6">
      <w:pPr>
        <w:rPr>
          <w:b/>
          <w:color w:val="000000"/>
          <w:sz w:val="22"/>
          <w:szCs w:val="22"/>
        </w:rPr>
      </w:pPr>
    </w:p>
    <w:p w:rsidR="00B96D6F" w:rsidRDefault="00AD5B57" w:rsidP="002668A6">
      <w:pPr>
        <w:rPr>
          <w:color w:val="000000"/>
          <w:sz w:val="22"/>
          <w:szCs w:val="22"/>
        </w:rPr>
      </w:pPr>
      <w:r w:rsidRPr="00A51A2C">
        <w:rPr>
          <w:b/>
          <w:color w:val="000000"/>
          <w:sz w:val="22"/>
          <w:szCs w:val="22"/>
        </w:rPr>
        <w:t>ARTICLE 20</w:t>
      </w:r>
      <w:r w:rsidR="00B96D6F" w:rsidRPr="00A51A2C">
        <w:rPr>
          <w:color w:val="000000"/>
          <w:sz w:val="22"/>
          <w:szCs w:val="22"/>
        </w:rPr>
        <w:t>.</w:t>
      </w:r>
      <w:r w:rsidR="00B96D6F">
        <w:rPr>
          <w:color w:val="000000"/>
          <w:sz w:val="22"/>
          <w:szCs w:val="22"/>
        </w:rPr>
        <w:t xml:space="preserve">  To see if the Town will </w:t>
      </w:r>
      <w:r w:rsidR="00B96D6F" w:rsidRPr="00B96D6F">
        <w:rPr>
          <w:b/>
          <w:color w:val="000000"/>
          <w:sz w:val="22"/>
          <w:szCs w:val="22"/>
        </w:rPr>
        <w:t>vot</w:t>
      </w:r>
      <w:r w:rsidR="00A51A2C">
        <w:rPr>
          <w:b/>
          <w:color w:val="000000"/>
          <w:sz w:val="22"/>
          <w:szCs w:val="22"/>
        </w:rPr>
        <w:t>e to transfer the sum of $39,0</w:t>
      </w:r>
      <w:r w:rsidR="00D87B61">
        <w:rPr>
          <w:b/>
          <w:color w:val="000000"/>
          <w:sz w:val="22"/>
          <w:szCs w:val="22"/>
        </w:rPr>
        <w:t>00</w:t>
      </w:r>
      <w:r w:rsidR="00B96D6F" w:rsidRPr="00B96D6F">
        <w:rPr>
          <w:b/>
          <w:color w:val="000000"/>
          <w:sz w:val="22"/>
          <w:szCs w:val="22"/>
        </w:rPr>
        <w:t xml:space="preserve"> from the Sewer Enterprise Account #610-001-3550</w:t>
      </w:r>
      <w:r w:rsidR="00B96D6F">
        <w:rPr>
          <w:color w:val="000000"/>
          <w:sz w:val="22"/>
          <w:szCs w:val="22"/>
        </w:rPr>
        <w:t xml:space="preserve">; said sum </w:t>
      </w:r>
      <w:r w:rsidR="00B96D6F" w:rsidRPr="00B96D6F">
        <w:rPr>
          <w:b/>
          <w:color w:val="000000"/>
          <w:sz w:val="22"/>
          <w:szCs w:val="22"/>
        </w:rPr>
        <w:t>to be added to the Wastewater Treatment Expense Account #610 440 5850 to pay the Town’s share of the repair of the Sewer Trunk Line for the Shelburne Falls Wastewater Treatment Facility</w:t>
      </w:r>
      <w:r w:rsidR="00B96D6F">
        <w:rPr>
          <w:color w:val="000000"/>
          <w:sz w:val="22"/>
          <w:szCs w:val="22"/>
        </w:rPr>
        <w:t>, or take any other action relative thereto.</w:t>
      </w:r>
    </w:p>
    <w:p w:rsidR="007B02E0" w:rsidRPr="00364929" w:rsidRDefault="007B02E0" w:rsidP="002668A6">
      <w:pPr>
        <w:rPr>
          <w:color w:val="C00000"/>
          <w:sz w:val="22"/>
          <w:szCs w:val="22"/>
        </w:rPr>
      </w:pPr>
    </w:p>
    <w:p w:rsidR="00364929" w:rsidRPr="00364929" w:rsidRDefault="00364929" w:rsidP="007B02E0">
      <w:pPr>
        <w:pStyle w:val="ListParagraph"/>
        <w:spacing w:after="0"/>
        <w:ind w:left="0"/>
        <w:jc w:val="both"/>
        <w:rPr>
          <w:rFonts w:ascii="Times New Roman" w:hAnsi="Times New Roman" w:cs="Times New Roman"/>
          <w:b/>
          <w:color w:val="C00000"/>
        </w:rPr>
      </w:pPr>
      <w:r w:rsidRPr="00364929">
        <w:rPr>
          <w:rFonts w:ascii="Times New Roman" w:hAnsi="Times New Roman" w:cs="Times New Roman"/>
          <w:b/>
          <w:color w:val="C00000"/>
        </w:rPr>
        <w:t>ART. 20 – MOVED BY ANDREW BAKER, SECONDED BY ROBERET MANNERS, ARTICLE PASSED UNANIMOUSLY</w:t>
      </w:r>
    </w:p>
    <w:p w:rsidR="00364929" w:rsidRDefault="00364929" w:rsidP="007B02E0">
      <w:pPr>
        <w:pStyle w:val="ListParagraph"/>
        <w:spacing w:after="0"/>
        <w:ind w:left="0"/>
        <w:jc w:val="both"/>
        <w:rPr>
          <w:rFonts w:ascii="Times New Roman" w:hAnsi="Times New Roman" w:cs="Times New Roman"/>
          <w:b/>
        </w:rPr>
      </w:pPr>
    </w:p>
    <w:p w:rsidR="007B02E0" w:rsidRDefault="00AD5B57" w:rsidP="007B02E0">
      <w:pPr>
        <w:pStyle w:val="ListParagraph"/>
        <w:spacing w:after="0"/>
        <w:ind w:left="0"/>
        <w:jc w:val="both"/>
        <w:rPr>
          <w:rFonts w:ascii="Times New Roman" w:hAnsi="Times New Roman" w:cs="Times New Roman"/>
        </w:rPr>
      </w:pPr>
      <w:r w:rsidRPr="00A51A2C">
        <w:rPr>
          <w:rFonts w:ascii="Times New Roman" w:hAnsi="Times New Roman" w:cs="Times New Roman"/>
          <w:b/>
        </w:rPr>
        <w:t>ARTICLE 21</w:t>
      </w:r>
      <w:r w:rsidR="007B02E0" w:rsidRPr="00A51A2C">
        <w:rPr>
          <w:rFonts w:ascii="Times New Roman" w:hAnsi="Times New Roman" w:cs="Times New Roman"/>
          <w:b/>
        </w:rPr>
        <w:t>.</w:t>
      </w:r>
      <w:r w:rsidR="007B02E0" w:rsidRPr="000B3F07">
        <w:rPr>
          <w:rFonts w:ascii="Times New Roman" w:hAnsi="Times New Roman" w:cs="Times New Roman"/>
          <w:b/>
        </w:rPr>
        <w:t xml:space="preserve">  </w:t>
      </w:r>
      <w:r w:rsidR="007B02E0" w:rsidRPr="000B3F07">
        <w:rPr>
          <w:rFonts w:ascii="Times New Roman" w:hAnsi="Times New Roman" w:cs="Times New Roman"/>
        </w:rPr>
        <w:t>To see if the Town will</w:t>
      </w:r>
      <w:r w:rsidR="0008144F">
        <w:rPr>
          <w:rFonts w:ascii="Times New Roman" w:hAnsi="Times New Roman" w:cs="Times New Roman"/>
          <w:b/>
        </w:rPr>
        <w:t xml:space="preserve"> vote to transfer the sum of $20,000, </w:t>
      </w:r>
      <w:r w:rsidR="007B02E0" w:rsidRPr="000B3F07">
        <w:rPr>
          <w:rFonts w:ascii="Times New Roman" w:hAnsi="Times New Roman" w:cs="Times New Roman"/>
          <w:b/>
        </w:rPr>
        <w:t>from the Sewer Enterprise Fund account # 610-001-3550</w:t>
      </w:r>
      <w:r w:rsidR="0008144F">
        <w:rPr>
          <w:rFonts w:ascii="Times New Roman" w:hAnsi="Times New Roman" w:cs="Times New Roman"/>
          <w:b/>
        </w:rPr>
        <w:t>, said sum</w:t>
      </w:r>
      <w:r w:rsidR="007B02E0" w:rsidRPr="000B3F07">
        <w:rPr>
          <w:rFonts w:ascii="Times New Roman" w:hAnsi="Times New Roman" w:cs="Times New Roman"/>
          <w:b/>
        </w:rPr>
        <w:t xml:space="preserve"> to be added to </w:t>
      </w:r>
      <w:r w:rsidR="0008144F">
        <w:rPr>
          <w:rFonts w:ascii="Times New Roman" w:hAnsi="Times New Roman" w:cs="Times New Roman"/>
          <w:b/>
        </w:rPr>
        <w:t>the Inflow &amp; Infiltration Expense Account # 610-440-5836</w:t>
      </w:r>
      <w:r w:rsidR="007B02E0" w:rsidRPr="000B3F07">
        <w:rPr>
          <w:rFonts w:ascii="Times New Roman" w:hAnsi="Times New Roman" w:cs="Times New Roman"/>
          <w:b/>
        </w:rPr>
        <w:t>, for S</w:t>
      </w:r>
      <w:r w:rsidR="0008144F">
        <w:rPr>
          <w:rFonts w:ascii="Times New Roman" w:hAnsi="Times New Roman" w:cs="Times New Roman"/>
          <w:b/>
        </w:rPr>
        <w:t>helburne’s share of remediation of portions of the sewer lines and manholes</w:t>
      </w:r>
      <w:r w:rsidR="007B02E0" w:rsidRPr="000B3F07">
        <w:rPr>
          <w:rFonts w:ascii="Times New Roman" w:hAnsi="Times New Roman" w:cs="Times New Roman"/>
          <w:b/>
        </w:rPr>
        <w:t>,</w:t>
      </w:r>
      <w:r w:rsidR="007B02E0" w:rsidRPr="000B3F07">
        <w:rPr>
          <w:rFonts w:ascii="Times New Roman" w:hAnsi="Times New Roman" w:cs="Times New Roman"/>
        </w:rPr>
        <w:t xml:space="preserve"> or take any other action relative thereto.</w:t>
      </w:r>
    </w:p>
    <w:p w:rsidR="00364929" w:rsidRPr="00364929" w:rsidRDefault="00364929" w:rsidP="007B02E0">
      <w:pPr>
        <w:pStyle w:val="ListParagraph"/>
        <w:spacing w:after="0"/>
        <w:ind w:left="0"/>
        <w:jc w:val="both"/>
        <w:rPr>
          <w:rFonts w:ascii="Times New Roman" w:hAnsi="Times New Roman" w:cs="Times New Roman"/>
          <w:b/>
          <w:color w:val="C00000"/>
        </w:rPr>
      </w:pPr>
      <w:r w:rsidRPr="00364929">
        <w:rPr>
          <w:rFonts w:ascii="Times New Roman" w:hAnsi="Times New Roman" w:cs="Times New Roman"/>
          <w:b/>
          <w:color w:val="C00000"/>
        </w:rPr>
        <w:t>ART. 21 – MOVED BY ANDREW BAKER, SECONDED BY MARGARET PAYNE, ARTICLE PASSED UNANIMOUSLY</w:t>
      </w:r>
    </w:p>
    <w:p w:rsidR="0030659D" w:rsidRDefault="0030659D" w:rsidP="007B02E0">
      <w:pPr>
        <w:pStyle w:val="ListParagraph"/>
        <w:spacing w:after="0"/>
        <w:ind w:left="0"/>
        <w:jc w:val="both"/>
        <w:rPr>
          <w:rFonts w:ascii="Times New Roman" w:hAnsi="Times New Roman" w:cs="Times New Roman"/>
        </w:rPr>
      </w:pPr>
    </w:p>
    <w:p w:rsidR="0030659D" w:rsidRDefault="0030659D" w:rsidP="0030659D">
      <w:r>
        <w:rPr>
          <w:rFonts w:eastAsia="Cambria"/>
          <w:b/>
          <w:color w:val="000000"/>
          <w:sz w:val="22"/>
          <w:szCs w:val="22"/>
        </w:rPr>
        <w:t>ARTICLE 2</w:t>
      </w:r>
      <w:r w:rsidRPr="00700D1E">
        <w:rPr>
          <w:rFonts w:eastAsia="Cambria"/>
          <w:b/>
          <w:color w:val="000000"/>
          <w:sz w:val="22"/>
          <w:szCs w:val="22"/>
        </w:rPr>
        <w:t>2</w:t>
      </w:r>
      <w:r>
        <w:rPr>
          <w:rFonts w:eastAsia="Cambria"/>
          <w:color w:val="000000"/>
          <w:sz w:val="22"/>
          <w:szCs w:val="22"/>
        </w:rPr>
        <w:t xml:space="preserve">.  </w:t>
      </w:r>
      <w:r w:rsidRPr="00B46730">
        <w:rPr>
          <w:bCs/>
          <w:sz w:val="22"/>
          <w:szCs w:val="22"/>
        </w:rPr>
        <w:t>To see if the Town will</w:t>
      </w:r>
      <w:r>
        <w:rPr>
          <w:bCs/>
          <w:sz w:val="22"/>
          <w:szCs w:val="22"/>
        </w:rPr>
        <w:t xml:space="preserve"> vote </w:t>
      </w:r>
      <w:r w:rsidRPr="00B46730">
        <w:rPr>
          <w:b/>
          <w:bCs/>
          <w:sz w:val="22"/>
          <w:szCs w:val="22"/>
        </w:rPr>
        <w:t xml:space="preserve">to authorize the Select Board to negotiate and enter into a seven (7) year lease with Ancient Glacier, LLC for use of land located at 19 Bridge Street (former </w:t>
      </w:r>
      <w:proofErr w:type="spellStart"/>
      <w:r w:rsidRPr="00B46730">
        <w:rPr>
          <w:b/>
          <w:bCs/>
          <w:sz w:val="22"/>
          <w:szCs w:val="22"/>
        </w:rPr>
        <w:lastRenderedPageBreak/>
        <w:t>Singley</w:t>
      </w:r>
      <w:proofErr w:type="spellEnd"/>
      <w:r w:rsidRPr="00B46730">
        <w:rPr>
          <w:b/>
          <w:bCs/>
          <w:sz w:val="22"/>
          <w:szCs w:val="22"/>
        </w:rPr>
        <w:t xml:space="preserve"> lot) as an outdoor dining area (said parcel is identified on the Assessor’s Maps as Map 41, lot 95)</w:t>
      </w:r>
      <w:r>
        <w:rPr>
          <w:b/>
          <w:bCs/>
          <w:sz w:val="22"/>
          <w:szCs w:val="22"/>
        </w:rPr>
        <w:t xml:space="preserve"> and raise by taxation, the sum of </w:t>
      </w:r>
      <w:r w:rsidR="00692EB8">
        <w:rPr>
          <w:b/>
          <w:bCs/>
          <w:sz w:val="22"/>
          <w:szCs w:val="22"/>
        </w:rPr>
        <w:t>$3,500 to cover the cost of 2022/2023 lease payment</w:t>
      </w:r>
      <w:r w:rsidRPr="00B46730">
        <w:rPr>
          <w:b/>
          <w:bCs/>
          <w:sz w:val="22"/>
          <w:szCs w:val="22"/>
        </w:rPr>
        <w:t xml:space="preserve"> </w:t>
      </w:r>
      <w:r w:rsidRPr="00B46730">
        <w:rPr>
          <w:bCs/>
          <w:sz w:val="22"/>
          <w:szCs w:val="22"/>
        </w:rPr>
        <w:t>or, take any other action relative thereto.</w:t>
      </w:r>
    </w:p>
    <w:p w:rsidR="0030659D" w:rsidRDefault="0030659D" w:rsidP="007B02E0">
      <w:pPr>
        <w:pStyle w:val="ListParagraph"/>
        <w:spacing w:after="0"/>
        <w:ind w:left="0"/>
        <w:jc w:val="both"/>
        <w:rPr>
          <w:rFonts w:ascii="Times New Roman" w:hAnsi="Times New Roman" w:cs="Times New Roman"/>
        </w:rPr>
      </w:pPr>
    </w:p>
    <w:p w:rsidR="00542FD9" w:rsidRPr="00542FD9" w:rsidRDefault="00364929" w:rsidP="007B02E0">
      <w:pPr>
        <w:pStyle w:val="ListParagraph"/>
        <w:spacing w:after="0"/>
        <w:ind w:left="0"/>
        <w:jc w:val="both"/>
        <w:rPr>
          <w:rFonts w:ascii="Times New Roman" w:hAnsi="Times New Roman" w:cs="Times New Roman"/>
          <w:b/>
        </w:rPr>
      </w:pPr>
      <w:r w:rsidRPr="009673AC">
        <w:rPr>
          <w:rFonts w:ascii="Times New Roman" w:hAnsi="Times New Roman" w:cs="Times New Roman"/>
          <w:b/>
          <w:color w:val="C00000"/>
        </w:rPr>
        <w:t>ART. 22 –</w:t>
      </w:r>
      <w:r w:rsidRPr="009673AC">
        <w:rPr>
          <w:rFonts w:ascii="Times New Roman" w:hAnsi="Times New Roman" w:cs="Times New Roman"/>
          <w:color w:val="C00000"/>
        </w:rPr>
        <w:t xml:space="preserve"> </w:t>
      </w:r>
      <w:r w:rsidRPr="009673AC">
        <w:rPr>
          <w:rFonts w:ascii="Times New Roman" w:hAnsi="Times New Roman" w:cs="Times New Roman"/>
          <w:b/>
          <w:color w:val="C00000"/>
        </w:rPr>
        <w:t>MOVED BY ANDREW BAKER, SECONDED BY MARG</w:t>
      </w:r>
      <w:r w:rsidR="009673AC">
        <w:rPr>
          <w:rFonts w:ascii="Times New Roman" w:hAnsi="Times New Roman" w:cs="Times New Roman"/>
          <w:b/>
          <w:color w:val="C00000"/>
        </w:rPr>
        <w:t>ARET PAYNE. AFTER DISCUSSION, ANDREW BAKER MADE THE FOLLOWING MOTION AS AN</w:t>
      </w:r>
      <w:r w:rsidRPr="009673AC">
        <w:rPr>
          <w:rFonts w:ascii="Times New Roman" w:hAnsi="Times New Roman" w:cs="Times New Roman"/>
          <w:b/>
          <w:color w:val="C00000"/>
        </w:rPr>
        <w:t xml:space="preserve"> AMENDMENT</w:t>
      </w:r>
      <w:r w:rsidR="009673AC">
        <w:rPr>
          <w:rFonts w:ascii="Times New Roman" w:hAnsi="Times New Roman" w:cs="Times New Roman"/>
          <w:b/>
          <w:color w:val="C00000"/>
        </w:rPr>
        <w:t xml:space="preserve"> TO ART. 22 </w:t>
      </w:r>
      <w:r w:rsidR="00542FD9">
        <w:rPr>
          <w:rFonts w:ascii="Times New Roman" w:hAnsi="Times New Roman" w:cs="Times New Roman"/>
          <w:b/>
          <w:color w:val="C00000"/>
        </w:rPr>
        <w:t xml:space="preserve">– </w:t>
      </w:r>
      <w:r w:rsidR="00542FD9" w:rsidRPr="00542FD9">
        <w:rPr>
          <w:rFonts w:ascii="Times New Roman" w:hAnsi="Times New Roman" w:cs="Times New Roman"/>
          <w:b/>
        </w:rPr>
        <w:t xml:space="preserve">After the parentheses around (former </w:t>
      </w:r>
      <w:proofErr w:type="spellStart"/>
      <w:r w:rsidR="00542FD9" w:rsidRPr="00542FD9">
        <w:rPr>
          <w:rFonts w:ascii="Times New Roman" w:hAnsi="Times New Roman" w:cs="Times New Roman"/>
          <w:b/>
        </w:rPr>
        <w:t>Singley</w:t>
      </w:r>
      <w:proofErr w:type="spellEnd"/>
      <w:r w:rsidR="00542FD9" w:rsidRPr="00542FD9">
        <w:rPr>
          <w:rFonts w:ascii="Times New Roman" w:hAnsi="Times New Roman" w:cs="Times New Roman"/>
          <w:b/>
        </w:rPr>
        <w:t xml:space="preserve"> lot) strike the word </w:t>
      </w:r>
      <w:r w:rsidR="00542FD9" w:rsidRPr="00542FD9">
        <w:rPr>
          <w:rFonts w:ascii="Times New Roman" w:hAnsi="Times New Roman" w:cs="Times New Roman"/>
          <w:b/>
          <w:u w:val="single"/>
        </w:rPr>
        <w:t>as</w:t>
      </w:r>
      <w:r w:rsidR="00542FD9" w:rsidRPr="00542FD9">
        <w:rPr>
          <w:rFonts w:ascii="Times New Roman" w:hAnsi="Times New Roman" w:cs="Times New Roman"/>
          <w:b/>
        </w:rPr>
        <w:t xml:space="preserve"> and insert (a public park for); and after the following words – “</w:t>
      </w:r>
      <w:r w:rsidR="00542FD9">
        <w:rPr>
          <w:rFonts w:ascii="Times New Roman" w:hAnsi="Times New Roman" w:cs="Times New Roman"/>
          <w:b/>
        </w:rPr>
        <w:t>outdoor dining area)</w:t>
      </w:r>
      <w:r w:rsidR="00542FD9" w:rsidRPr="00542FD9">
        <w:rPr>
          <w:rFonts w:ascii="Times New Roman" w:hAnsi="Times New Roman" w:cs="Times New Roman"/>
          <w:b/>
        </w:rPr>
        <w:t xml:space="preserve"> insert th</w:t>
      </w:r>
      <w:r w:rsidR="00542FD9">
        <w:rPr>
          <w:rFonts w:ascii="Times New Roman" w:hAnsi="Times New Roman" w:cs="Times New Roman"/>
          <w:b/>
        </w:rPr>
        <w:t>e words</w:t>
      </w:r>
      <w:r w:rsidR="00341C55">
        <w:rPr>
          <w:rFonts w:ascii="Times New Roman" w:hAnsi="Times New Roman" w:cs="Times New Roman"/>
          <w:b/>
        </w:rPr>
        <w:t>: (and other purposes). Amendment was then seconded</w:t>
      </w:r>
      <w:r w:rsidR="003B746B">
        <w:rPr>
          <w:rFonts w:ascii="Times New Roman" w:hAnsi="Times New Roman" w:cs="Times New Roman"/>
          <w:b/>
        </w:rPr>
        <w:t xml:space="preserve"> by Margaret Payne. If passed</w:t>
      </w:r>
      <w:r w:rsidR="00341C55">
        <w:rPr>
          <w:rFonts w:ascii="Times New Roman" w:hAnsi="Times New Roman" w:cs="Times New Roman"/>
          <w:b/>
        </w:rPr>
        <w:t xml:space="preserve">, </w:t>
      </w:r>
      <w:r w:rsidR="003B746B">
        <w:rPr>
          <w:rFonts w:ascii="Times New Roman" w:hAnsi="Times New Roman" w:cs="Times New Roman"/>
          <w:b/>
        </w:rPr>
        <w:t xml:space="preserve">the amended article </w:t>
      </w:r>
      <w:r w:rsidR="00341C55">
        <w:rPr>
          <w:rFonts w:ascii="Times New Roman" w:hAnsi="Times New Roman" w:cs="Times New Roman"/>
          <w:b/>
        </w:rPr>
        <w:t xml:space="preserve">would </w:t>
      </w:r>
      <w:r w:rsidR="003B746B">
        <w:rPr>
          <w:rFonts w:ascii="Times New Roman" w:hAnsi="Times New Roman" w:cs="Times New Roman"/>
          <w:b/>
        </w:rPr>
        <w:t xml:space="preserve">now </w:t>
      </w:r>
      <w:r w:rsidR="00542FD9">
        <w:rPr>
          <w:rFonts w:ascii="Times New Roman" w:hAnsi="Times New Roman" w:cs="Times New Roman"/>
          <w:b/>
        </w:rPr>
        <w:t>read</w:t>
      </w:r>
      <w:r w:rsidR="00341C55">
        <w:rPr>
          <w:rFonts w:ascii="Times New Roman" w:hAnsi="Times New Roman" w:cs="Times New Roman"/>
          <w:b/>
        </w:rPr>
        <w:t xml:space="preserve"> as</w:t>
      </w:r>
      <w:r w:rsidR="003B746B">
        <w:rPr>
          <w:rFonts w:ascii="Times New Roman" w:hAnsi="Times New Roman" w:cs="Times New Roman"/>
          <w:b/>
        </w:rPr>
        <w:t xml:space="preserve"> follows</w:t>
      </w:r>
      <w:r w:rsidR="00542FD9">
        <w:rPr>
          <w:rFonts w:ascii="Times New Roman" w:hAnsi="Times New Roman" w:cs="Times New Roman"/>
          <w:b/>
        </w:rPr>
        <w:t>:</w:t>
      </w:r>
    </w:p>
    <w:p w:rsidR="00542FD9" w:rsidRDefault="00542FD9" w:rsidP="007B02E0">
      <w:pPr>
        <w:pStyle w:val="ListParagraph"/>
        <w:spacing w:after="0"/>
        <w:ind w:left="0"/>
        <w:jc w:val="both"/>
        <w:rPr>
          <w:bCs/>
        </w:rPr>
      </w:pPr>
    </w:p>
    <w:p w:rsidR="00542FD9" w:rsidRDefault="00542FD9" w:rsidP="007B02E0">
      <w:pPr>
        <w:pStyle w:val="ListParagraph"/>
        <w:spacing w:after="0"/>
        <w:ind w:left="0"/>
        <w:jc w:val="both"/>
        <w:rPr>
          <w:b/>
          <w:bCs/>
          <w:color w:val="C00000"/>
        </w:rPr>
      </w:pPr>
      <w:r w:rsidRPr="003B746B">
        <w:rPr>
          <w:b/>
          <w:bCs/>
        </w:rPr>
        <w:t>To see if the Town will vote to authorize the Select Board to negotiate and enter into a seven (7) year lease with Ancient Glacier, LLC for use of land located at 19 Bridg</w:t>
      </w:r>
      <w:r w:rsidR="00341C55" w:rsidRPr="003B746B">
        <w:rPr>
          <w:b/>
          <w:bCs/>
        </w:rPr>
        <w:t xml:space="preserve">e Street (former </w:t>
      </w:r>
      <w:proofErr w:type="spellStart"/>
      <w:r w:rsidR="00341C55" w:rsidRPr="003B746B">
        <w:rPr>
          <w:b/>
          <w:bCs/>
        </w:rPr>
        <w:t>Singley</w:t>
      </w:r>
      <w:proofErr w:type="spellEnd"/>
      <w:r w:rsidR="00341C55" w:rsidRPr="003B746B">
        <w:rPr>
          <w:b/>
          <w:bCs/>
        </w:rPr>
        <w:t xml:space="preserve"> lot) as a Public Park for</w:t>
      </w:r>
      <w:r w:rsidRPr="003B746B">
        <w:rPr>
          <w:b/>
          <w:bCs/>
        </w:rPr>
        <w:t xml:space="preserve"> outdoor dining area</w:t>
      </w:r>
      <w:r w:rsidR="00341C55" w:rsidRPr="003B746B">
        <w:rPr>
          <w:b/>
          <w:bCs/>
        </w:rPr>
        <w:t xml:space="preserve"> and other purposes</w:t>
      </w:r>
      <w:r w:rsidRPr="003B746B">
        <w:rPr>
          <w:b/>
          <w:bCs/>
        </w:rPr>
        <w:t xml:space="preserve"> (said parcel is identified on the Assessor’s Maps as Map 41, lot 95) and raise by taxation, the sum of $3,500 to cover the cost of 2022/2023 lease payment or, take any other action relative thereto</w:t>
      </w:r>
      <w:r w:rsidRPr="00341C55">
        <w:rPr>
          <w:b/>
          <w:bCs/>
          <w:color w:val="C00000"/>
        </w:rPr>
        <w:t>.</w:t>
      </w:r>
    </w:p>
    <w:p w:rsidR="00341C55" w:rsidRDefault="00341C55" w:rsidP="007B02E0">
      <w:pPr>
        <w:pStyle w:val="ListParagraph"/>
        <w:spacing w:after="0"/>
        <w:ind w:left="0"/>
        <w:jc w:val="both"/>
        <w:rPr>
          <w:b/>
          <w:bCs/>
          <w:color w:val="C00000"/>
        </w:rPr>
      </w:pPr>
    </w:p>
    <w:p w:rsidR="00364929" w:rsidRPr="00F52700" w:rsidRDefault="003B746B" w:rsidP="007B02E0">
      <w:pPr>
        <w:pStyle w:val="ListParagraph"/>
        <w:spacing w:after="0"/>
        <w:ind w:left="0"/>
        <w:jc w:val="both"/>
        <w:rPr>
          <w:rFonts w:ascii="Times New Roman" w:hAnsi="Times New Roman" w:cs="Times New Roman"/>
          <w:b/>
          <w:color w:val="C00000"/>
          <w:sz w:val="24"/>
          <w:szCs w:val="24"/>
        </w:rPr>
      </w:pPr>
      <w:r>
        <w:rPr>
          <w:b/>
          <w:bCs/>
          <w:color w:val="C00000"/>
          <w:sz w:val="24"/>
          <w:szCs w:val="24"/>
        </w:rPr>
        <w:t>AFTER T</w:t>
      </w:r>
      <w:r w:rsidR="00341C55" w:rsidRPr="00341C55">
        <w:rPr>
          <w:b/>
          <w:bCs/>
          <w:color w:val="C00000"/>
          <w:sz w:val="24"/>
          <w:szCs w:val="24"/>
        </w:rPr>
        <w:t>HE MODERATOR</w:t>
      </w:r>
      <w:r w:rsidR="00341C55">
        <w:rPr>
          <w:b/>
          <w:bCs/>
          <w:color w:val="C00000"/>
          <w:sz w:val="24"/>
          <w:szCs w:val="24"/>
        </w:rPr>
        <w:t xml:space="preserve"> ASK FOR M</w:t>
      </w:r>
      <w:r>
        <w:rPr>
          <w:b/>
          <w:bCs/>
          <w:color w:val="C00000"/>
          <w:sz w:val="24"/>
          <w:szCs w:val="24"/>
        </w:rPr>
        <w:t xml:space="preserve">ORE DISCUSSION, HE </w:t>
      </w:r>
      <w:r w:rsidR="00341C55" w:rsidRPr="00341C55">
        <w:rPr>
          <w:b/>
          <w:bCs/>
          <w:color w:val="C00000"/>
          <w:sz w:val="24"/>
          <w:szCs w:val="24"/>
        </w:rPr>
        <w:t xml:space="preserve">BROUGHT THE </w:t>
      </w:r>
      <w:r w:rsidR="00341C55">
        <w:rPr>
          <w:b/>
          <w:bCs/>
          <w:color w:val="C00000"/>
          <w:sz w:val="24"/>
          <w:szCs w:val="24"/>
        </w:rPr>
        <w:t>AMMENDEMENT</w:t>
      </w:r>
      <w:r w:rsidR="00341C55" w:rsidRPr="00341C55">
        <w:rPr>
          <w:b/>
          <w:bCs/>
          <w:color w:val="C00000"/>
          <w:sz w:val="24"/>
          <w:szCs w:val="24"/>
        </w:rPr>
        <w:t xml:space="preserve"> OF ARTCILCE 22 TO A VOTE</w:t>
      </w:r>
      <w:r w:rsidR="00341C55">
        <w:rPr>
          <w:b/>
          <w:bCs/>
          <w:color w:val="C00000"/>
          <w:sz w:val="24"/>
          <w:szCs w:val="24"/>
        </w:rPr>
        <w:t>, WHERE IT WAS PASSED BY A M</w:t>
      </w:r>
      <w:r w:rsidR="00341C55" w:rsidRPr="00341C55">
        <w:rPr>
          <w:b/>
          <w:bCs/>
          <w:color w:val="C00000"/>
          <w:sz w:val="24"/>
          <w:szCs w:val="24"/>
        </w:rPr>
        <w:t>AJORITY VOTE WIT</w:t>
      </w:r>
      <w:r w:rsidR="00341C55">
        <w:rPr>
          <w:b/>
          <w:bCs/>
          <w:color w:val="C00000"/>
          <w:sz w:val="24"/>
          <w:szCs w:val="24"/>
        </w:rPr>
        <w:t>H</w:t>
      </w:r>
      <w:r>
        <w:rPr>
          <w:b/>
          <w:bCs/>
          <w:color w:val="C00000"/>
          <w:sz w:val="24"/>
          <w:szCs w:val="24"/>
        </w:rPr>
        <w:t xml:space="preserve"> 1</w:t>
      </w:r>
      <w:r w:rsidR="00341C55" w:rsidRPr="00341C55">
        <w:rPr>
          <w:b/>
          <w:bCs/>
          <w:color w:val="C00000"/>
          <w:sz w:val="24"/>
          <w:szCs w:val="24"/>
        </w:rPr>
        <w:t xml:space="preserve"> NO VOTE AND 2 ABSTENTIONS.</w:t>
      </w:r>
      <w:r w:rsidR="00F52700">
        <w:rPr>
          <w:rFonts w:ascii="Times New Roman" w:hAnsi="Times New Roman" w:cs="Times New Roman"/>
          <w:b/>
          <w:color w:val="C00000"/>
          <w:sz w:val="24"/>
          <w:szCs w:val="24"/>
        </w:rPr>
        <w:t xml:space="preserve"> </w:t>
      </w:r>
      <w:r w:rsidR="009673AC" w:rsidRPr="009673AC">
        <w:rPr>
          <w:rFonts w:ascii="Times New Roman" w:hAnsi="Times New Roman" w:cs="Times New Roman"/>
          <w:b/>
          <w:color w:val="C00000"/>
        </w:rPr>
        <w:t>MOTION AS AMEND</w:t>
      </w:r>
      <w:r>
        <w:rPr>
          <w:rFonts w:ascii="Times New Roman" w:hAnsi="Times New Roman" w:cs="Times New Roman"/>
          <w:b/>
          <w:color w:val="C00000"/>
        </w:rPr>
        <w:t>E</w:t>
      </w:r>
      <w:r w:rsidR="009673AC" w:rsidRPr="009673AC">
        <w:rPr>
          <w:rFonts w:ascii="Times New Roman" w:hAnsi="Times New Roman" w:cs="Times New Roman"/>
          <w:b/>
          <w:color w:val="C00000"/>
        </w:rPr>
        <w:t xml:space="preserve">D WAS THEN PASSED </w:t>
      </w:r>
      <w:r>
        <w:rPr>
          <w:rFonts w:ascii="Times New Roman" w:hAnsi="Times New Roman" w:cs="Times New Roman"/>
          <w:b/>
          <w:color w:val="C00000"/>
        </w:rPr>
        <w:t xml:space="preserve">- </w:t>
      </w:r>
      <w:r w:rsidR="009673AC" w:rsidRPr="009673AC">
        <w:rPr>
          <w:rFonts w:ascii="Times New Roman" w:hAnsi="Times New Roman" w:cs="Times New Roman"/>
          <w:b/>
          <w:color w:val="C00000"/>
        </w:rPr>
        <w:t>42 YES, 18 NO, 6 ABSTENTIONS</w:t>
      </w:r>
      <w:r w:rsidR="009673AC">
        <w:rPr>
          <w:rFonts w:ascii="Times New Roman" w:hAnsi="Times New Roman" w:cs="Times New Roman"/>
          <w:b/>
          <w:color w:val="C00000"/>
        </w:rPr>
        <w:t>.</w:t>
      </w:r>
    </w:p>
    <w:p w:rsidR="00364929" w:rsidRDefault="00364929" w:rsidP="002A29E4">
      <w:pPr>
        <w:rPr>
          <w:b/>
          <w:sz w:val="22"/>
          <w:szCs w:val="22"/>
        </w:rPr>
      </w:pPr>
    </w:p>
    <w:p w:rsidR="00364929" w:rsidRDefault="00364929" w:rsidP="002A29E4">
      <w:pPr>
        <w:rPr>
          <w:b/>
          <w:sz w:val="22"/>
          <w:szCs w:val="22"/>
        </w:rPr>
      </w:pPr>
    </w:p>
    <w:p w:rsidR="002A29E4" w:rsidRDefault="009E05EB" w:rsidP="002A29E4">
      <w:pPr>
        <w:rPr>
          <w:b/>
          <w:sz w:val="22"/>
          <w:szCs w:val="22"/>
        </w:rPr>
      </w:pPr>
      <w:r>
        <w:rPr>
          <w:b/>
          <w:sz w:val="22"/>
          <w:szCs w:val="22"/>
        </w:rPr>
        <w:t>ARTICLE 23</w:t>
      </w:r>
      <w:r w:rsidR="00B60DED" w:rsidRPr="00B60DED">
        <w:rPr>
          <w:b/>
          <w:sz w:val="22"/>
          <w:szCs w:val="22"/>
        </w:rPr>
        <w:t>.</w:t>
      </w:r>
      <w:r w:rsidR="00B60DED" w:rsidRPr="00B60DED">
        <w:rPr>
          <w:sz w:val="22"/>
          <w:szCs w:val="22"/>
        </w:rPr>
        <w:t xml:space="preserve">  To see if the Town will </w:t>
      </w:r>
      <w:r w:rsidR="00B60DED" w:rsidRPr="00B60DED">
        <w:rPr>
          <w:b/>
          <w:sz w:val="22"/>
          <w:szCs w:val="22"/>
        </w:rPr>
        <w:t>vote to authorize the Select Board to accept a gift of land from Residencies @ Mill Falls, LLC, on the terms set by the Select Board, for municipal park purposes, said parcel more particularly described as follows:</w:t>
      </w:r>
    </w:p>
    <w:p w:rsidR="002A29E4" w:rsidRDefault="002A29E4" w:rsidP="002A29E4">
      <w:pPr>
        <w:rPr>
          <w:b/>
          <w:sz w:val="22"/>
          <w:szCs w:val="22"/>
        </w:rPr>
      </w:pPr>
    </w:p>
    <w:p w:rsidR="002A29E4" w:rsidRPr="002A29E4" w:rsidRDefault="002A29E4" w:rsidP="002A29E4">
      <w:pPr>
        <w:rPr>
          <w:b/>
          <w:sz w:val="22"/>
          <w:szCs w:val="22"/>
        </w:rPr>
      </w:pPr>
      <w:r>
        <w:rPr>
          <w:b/>
          <w:bCs/>
          <w:u w:val="single"/>
        </w:rPr>
        <w:t>Parcel A Description</w:t>
      </w:r>
    </w:p>
    <w:p w:rsidR="002A29E4" w:rsidRDefault="002A29E4" w:rsidP="002A29E4">
      <w:pPr>
        <w:spacing w:before="100" w:beforeAutospacing="1" w:after="100" w:afterAutospacing="1"/>
      </w:pPr>
      <w:r>
        <w:t>Beginning at the most northerly corner of the parcel to be conveyed at a drill hole in conc. walk on the westerly sideline of Deerfield Street, thence running;</w:t>
      </w:r>
    </w:p>
    <w:p w:rsidR="002A29E4" w:rsidRDefault="002A29E4" w:rsidP="002A29E4">
      <w:pPr>
        <w:spacing w:before="100" w:beforeAutospacing="1" w:after="100" w:afterAutospacing="1"/>
      </w:pPr>
      <w:r>
        <w:t>S 11°04’59” E along the said westerly sideline of Deerfield Street a distance of 3.38 feet to an unmarked point, thence running;</w:t>
      </w:r>
    </w:p>
    <w:p w:rsidR="002A29E4" w:rsidRDefault="002A29E4" w:rsidP="002A29E4">
      <w:pPr>
        <w:spacing w:before="100" w:beforeAutospacing="1" w:after="100" w:afterAutospacing="1"/>
      </w:pPr>
      <w:r>
        <w:t>S 45°43’26” E along the said westerly sideline of Deerfield Street a distance of 40.19 feet to a drill hole in conc. walk, thence running;</w:t>
      </w:r>
    </w:p>
    <w:p w:rsidR="002A29E4" w:rsidRDefault="002A29E4" w:rsidP="002A29E4">
      <w:pPr>
        <w:spacing w:before="100" w:beforeAutospacing="1" w:after="100" w:afterAutospacing="1"/>
      </w:pPr>
      <w:r>
        <w:t xml:space="preserve">N 82°46’45” W </w:t>
      </w:r>
      <w:bookmarkStart w:id="1" w:name="_Hlk104201074"/>
      <w:r>
        <w:t xml:space="preserve">along remaining land of Residences @ Mill Falls, LLC a distance of </w:t>
      </w:r>
      <w:bookmarkEnd w:id="1"/>
      <w:r>
        <w:t>30.06 feet to a rebar set, thence running;</w:t>
      </w:r>
    </w:p>
    <w:p w:rsidR="002A29E4" w:rsidRDefault="002A29E4" w:rsidP="002A29E4">
      <w:pPr>
        <w:spacing w:before="100" w:beforeAutospacing="1" w:after="100" w:afterAutospacing="1"/>
      </w:pPr>
      <w:r>
        <w:t>S 16°47’04” W along remaining land of Residences @ Mill Falls, LLC a distance of 13.43 feet to a rebar set, thence running;</w:t>
      </w:r>
    </w:p>
    <w:p w:rsidR="002A29E4" w:rsidRDefault="002A29E4" w:rsidP="002A29E4">
      <w:pPr>
        <w:spacing w:before="100" w:beforeAutospacing="1" w:after="100" w:afterAutospacing="1"/>
      </w:pPr>
      <w:r>
        <w:t>S 09°27’26” E along remaining land of Residences @ Mill Falls, LLC a distance of 56.11 feet to a rebar set, thence running;</w:t>
      </w:r>
    </w:p>
    <w:p w:rsidR="002A29E4" w:rsidRDefault="002A29E4" w:rsidP="002A29E4">
      <w:pPr>
        <w:spacing w:before="100" w:beforeAutospacing="1" w:after="100" w:afterAutospacing="1"/>
      </w:pPr>
      <w:r>
        <w:t>S 28°28’19” E along remaining land of Residences @ Mill Falls, LLC a distance of 15.69 feet to a rebar set, thence running;</w:t>
      </w:r>
    </w:p>
    <w:p w:rsidR="002A29E4" w:rsidRDefault="002A29E4" w:rsidP="002A29E4">
      <w:pPr>
        <w:spacing w:before="100" w:beforeAutospacing="1" w:after="100" w:afterAutospacing="1"/>
      </w:pPr>
      <w:r>
        <w:lastRenderedPageBreak/>
        <w:t>S 61°38’14” E along remaining land of Residences @ Mill Falls, LLC a distance of 21.00 feet to a rebar set, thence running;</w:t>
      </w:r>
    </w:p>
    <w:p w:rsidR="002A29E4" w:rsidRDefault="002A29E4" w:rsidP="002A29E4">
      <w:pPr>
        <w:spacing w:before="100" w:beforeAutospacing="1" w:after="100" w:afterAutospacing="1"/>
      </w:pPr>
      <w:r>
        <w:t>S 04°05’03” W along remaining land of Residences @ Mill Falls, LLC a distance of 5.82 feet to a rebar set, thence running;</w:t>
      </w:r>
    </w:p>
    <w:p w:rsidR="002A29E4" w:rsidRDefault="002A29E4" w:rsidP="002A29E4">
      <w:pPr>
        <w:spacing w:before="100" w:beforeAutospacing="1" w:after="100" w:afterAutospacing="1"/>
      </w:pPr>
      <w:r>
        <w:t>S 83°55’13” E along remaining land of Residences @ Mill Falls, LLC a distance of 11.62 feet to an unmarked point, thence running;</w:t>
      </w:r>
    </w:p>
    <w:p w:rsidR="002A29E4" w:rsidRDefault="002A29E4" w:rsidP="002A29E4">
      <w:pPr>
        <w:spacing w:before="100" w:beforeAutospacing="1" w:after="100" w:afterAutospacing="1"/>
      </w:pPr>
      <w:r>
        <w:t>S 24°31’06” W along remaining land of Residences @ Mill Falls, LLC a distance of 4.59 feet to an unmarked point at land of The Inhabitants of the Town of Shelburne, thence running;</w:t>
      </w:r>
    </w:p>
    <w:p w:rsidR="002A29E4" w:rsidRDefault="002A29E4" w:rsidP="002A29E4">
      <w:pPr>
        <w:spacing w:before="100" w:beforeAutospacing="1" w:after="100" w:afterAutospacing="1"/>
      </w:pPr>
      <w:r>
        <w:t>N 80°27’34” W along land of the said Inhabitants a distance of 2.52 feet to a PK nail found in decking, thence running;</w:t>
      </w:r>
    </w:p>
    <w:p w:rsidR="002A29E4" w:rsidRDefault="002A29E4" w:rsidP="002A29E4">
      <w:pPr>
        <w:spacing w:before="100" w:beforeAutospacing="1" w:after="100" w:afterAutospacing="1"/>
      </w:pPr>
      <w:r>
        <w:t>N 66°13’34” W along land of the said Inhabitants a distance of 36.58 feet to a PK nail found in decking at land of Great River Hydro, LLC, thence running;</w:t>
      </w:r>
    </w:p>
    <w:p w:rsidR="002A29E4" w:rsidRDefault="002A29E4" w:rsidP="002A29E4">
      <w:pPr>
        <w:spacing w:before="100" w:beforeAutospacing="1" w:after="100" w:afterAutospacing="1"/>
      </w:pPr>
      <w:r>
        <w:t>N 09°27’26” W along land of the said Great River Hydro a distance of 108.05 feet to a rebar set, thence running;</w:t>
      </w:r>
    </w:p>
    <w:p w:rsidR="002A29E4" w:rsidRDefault="002A29E4" w:rsidP="002A29E4">
      <w:pPr>
        <w:spacing w:before="100" w:beforeAutospacing="1" w:after="100" w:afterAutospacing="1"/>
      </w:pPr>
      <w:r>
        <w:t>N 56°19’34” E along land of the said Great River Hydro a distance of 16.30 feet to the drill hole in conc. walk at the point of beginning.</w:t>
      </w:r>
    </w:p>
    <w:p w:rsidR="002A29E4" w:rsidRDefault="002A29E4" w:rsidP="002A29E4">
      <w:pPr>
        <w:spacing w:before="100" w:beforeAutospacing="1" w:after="100" w:afterAutospacing="1"/>
      </w:pPr>
      <w:r>
        <w:t> Containing 1,323 square feet, more or less.  </w:t>
      </w:r>
    </w:p>
    <w:p w:rsidR="002A29E4" w:rsidRPr="009673AC" w:rsidRDefault="009673AC" w:rsidP="00B60DED">
      <w:pPr>
        <w:rPr>
          <w:b/>
          <w:color w:val="C00000"/>
          <w:sz w:val="22"/>
          <w:szCs w:val="22"/>
        </w:rPr>
      </w:pPr>
      <w:r w:rsidRPr="009673AC">
        <w:rPr>
          <w:b/>
          <w:color w:val="C00000"/>
          <w:sz w:val="22"/>
          <w:szCs w:val="22"/>
        </w:rPr>
        <w:t xml:space="preserve">ART. 23 – MOVED BY ROBERT MANNERS, </w:t>
      </w:r>
      <w:r>
        <w:rPr>
          <w:b/>
          <w:color w:val="C00000"/>
          <w:sz w:val="22"/>
          <w:szCs w:val="22"/>
        </w:rPr>
        <w:t>SECONDED BY ANDREW BAKER, ARTICLE</w:t>
      </w:r>
      <w:r w:rsidRPr="009673AC">
        <w:rPr>
          <w:b/>
          <w:color w:val="C00000"/>
          <w:sz w:val="22"/>
          <w:szCs w:val="22"/>
        </w:rPr>
        <w:t xml:space="preserve"> PASSED UNANIMOUSLY</w:t>
      </w:r>
    </w:p>
    <w:p w:rsidR="009673AC" w:rsidRDefault="009673AC" w:rsidP="002A29E4">
      <w:pPr>
        <w:rPr>
          <w:b/>
          <w:sz w:val="22"/>
          <w:szCs w:val="22"/>
        </w:rPr>
      </w:pPr>
    </w:p>
    <w:p w:rsidR="009673AC" w:rsidRDefault="009673AC" w:rsidP="002A29E4">
      <w:pPr>
        <w:rPr>
          <w:b/>
          <w:sz w:val="22"/>
          <w:szCs w:val="22"/>
        </w:rPr>
      </w:pPr>
    </w:p>
    <w:p w:rsidR="00F52700" w:rsidRDefault="00F52700" w:rsidP="002A29E4">
      <w:pPr>
        <w:rPr>
          <w:b/>
          <w:sz w:val="22"/>
          <w:szCs w:val="22"/>
        </w:rPr>
      </w:pPr>
    </w:p>
    <w:p w:rsidR="002A29E4" w:rsidRDefault="00D131F8" w:rsidP="002A29E4">
      <w:pPr>
        <w:rPr>
          <w:b/>
          <w:sz w:val="22"/>
          <w:szCs w:val="22"/>
        </w:rPr>
      </w:pPr>
      <w:r>
        <w:rPr>
          <w:b/>
          <w:sz w:val="22"/>
          <w:szCs w:val="22"/>
        </w:rPr>
        <w:t>ARTICLE</w:t>
      </w:r>
      <w:r w:rsidR="0030659D">
        <w:rPr>
          <w:b/>
          <w:sz w:val="22"/>
          <w:szCs w:val="22"/>
        </w:rPr>
        <w:t xml:space="preserve"> 24</w:t>
      </w:r>
      <w:r w:rsidR="00B60DED">
        <w:rPr>
          <w:sz w:val="22"/>
          <w:szCs w:val="22"/>
        </w:rPr>
        <w:t>.</w:t>
      </w:r>
      <w:r w:rsidR="00B60DED" w:rsidRPr="00B60DED">
        <w:rPr>
          <w:sz w:val="22"/>
          <w:szCs w:val="22"/>
        </w:rPr>
        <w:t xml:space="preserve">  To see if the Town will </w:t>
      </w:r>
      <w:r w:rsidR="00B60DED" w:rsidRPr="00B60DED">
        <w:rPr>
          <w:b/>
          <w:sz w:val="22"/>
          <w:szCs w:val="22"/>
        </w:rPr>
        <w:t>vote to authorize the Selec</w:t>
      </w:r>
      <w:r w:rsidR="006B30A1">
        <w:rPr>
          <w:b/>
          <w:sz w:val="22"/>
          <w:szCs w:val="22"/>
        </w:rPr>
        <w:t>t Board to accept a gift of two permanent easements</w:t>
      </w:r>
      <w:r w:rsidR="00B60DED" w:rsidRPr="00B60DED">
        <w:rPr>
          <w:b/>
          <w:sz w:val="22"/>
          <w:szCs w:val="22"/>
        </w:rPr>
        <w:t xml:space="preserve"> from Residencies @ Mill Falls, LLC, on the terms set by the Select Board, for municipal park purposes, said parcel more particularly described as follows:</w:t>
      </w:r>
    </w:p>
    <w:p w:rsidR="002A29E4" w:rsidRDefault="002A29E4" w:rsidP="002A29E4">
      <w:pPr>
        <w:rPr>
          <w:b/>
          <w:sz w:val="22"/>
          <w:szCs w:val="22"/>
        </w:rPr>
      </w:pPr>
    </w:p>
    <w:p w:rsidR="002A29E4" w:rsidRPr="002A29E4" w:rsidRDefault="002A29E4" w:rsidP="002A29E4">
      <w:pPr>
        <w:rPr>
          <w:b/>
          <w:sz w:val="22"/>
          <w:szCs w:val="22"/>
        </w:rPr>
      </w:pPr>
      <w:r>
        <w:rPr>
          <w:b/>
          <w:bCs/>
          <w:u w:val="single"/>
        </w:rPr>
        <w:t>Easement A Description</w:t>
      </w:r>
    </w:p>
    <w:p w:rsidR="002A29E4" w:rsidRDefault="002A29E4" w:rsidP="002A29E4">
      <w:pPr>
        <w:spacing w:before="100" w:beforeAutospacing="1" w:after="100" w:afterAutospacing="1"/>
      </w:pPr>
      <w:r>
        <w:t>Beginning at the northwest corner of the easement, thence running;</w:t>
      </w:r>
    </w:p>
    <w:p w:rsidR="002A29E4" w:rsidRDefault="002A29E4" w:rsidP="002A29E4">
      <w:pPr>
        <w:spacing w:before="100" w:beforeAutospacing="1" w:after="100" w:afterAutospacing="1"/>
      </w:pPr>
      <w:r>
        <w:t>S 82°46’45” E a distance of 30.06 feet, thence running;</w:t>
      </w:r>
    </w:p>
    <w:p w:rsidR="002A29E4" w:rsidRDefault="002A29E4" w:rsidP="002A29E4">
      <w:pPr>
        <w:spacing w:before="100" w:beforeAutospacing="1" w:after="100" w:afterAutospacing="1"/>
      </w:pPr>
      <w:r>
        <w:t>S 45°43’26” E a distance of 0.61 feet, thence running;</w:t>
      </w:r>
    </w:p>
    <w:p w:rsidR="002A29E4" w:rsidRDefault="002A29E4" w:rsidP="002A29E4">
      <w:pPr>
        <w:spacing w:before="100" w:beforeAutospacing="1" w:after="100" w:afterAutospacing="1"/>
      </w:pPr>
      <w:r>
        <w:t>S 08°05’42” W a distance of 9.53 feet, thence running;</w:t>
      </w:r>
    </w:p>
    <w:p w:rsidR="002A29E4" w:rsidRDefault="002A29E4" w:rsidP="002A29E4">
      <w:pPr>
        <w:spacing w:before="100" w:beforeAutospacing="1" w:after="100" w:afterAutospacing="1"/>
      </w:pPr>
      <w:r>
        <w:t>S 20°44’05” W a distance of 3.30 feet, thence running;</w:t>
      </w:r>
    </w:p>
    <w:p w:rsidR="002A29E4" w:rsidRDefault="002A29E4" w:rsidP="002A29E4">
      <w:pPr>
        <w:spacing w:before="100" w:beforeAutospacing="1" w:after="100" w:afterAutospacing="1"/>
      </w:pPr>
      <w:r>
        <w:t>S 37°29’10” W a distance of 5.38 feet, thence running;</w:t>
      </w:r>
    </w:p>
    <w:p w:rsidR="002A29E4" w:rsidRDefault="002A29E4" w:rsidP="002A29E4">
      <w:pPr>
        <w:spacing w:before="100" w:beforeAutospacing="1" w:after="100" w:afterAutospacing="1"/>
      </w:pPr>
      <w:r>
        <w:t>S 73°11’12” W a distance of 5.47 feet, thence running;</w:t>
      </w:r>
    </w:p>
    <w:p w:rsidR="002A29E4" w:rsidRDefault="002A29E4" w:rsidP="002A29E4">
      <w:pPr>
        <w:spacing w:before="100" w:beforeAutospacing="1" w:after="100" w:afterAutospacing="1"/>
      </w:pPr>
      <w:r>
        <w:lastRenderedPageBreak/>
        <w:t>S 69°06’57” W a distance of 21.63 feet, thence running;</w:t>
      </w:r>
    </w:p>
    <w:p w:rsidR="002A29E4" w:rsidRDefault="002A29E4" w:rsidP="002A29E4">
      <w:pPr>
        <w:spacing w:before="100" w:beforeAutospacing="1" w:after="100" w:afterAutospacing="1"/>
      </w:pPr>
      <w:r>
        <w:t>N 09°27’26” W a distance of 17.67 feet, thence running;</w:t>
      </w:r>
    </w:p>
    <w:p w:rsidR="002A29E4" w:rsidRDefault="002A29E4" w:rsidP="002A29E4">
      <w:pPr>
        <w:spacing w:before="100" w:beforeAutospacing="1" w:after="100" w:afterAutospacing="1"/>
      </w:pPr>
      <w:r>
        <w:t>N 16°47’04”E a distance of 13.43 feet to the point of beginning.</w:t>
      </w:r>
    </w:p>
    <w:p w:rsidR="002A29E4" w:rsidRDefault="002A29E4" w:rsidP="002A29E4">
      <w:pPr>
        <w:spacing w:before="100" w:beforeAutospacing="1" w:after="100" w:afterAutospacing="1"/>
      </w:pPr>
      <w:r>
        <w:t>Containing 719 square feet, more or less.  </w:t>
      </w:r>
    </w:p>
    <w:p w:rsidR="002A29E4" w:rsidRDefault="002A29E4" w:rsidP="002A29E4">
      <w:pPr>
        <w:spacing w:before="100" w:beforeAutospacing="1" w:after="100" w:afterAutospacing="1"/>
      </w:pPr>
      <w:r>
        <w:rPr>
          <w:b/>
          <w:bCs/>
          <w:u w:val="single"/>
        </w:rPr>
        <w:t>Easement B Description</w:t>
      </w:r>
    </w:p>
    <w:p w:rsidR="002A29E4" w:rsidRDefault="002A29E4" w:rsidP="002A29E4">
      <w:pPr>
        <w:spacing w:before="100" w:beforeAutospacing="1" w:after="100" w:afterAutospacing="1"/>
      </w:pPr>
      <w:r>
        <w:t>Beginning at the northwest corner of the easement, thence running;</w:t>
      </w:r>
    </w:p>
    <w:p w:rsidR="002A29E4" w:rsidRDefault="002A29E4" w:rsidP="002A29E4">
      <w:pPr>
        <w:spacing w:before="100" w:beforeAutospacing="1" w:after="100" w:afterAutospacing="1"/>
      </w:pPr>
      <w:r>
        <w:t xml:space="preserve">N 78°12’56” E </w:t>
      </w:r>
      <w:bookmarkStart w:id="2" w:name="_Hlk104213279"/>
      <w:r>
        <w:t>a distance of 18.21 feet, thence running;</w:t>
      </w:r>
      <w:bookmarkEnd w:id="2"/>
    </w:p>
    <w:p w:rsidR="002A29E4" w:rsidRDefault="002A29E4" w:rsidP="002A29E4">
      <w:pPr>
        <w:spacing w:before="100" w:beforeAutospacing="1" w:after="100" w:afterAutospacing="1"/>
      </w:pPr>
      <w:r>
        <w:t>S 54°50’35” E a distance of 8.62 feet, thence running;</w:t>
      </w:r>
    </w:p>
    <w:p w:rsidR="002A29E4" w:rsidRDefault="002A29E4" w:rsidP="002A29E4">
      <w:pPr>
        <w:spacing w:before="100" w:beforeAutospacing="1" w:after="100" w:afterAutospacing="1"/>
      </w:pPr>
      <w:r>
        <w:t>S 04°05’03” W a distance of 17.62 feet, thence running;</w:t>
      </w:r>
    </w:p>
    <w:p w:rsidR="002A29E4" w:rsidRDefault="002A29E4" w:rsidP="002A29E4">
      <w:pPr>
        <w:spacing w:before="100" w:beforeAutospacing="1" w:after="100" w:afterAutospacing="1"/>
      </w:pPr>
      <w:r>
        <w:t>N 61°38’14” W a distance of 21.55 feet, thence running;</w:t>
      </w:r>
    </w:p>
    <w:p w:rsidR="002A29E4" w:rsidRDefault="002A29E4" w:rsidP="002A29E4">
      <w:pPr>
        <w:spacing w:before="100" w:beforeAutospacing="1" w:after="100" w:afterAutospacing="1"/>
      </w:pPr>
      <w:r>
        <w:t>N 28°28’19” W a distance of 9.75 feet, to the point of beginning.</w:t>
      </w:r>
    </w:p>
    <w:p w:rsidR="002A29E4" w:rsidRDefault="002A29E4" w:rsidP="002A29E4">
      <w:pPr>
        <w:spacing w:before="100" w:beforeAutospacing="1" w:after="100" w:afterAutospacing="1"/>
      </w:pPr>
      <w:r>
        <w:t xml:space="preserve"> Containing 334 square feet, more or less.  </w:t>
      </w:r>
    </w:p>
    <w:p w:rsidR="009673AC" w:rsidRPr="009673AC" w:rsidRDefault="009673AC" w:rsidP="00B60DED">
      <w:pPr>
        <w:rPr>
          <w:b/>
          <w:color w:val="C00000"/>
          <w:sz w:val="22"/>
          <w:szCs w:val="22"/>
        </w:rPr>
      </w:pPr>
      <w:r w:rsidRPr="009673AC">
        <w:rPr>
          <w:b/>
          <w:color w:val="C00000"/>
          <w:sz w:val="22"/>
          <w:szCs w:val="22"/>
        </w:rPr>
        <w:t>ART. 24 – MOVED BY ROBERT MANNERS, SECONDE</w:t>
      </w:r>
      <w:r>
        <w:rPr>
          <w:b/>
          <w:color w:val="C00000"/>
          <w:sz w:val="22"/>
          <w:szCs w:val="22"/>
        </w:rPr>
        <w:t>D BY MARGARET PAYNE, ARTICLE PASSED WITH 4</w:t>
      </w:r>
      <w:r w:rsidRPr="009673AC">
        <w:rPr>
          <w:b/>
          <w:color w:val="C00000"/>
          <w:sz w:val="22"/>
          <w:szCs w:val="22"/>
        </w:rPr>
        <w:t xml:space="preserve"> ABSTENTIONS</w:t>
      </w:r>
    </w:p>
    <w:p w:rsidR="009673AC" w:rsidRDefault="009673AC" w:rsidP="00B60DED">
      <w:pPr>
        <w:rPr>
          <w:b/>
          <w:sz w:val="22"/>
          <w:szCs w:val="22"/>
        </w:rPr>
      </w:pPr>
    </w:p>
    <w:p w:rsidR="00F52700" w:rsidRDefault="00F52700" w:rsidP="00B60DED">
      <w:pPr>
        <w:rPr>
          <w:b/>
          <w:sz w:val="22"/>
          <w:szCs w:val="22"/>
        </w:rPr>
      </w:pPr>
    </w:p>
    <w:p w:rsidR="00B60DED" w:rsidRPr="00B60DED" w:rsidRDefault="0030659D" w:rsidP="00B60DED">
      <w:pPr>
        <w:rPr>
          <w:sz w:val="22"/>
          <w:szCs w:val="22"/>
        </w:rPr>
      </w:pPr>
      <w:r>
        <w:rPr>
          <w:b/>
          <w:sz w:val="22"/>
          <w:szCs w:val="22"/>
        </w:rPr>
        <w:t>ARTICLE 25</w:t>
      </w:r>
      <w:r w:rsidR="00B60DED" w:rsidRPr="00B60DED">
        <w:rPr>
          <w:b/>
          <w:sz w:val="22"/>
          <w:szCs w:val="22"/>
        </w:rPr>
        <w:t>.</w:t>
      </w:r>
      <w:r w:rsidR="00B60DED">
        <w:rPr>
          <w:sz w:val="22"/>
          <w:szCs w:val="22"/>
        </w:rPr>
        <w:t xml:space="preserve"> </w:t>
      </w:r>
      <w:r w:rsidR="00B60DED" w:rsidRPr="00B60DED">
        <w:rPr>
          <w:sz w:val="22"/>
          <w:szCs w:val="22"/>
        </w:rPr>
        <w:t xml:space="preserve"> To see if the Town will </w:t>
      </w:r>
      <w:r w:rsidR="00B60DED" w:rsidRPr="00B60DED">
        <w:rPr>
          <w:b/>
          <w:sz w:val="22"/>
          <w:szCs w:val="22"/>
        </w:rPr>
        <w:t>authorize the Select Board</w:t>
      </w:r>
      <w:r w:rsidR="00B60DED" w:rsidRPr="00B60DED">
        <w:rPr>
          <w:sz w:val="22"/>
          <w:szCs w:val="22"/>
        </w:rPr>
        <w:t xml:space="preserve"> for no consideration, on the terms and conditions set by the Select Board and subject to all necessary permits, </w:t>
      </w:r>
      <w:r w:rsidR="00B60DED" w:rsidRPr="00B60DED">
        <w:rPr>
          <w:b/>
          <w:sz w:val="22"/>
          <w:szCs w:val="22"/>
        </w:rPr>
        <w:t>to convey a permanent easement to the Residencies @ Mill Falls, LLC, more particularly described  as a 72 square foot balcony easement over the sidewalk on the southerly side of Deerfield Avenue,</w:t>
      </w:r>
      <w:r w:rsidR="00B60DED" w:rsidRPr="00B60DED">
        <w:rPr>
          <w:sz w:val="22"/>
          <w:szCs w:val="22"/>
        </w:rPr>
        <w:t xml:space="preserve"> said easement n</w:t>
      </w:r>
      <w:r w:rsidR="006B30A1">
        <w:rPr>
          <w:sz w:val="22"/>
          <w:szCs w:val="22"/>
        </w:rPr>
        <w:t>ot to protrude over Deerfield Ave or obstruct in any way the sidewalk along Deerfield Ave.</w:t>
      </w:r>
      <w:r w:rsidR="00B60DED" w:rsidRPr="00B60DED">
        <w:rPr>
          <w:sz w:val="22"/>
          <w:szCs w:val="22"/>
        </w:rPr>
        <w:t>, said balcony easement to be attached to the condominium structure, or take any other action relative thereto.</w:t>
      </w:r>
    </w:p>
    <w:p w:rsidR="00B60DED" w:rsidRPr="00B60DED" w:rsidRDefault="00B60DED" w:rsidP="007B02E0">
      <w:pPr>
        <w:pStyle w:val="ListParagraph"/>
        <w:spacing w:after="0"/>
        <w:ind w:left="0"/>
        <w:jc w:val="both"/>
        <w:rPr>
          <w:rFonts w:ascii="Times New Roman" w:hAnsi="Times New Roman" w:cs="Times New Roman"/>
        </w:rPr>
      </w:pPr>
    </w:p>
    <w:p w:rsidR="009673AC" w:rsidRPr="009673AC" w:rsidRDefault="009673AC" w:rsidP="003F655F">
      <w:pPr>
        <w:rPr>
          <w:b/>
          <w:color w:val="C00000"/>
          <w:sz w:val="22"/>
          <w:szCs w:val="22"/>
        </w:rPr>
      </w:pPr>
      <w:r w:rsidRPr="009673AC">
        <w:rPr>
          <w:b/>
          <w:color w:val="C00000"/>
          <w:sz w:val="22"/>
          <w:szCs w:val="22"/>
        </w:rPr>
        <w:t>ART. 25 – MOVED BY ROBERT MANNERS, SECONDED BY ANDREW BAKER, ARTILCE PASSED WITH 2 ABSTENTIONS</w:t>
      </w:r>
    </w:p>
    <w:p w:rsidR="009673AC" w:rsidRDefault="009673AC" w:rsidP="003F655F">
      <w:pPr>
        <w:rPr>
          <w:b/>
          <w:sz w:val="22"/>
          <w:szCs w:val="22"/>
        </w:rPr>
      </w:pPr>
    </w:p>
    <w:p w:rsidR="009673AC" w:rsidRDefault="009673AC" w:rsidP="003F655F">
      <w:pPr>
        <w:rPr>
          <w:b/>
          <w:sz w:val="22"/>
          <w:szCs w:val="22"/>
        </w:rPr>
      </w:pPr>
    </w:p>
    <w:p w:rsidR="009673AC" w:rsidRDefault="009673AC" w:rsidP="003F655F">
      <w:pPr>
        <w:rPr>
          <w:b/>
          <w:sz w:val="22"/>
          <w:szCs w:val="22"/>
        </w:rPr>
      </w:pPr>
    </w:p>
    <w:p w:rsidR="00646FC9" w:rsidRDefault="00646FC9" w:rsidP="003F655F">
      <w:pPr>
        <w:ind w:left="360"/>
        <w:jc w:val="both"/>
        <w:rPr>
          <w:iCs/>
          <w:sz w:val="22"/>
          <w:szCs w:val="22"/>
        </w:rPr>
      </w:pPr>
    </w:p>
    <w:p w:rsidR="009673AC" w:rsidRDefault="009673AC" w:rsidP="0030659D">
      <w:pPr>
        <w:rPr>
          <w:b/>
          <w:color w:val="000000"/>
          <w:sz w:val="22"/>
          <w:szCs w:val="22"/>
        </w:rPr>
      </w:pPr>
    </w:p>
    <w:p w:rsidR="009673AC" w:rsidRDefault="009673AC" w:rsidP="0030659D">
      <w:pPr>
        <w:rPr>
          <w:b/>
          <w:color w:val="000000"/>
          <w:sz w:val="22"/>
          <w:szCs w:val="22"/>
        </w:rPr>
      </w:pPr>
    </w:p>
    <w:p w:rsidR="0030659D" w:rsidRDefault="0030659D" w:rsidP="0030659D">
      <w:pPr>
        <w:rPr>
          <w:szCs w:val="24"/>
        </w:rPr>
      </w:pPr>
      <w:r>
        <w:rPr>
          <w:b/>
          <w:color w:val="000000"/>
          <w:sz w:val="22"/>
          <w:szCs w:val="22"/>
        </w:rPr>
        <w:t>ARTICLE 27</w:t>
      </w:r>
      <w:r w:rsidR="00BD20FC" w:rsidRPr="00BD20FC">
        <w:rPr>
          <w:b/>
          <w:color w:val="000000"/>
          <w:sz w:val="22"/>
          <w:szCs w:val="22"/>
        </w:rPr>
        <w:t>.</w:t>
      </w:r>
      <w:r w:rsidR="00646FC9" w:rsidRPr="00BD20FC">
        <w:rPr>
          <w:b/>
          <w:color w:val="000000"/>
          <w:sz w:val="22"/>
          <w:szCs w:val="22"/>
        </w:rPr>
        <w:t xml:space="preserve"> </w:t>
      </w:r>
      <w:r w:rsidR="00646FC9" w:rsidRPr="00BD20FC">
        <w:rPr>
          <w:color w:val="000000"/>
          <w:sz w:val="22"/>
          <w:szCs w:val="22"/>
        </w:rPr>
        <w:t>To</w:t>
      </w:r>
      <w:r w:rsidR="00646FC9" w:rsidRPr="00BD20FC">
        <w:rPr>
          <w:b/>
          <w:color w:val="000000"/>
          <w:sz w:val="22"/>
          <w:szCs w:val="22"/>
        </w:rPr>
        <w:t xml:space="preserve"> </w:t>
      </w:r>
      <w:r w:rsidR="00646FC9" w:rsidRPr="00BD20FC">
        <w:rPr>
          <w:color w:val="000000"/>
          <w:sz w:val="22"/>
          <w:szCs w:val="22"/>
        </w:rPr>
        <w:t>see if the Town will vote to amend Section 4.3, Table of Use Regulations of the Town of Shelb</w:t>
      </w:r>
      <w:r>
        <w:rPr>
          <w:color w:val="000000"/>
          <w:sz w:val="22"/>
          <w:szCs w:val="22"/>
        </w:rPr>
        <w:t xml:space="preserve">urne Zoning Bylaws, as follows, </w:t>
      </w:r>
      <w:r>
        <w:rPr>
          <w:szCs w:val="24"/>
        </w:rPr>
        <w:t>o</w:t>
      </w:r>
      <w:r w:rsidRPr="00AC5462">
        <w:rPr>
          <w:szCs w:val="24"/>
        </w:rPr>
        <w:t>r, take any other action relative thereto.</w:t>
      </w:r>
    </w:p>
    <w:p w:rsidR="00646FC9" w:rsidRPr="00BD20FC" w:rsidRDefault="00646FC9"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2"/>
          <w:szCs w:val="22"/>
        </w:rPr>
      </w:pPr>
      <w:r w:rsidRPr="00BD20FC">
        <w:rPr>
          <w:color w:val="000000"/>
          <w:sz w:val="22"/>
          <w:szCs w:val="22"/>
        </w:rPr>
        <w:t>(Changes are in bold)</w:t>
      </w:r>
    </w:p>
    <w:p w:rsidR="00646FC9" w:rsidRPr="00BD20FC" w:rsidRDefault="00646FC9"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 w:val="22"/>
          <w:szCs w:val="22"/>
        </w:rPr>
      </w:pPr>
    </w:p>
    <w:p w:rsidR="00646FC9" w:rsidRPr="0030659D" w:rsidRDefault="00646FC9"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2"/>
          <w:szCs w:val="22"/>
        </w:rPr>
      </w:pPr>
      <w:r w:rsidRPr="0030659D">
        <w:rPr>
          <w:color w:val="000000"/>
          <w:sz w:val="22"/>
          <w:szCs w:val="22"/>
        </w:rPr>
        <w:t>Agriculture</w:t>
      </w:r>
    </w:p>
    <w:tbl>
      <w:tblPr>
        <w:tblW w:w="0" w:type="auto"/>
        <w:tblBorders>
          <w:top w:val="nil"/>
          <w:left w:val="nil"/>
          <w:bottom w:val="nil"/>
          <w:right w:val="nil"/>
        </w:tblBorders>
        <w:tblLayout w:type="fixed"/>
        <w:tblLook w:val="0000" w:firstRow="0" w:lastRow="0" w:firstColumn="0" w:lastColumn="0" w:noHBand="0" w:noVBand="0"/>
      </w:tblPr>
      <w:tblGrid>
        <w:gridCol w:w="4968"/>
        <w:gridCol w:w="720"/>
        <w:gridCol w:w="720"/>
        <w:gridCol w:w="630"/>
        <w:gridCol w:w="720"/>
        <w:gridCol w:w="540"/>
        <w:gridCol w:w="1117"/>
      </w:tblGrid>
      <w:tr w:rsidR="00646FC9" w:rsidRPr="0030659D" w:rsidTr="00646FC9">
        <w:trPr>
          <w:trHeight w:val="251"/>
        </w:trPr>
        <w:tc>
          <w:tcPr>
            <w:tcW w:w="4968" w:type="dxa"/>
          </w:tcPr>
          <w:p w:rsidR="00646FC9" w:rsidRPr="0030659D" w:rsidRDefault="00646FC9" w:rsidP="00646FC9">
            <w:pPr>
              <w:pStyle w:val="Default"/>
              <w:rPr>
                <w:sz w:val="22"/>
                <w:szCs w:val="22"/>
              </w:rPr>
            </w:pPr>
          </w:p>
        </w:tc>
        <w:tc>
          <w:tcPr>
            <w:tcW w:w="720" w:type="dxa"/>
          </w:tcPr>
          <w:p w:rsidR="00646FC9" w:rsidRPr="0030659D" w:rsidRDefault="00646FC9" w:rsidP="00646FC9">
            <w:pPr>
              <w:pStyle w:val="Default"/>
              <w:jc w:val="center"/>
              <w:rPr>
                <w:sz w:val="22"/>
                <w:szCs w:val="22"/>
              </w:rPr>
            </w:pPr>
            <w:r w:rsidRPr="0030659D">
              <w:rPr>
                <w:sz w:val="22"/>
                <w:szCs w:val="22"/>
              </w:rPr>
              <w:t>RA</w:t>
            </w:r>
          </w:p>
        </w:tc>
        <w:tc>
          <w:tcPr>
            <w:tcW w:w="720" w:type="dxa"/>
          </w:tcPr>
          <w:p w:rsidR="00646FC9" w:rsidRPr="0030659D" w:rsidRDefault="00646FC9" w:rsidP="00646FC9">
            <w:pPr>
              <w:pStyle w:val="Default"/>
              <w:jc w:val="center"/>
              <w:rPr>
                <w:sz w:val="22"/>
                <w:szCs w:val="22"/>
              </w:rPr>
            </w:pPr>
            <w:r w:rsidRPr="0030659D">
              <w:rPr>
                <w:sz w:val="22"/>
                <w:szCs w:val="22"/>
              </w:rPr>
              <w:t>VR</w:t>
            </w:r>
          </w:p>
        </w:tc>
        <w:tc>
          <w:tcPr>
            <w:tcW w:w="630" w:type="dxa"/>
          </w:tcPr>
          <w:p w:rsidR="00646FC9" w:rsidRPr="0030659D" w:rsidRDefault="00646FC9" w:rsidP="00646FC9">
            <w:pPr>
              <w:pStyle w:val="Default"/>
              <w:jc w:val="center"/>
              <w:rPr>
                <w:sz w:val="22"/>
                <w:szCs w:val="22"/>
              </w:rPr>
            </w:pPr>
            <w:r w:rsidRPr="0030659D">
              <w:rPr>
                <w:sz w:val="22"/>
                <w:szCs w:val="22"/>
              </w:rPr>
              <w:t>VC</w:t>
            </w:r>
          </w:p>
        </w:tc>
        <w:tc>
          <w:tcPr>
            <w:tcW w:w="720" w:type="dxa"/>
          </w:tcPr>
          <w:p w:rsidR="00646FC9" w:rsidRPr="0030659D" w:rsidRDefault="00646FC9" w:rsidP="00646FC9">
            <w:pPr>
              <w:pStyle w:val="Default"/>
              <w:jc w:val="center"/>
              <w:rPr>
                <w:sz w:val="22"/>
                <w:szCs w:val="22"/>
              </w:rPr>
            </w:pPr>
            <w:r w:rsidRPr="0030659D">
              <w:rPr>
                <w:sz w:val="22"/>
                <w:szCs w:val="22"/>
              </w:rPr>
              <w:t>C</w:t>
            </w:r>
          </w:p>
        </w:tc>
        <w:tc>
          <w:tcPr>
            <w:tcW w:w="540" w:type="dxa"/>
          </w:tcPr>
          <w:p w:rsidR="00646FC9" w:rsidRPr="0030659D" w:rsidRDefault="00646FC9" w:rsidP="00646FC9">
            <w:pPr>
              <w:pStyle w:val="Default"/>
              <w:jc w:val="center"/>
              <w:rPr>
                <w:sz w:val="22"/>
                <w:szCs w:val="22"/>
              </w:rPr>
            </w:pPr>
            <w:r w:rsidRPr="0030659D">
              <w:rPr>
                <w:sz w:val="22"/>
                <w:szCs w:val="22"/>
              </w:rPr>
              <w:t>I</w:t>
            </w:r>
          </w:p>
        </w:tc>
        <w:tc>
          <w:tcPr>
            <w:tcW w:w="1117" w:type="dxa"/>
          </w:tcPr>
          <w:p w:rsidR="00646FC9" w:rsidRPr="0030659D" w:rsidRDefault="00646FC9" w:rsidP="00646FC9">
            <w:pPr>
              <w:pStyle w:val="Default"/>
              <w:rPr>
                <w:b/>
                <w:sz w:val="22"/>
                <w:szCs w:val="22"/>
              </w:rPr>
            </w:pPr>
          </w:p>
        </w:tc>
      </w:tr>
      <w:tr w:rsidR="00646FC9" w:rsidRPr="0030659D" w:rsidTr="00646FC9">
        <w:trPr>
          <w:trHeight w:val="251"/>
        </w:trPr>
        <w:tc>
          <w:tcPr>
            <w:tcW w:w="4968" w:type="dxa"/>
          </w:tcPr>
          <w:p w:rsidR="00646FC9" w:rsidRPr="0030659D" w:rsidRDefault="00646FC9" w:rsidP="00646FC9">
            <w:pPr>
              <w:pStyle w:val="Default"/>
              <w:rPr>
                <w:sz w:val="22"/>
                <w:szCs w:val="22"/>
              </w:rPr>
            </w:pPr>
            <w:r w:rsidRPr="0030659D">
              <w:rPr>
                <w:sz w:val="22"/>
                <w:szCs w:val="22"/>
              </w:rPr>
              <w:lastRenderedPageBreak/>
              <w:t xml:space="preserve">Agricultural Commercial Greenhouse on a lot 5 acres or greater </w:t>
            </w:r>
          </w:p>
        </w:tc>
        <w:tc>
          <w:tcPr>
            <w:tcW w:w="720" w:type="dxa"/>
          </w:tcPr>
          <w:p w:rsidR="00646FC9" w:rsidRPr="0030659D" w:rsidRDefault="00646FC9" w:rsidP="00646FC9">
            <w:pPr>
              <w:pStyle w:val="Default"/>
              <w:jc w:val="center"/>
              <w:rPr>
                <w:sz w:val="22"/>
                <w:szCs w:val="22"/>
              </w:rPr>
            </w:pPr>
            <w:r w:rsidRPr="0030659D">
              <w:rPr>
                <w:sz w:val="22"/>
                <w:szCs w:val="22"/>
              </w:rPr>
              <w:t>Y</w:t>
            </w:r>
          </w:p>
        </w:tc>
        <w:tc>
          <w:tcPr>
            <w:tcW w:w="720" w:type="dxa"/>
          </w:tcPr>
          <w:p w:rsidR="00646FC9" w:rsidRPr="0030659D" w:rsidRDefault="00646FC9" w:rsidP="00646FC9">
            <w:pPr>
              <w:pStyle w:val="Default"/>
              <w:jc w:val="center"/>
              <w:rPr>
                <w:sz w:val="22"/>
                <w:szCs w:val="22"/>
              </w:rPr>
            </w:pPr>
            <w:r w:rsidRPr="0030659D">
              <w:rPr>
                <w:sz w:val="22"/>
                <w:szCs w:val="22"/>
              </w:rPr>
              <w:t>Y</w:t>
            </w:r>
          </w:p>
        </w:tc>
        <w:tc>
          <w:tcPr>
            <w:tcW w:w="630" w:type="dxa"/>
          </w:tcPr>
          <w:p w:rsidR="00646FC9" w:rsidRPr="0030659D" w:rsidRDefault="00646FC9" w:rsidP="00646FC9">
            <w:pPr>
              <w:pStyle w:val="Default"/>
              <w:jc w:val="center"/>
              <w:rPr>
                <w:sz w:val="22"/>
                <w:szCs w:val="22"/>
              </w:rPr>
            </w:pPr>
            <w:r w:rsidRPr="0030659D">
              <w:rPr>
                <w:sz w:val="22"/>
                <w:szCs w:val="22"/>
              </w:rPr>
              <w:t>Y</w:t>
            </w:r>
          </w:p>
        </w:tc>
        <w:tc>
          <w:tcPr>
            <w:tcW w:w="720" w:type="dxa"/>
          </w:tcPr>
          <w:p w:rsidR="00646FC9" w:rsidRPr="0030659D" w:rsidRDefault="00646FC9" w:rsidP="00646FC9">
            <w:pPr>
              <w:pStyle w:val="Default"/>
              <w:jc w:val="center"/>
              <w:rPr>
                <w:sz w:val="22"/>
                <w:szCs w:val="22"/>
              </w:rPr>
            </w:pPr>
            <w:r w:rsidRPr="0030659D">
              <w:rPr>
                <w:sz w:val="22"/>
                <w:szCs w:val="22"/>
              </w:rPr>
              <w:t>Y</w:t>
            </w:r>
          </w:p>
        </w:tc>
        <w:tc>
          <w:tcPr>
            <w:tcW w:w="540" w:type="dxa"/>
          </w:tcPr>
          <w:p w:rsidR="00646FC9" w:rsidRPr="0030659D" w:rsidRDefault="00646FC9" w:rsidP="00646FC9">
            <w:pPr>
              <w:pStyle w:val="Default"/>
              <w:jc w:val="center"/>
              <w:rPr>
                <w:sz w:val="22"/>
                <w:szCs w:val="22"/>
              </w:rPr>
            </w:pPr>
            <w:r w:rsidRPr="0030659D">
              <w:rPr>
                <w:sz w:val="22"/>
                <w:szCs w:val="22"/>
              </w:rPr>
              <w:t>Y</w:t>
            </w:r>
          </w:p>
        </w:tc>
        <w:tc>
          <w:tcPr>
            <w:tcW w:w="1117" w:type="dxa"/>
          </w:tcPr>
          <w:p w:rsidR="00646FC9" w:rsidRPr="0030659D" w:rsidRDefault="00646FC9" w:rsidP="00646FC9">
            <w:pPr>
              <w:pStyle w:val="Default"/>
              <w:rPr>
                <w:sz w:val="22"/>
                <w:szCs w:val="22"/>
              </w:rPr>
            </w:pPr>
            <w:r w:rsidRPr="0030659D">
              <w:rPr>
                <w:sz w:val="22"/>
                <w:szCs w:val="22"/>
              </w:rPr>
              <w:t xml:space="preserve">40A Sec.3 </w:t>
            </w:r>
          </w:p>
        </w:tc>
      </w:tr>
      <w:tr w:rsidR="00646FC9" w:rsidRPr="0030659D" w:rsidTr="00646FC9">
        <w:trPr>
          <w:trHeight w:val="251"/>
        </w:trPr>
        <w:tc>
          <w:tcPr>
            <w:tcW w:w="4968" w:type="dxa"/>
          </w:tcPr>
          <w:p w:rsidR="00646FC9" w:rsidRPr="0030659D" w:rsidRDefault="00646FC9" w:rsidP="00646FC9">
            <w:pPr>
              <w:pStyle w:val="Default"/>
              <w:rPr>
                <w:sz w:val="22"/>
                <w:szCs w:val="22"/>
              </w:rPr>
            </w:pPr>
            <w:r w:rsidRPr="0030659D">
              <w:rPr>
                <w:sz w:val="22"/>
                <w:szCs w:val="22"/>
              </w:rPr>
              <w:t xml:space="preserve">Agricultural Commercial Greenhouse on a lot less than 5 </w:t>
            </w:r>
            <w:r w:rsidRPr="0030659D">
              <w:rPr>
                <w:b/>
                <w:color w:val="000000" w:themeColor="text1"/>
                <w:sz w:val="22"/>
                <w:szCs w:val="22"/>
              </w:rPr>
              <w:t>acres and at least 2 acres which fails to produce at least $1,000.00 per acre of annual gross sales of products from the agricultural use</w:t>
            </w:r>
          </w:p>
        </w:tc>
        <w:tc>
          <w:tcPr>
            <w:tcW w:w="720" w:type="dxa"/>
          </w:tcPr>
          <w:p w:rsidR="00646FC9" w:rsidRPr="0030659D" w:rsidRDefault="00646FC9" w:rsidP="00646FC9">
            <w:pPr>
              <w:pStyle w:val="Default"/>
              <w:jc w:val="center"/>
              <w:rPr>
                <w:sz w:val="22"/>
                <w:szCs w:val="22"/>
              </w:rPr>
            </w:pPr>
            <w:r w:rsidRPr="0030659D">
              <w:rPr>
                <w:sz w:val="22"/>
                <w:szCs w:val="22"/>
              </w:rPr>
              <w:t>Y</w:t>
            </w:r>
          </w:p>
        </w:tc>
        <w:tc>
          <w:tcPr>
            <w:tcW w:w="720" w:type="dxa"/>
          </w:tcPr>
          <w:p w:rsidR="00646FC9" w:rsidRPr="0030659D" w:rsidRDefault="00646FC9" w:rsidP="00646FC9">
            <w:pPr>
              <w:pStyle w:val="Default"/>
              <w:jc w:val="center"/>
              <w:rPr>
                <w:sz w:val="22"/>
                <w:szCs w:val="22"/>
              </w:rPr>
            </w:pPr>
            <w:r w:rsidRPr="0030659D">
              <w:rPr>
                <w:sz w:val="22"/>
                <w:szCs w:val="22"/>
              </w:rPr>
              <w:t>SP</w:t>
            </w:r>
          </w:p>
        </w:tc>
        <w:tc>
          <w:tcPr>
            <w:tcW w:w="630" w:type="dxa"/>
          </w:tcPr>
          <w:p w:rsidR="00646FC9" w:rsidRPr="0030659D" w:rsidRDefault="00646FC9" w:rsidP="00646FC9">
            <w:pPr>
              <w:pStyle w:val="Default"/>
              <w:jc w:val="center"/>
              <w:rPr>
                <w:sz w:val="22"/>
                <w:szCs w:val="22"/>
              </w:rPr>
            </w:pPr>
            <w:r w:rsidRPr="0030659D">
              <w:rPr>
                <w:sz w:val="22"/>
                <w:szCs w:val="22"/>
              </w:rPr>
              <w:t>SP</w:t>
            </w:r>
          </w:p>
        </w:tc>
        <w:tc>
          <w:tcPr>
            <w:tcW w:w="720" w:type="dxa"/>
          </w:tcPr>
          <w:p w:rsidR="00646FC9" w:rsidRPr="0030659D" w:rsidRDefault="00646FC9" w:rsidP="00646FC9">
            <w:pPr>
              <w:pStyle w:val="Default"/>
              <w:jc w:val="center"/>
              <w:rPr>
                <w:sz w:val="22"/>
                <w:szCs w:val="22"/>
              </w:rPr>
            </w:pPr>
            <w:r w:rsidRPr="0030659D">
              <w:rPr>
                <w:sz w:val="22"/>
                <w:szCs w:val="22"/>
              </w:rPr>
              <w:t>Y</w:t>
            </w:r>
          </w:p>
        </w:tc>
        <w:tc>
          <w:tcPr>
            <w:tcW w:w="540" w:type="dxa"/>
          </w:tcPr>
          <w:p w:rsidR="00646FC9" w:rsidRPr="0030659D" w:rsidRDefault="00646FC9" w:rsidP="00646FC9">
            <w:pPr>
              <w:pStyle w:val="Default"/>
              <w:jc w:val="center"/>
              <w:rPr>
                <w:sz w:val="22"/>
                <w:szCs w:val="22"/>
              </w:rPr>
            </w:pPr>
            <w:r w:rsidRPr="0030659D">
              <w:rPr>
                <w:sz w:val="22"/>
                <w:szCs w:val="22"/>
              </w:rPr>
              <w:t>SP</w:t>
            </w:r>
          </w:p>
        </w:tc>
        <w:tc>
          <w:tcPr>
            <w:tcW w:w="1117" w:type="dxa"/>
          </w:tcPr>
          <w:p w:rsidR="00646FC9" w:rsidRPr="0030659D" w:rsidRDefault="00646FC9" w:rsidP="00646FC9">
            <w:pPr>
              <w:pStyle w:val="Default"/>
              <w:rPr>
                <w:sz w:val="22"/>
                <w:szCs w:val="22"/>
              </w:rPr>
            </w:pPr>
            <w:r w:rsidRPr="0030659D">
              <w:rPr>
                <w:sz w:val="22"/>
                <w:szCs w:val="22"/>
              </w:rPr>
              <w:t xml:space="preserve">40A Sec.3 </w:t>
            </w:r>
          </w:p>
        </w:tc>
      </w:tr>
      <w:tr w:rsidR="00646FC9" w:rsidRPr="0030659D" w:rsidTr="00646FC9">
        <w:trPr>
          <w:trHeight w:val="251"/>
        </w:trPr>
        <w:tc>
          <w:tcPr>
            <w:tcW w:w="4968" w:type="dxa"/>
          </w:tcPr>
          <w:p w:rsidR="00646FC9" w:rsidRPr="0030659D" w:rsidRDefault="00646FC9" w:rsidP="00646FC9">
            <w:pPr>
              <w:pStyle w:val="Default"/>
              <w:rPr>
                <w:color w:val="FF0000"/>
                <w:sz w:val="22"/>
                <w:szCs w:val="22"/>
              </w:rPr>
            </w:pPr>
          </w:p>
          <w:p w:rsidR="00646FC9" w:rsidRDefault="00646FC9" w:rsidP="00646FC9">
            <w:pPr>
              <w:pStyle w:val="Default"/>
              <w:rPr>
                <w:b/>
                <w:color w:val="000000" w:themeColor="text1"/>
                <w:sz w:val="22"/>
                <w:szCs w:val="22"/>
              </w:rPr>
            </w:pPr>
            <w:r w:rsidRPr="0030659D">
              <w:rPr>
                <w:b/>
                <w:color w:val="000000" w:themeColor="text1"/>
                <w:sz w:val="22"/>
                <w:szCs w:val="22"/>
              </w:rPr>
              <w:t>Agricultural Commercial Greenhouse on a lot of at least 2 acres which produces at least $1,000.00 per acre of annual gross sales of products of the agricultural use</w:t>
            </w:r>
          </w:p>
          <w:p w:rsidR="009673AC" w:rsidRDefault="009673AC" w:rsidP="00646FC9">
            <w:pPr>
              <w:pStyle w:val="Default"/>
              <w:rPr>
                <w:b/>
                <w:color w:val="000000" w:themeColor="text1"/>
                <w:sz w:val="22"/>
                <w:szCs w:val="22"/>
              </w:rPr>
            </w:pPr>
          </w:p>
          <w:p w:rsidR="009673AC" w:rsidRPr="009673AC" w:rsidRDefault="009673AC" w:rsidP="00646FC9">
            <w:pPr>
              <w:pStyle w:val="Default"/>
              <w:rPr>
                <w:b/>
                <w:color w:val="FF0000"/>
                <w:sz w:val="22"/>
                <w:szCs w:val="22"/>
              </w:rPr>
            </w:pPr>
            <w:r w:rsidRPr="009673AC">
              <w:rPr>
                <w:b/>
                <w:color w:val="C00000"/>
                <w:sz w:val="22"/>
                <w:szCs w:val="22"/>
              </w:rPr>
              <w:t>ART. 27 – MOVED BY JOHN WHEELER (PLANNING BOARD), SECONDED BY MARGARET PAYNE, A</w:t>
            </w:r>
            <w:r w:rsidR="00611792">
              <w:rPr>
                <w:b/>
                <w:color w:val="C00000"/>
                <w:sz w:val="22"/>
                <w:szCs w:val="22"/>
              </w:rPr>
              <w:t xml:space="preserve">RTICLE APPROVED 50 YES, 1 NO, 1 </w:t>
            </w:r>
            <w:r w:rsidRPr="009673AC">
              <w:rPr>
                <w:b/>
                <w:color w:val="C00000"/>
                <w:sz w:val="22"/>
                <w:szCs w:val="22"/>
              </w:rPr>
              <w:t>ABSTENTION</w:t>
            </w:r>
          </w:p>
        </w:tc>
        <w:tc>
          <w:tcPr>
            <w:tcW w:w="720" w:type="dxa"/>
          </w:tcPr>
          <w:p w:rsidR="00646FC9" w:rsidRPr="0030659D" w:rsidRDefault="00646FC9" w:rsidP="00646FC9">
            <w:pPr>
              <w:pStyle w:val="Default"/>
              <w:jc w:val="center"/>
              <w:rPr>
                <w:b/>
                <w:color w:val="000000" w:themeColor="text1"/>
                <w:sz w:val="22"/>
                <w:szCs w:val="22"/>
              </w:rPr>
            </w:pPr>
            <w:r w:rsidRPr="0030659D">
              <w:rPr>
                <w:b/>
                <w:color w:val="000000" w:themeColor="text1"/>
                <w:sz w:val="22"/>
                <w:szCs w:val="22"/>
              </w:rPr>
              <w:t>Y</w:t>
            </w:r>
          </w:p>
        </w:tc>
        <w:tc>
          <w:tcPr>
            <w:tcW w:w="720" w:type="dxa"/>
          </w:tcPr>
          <w:p w:rsidR="00646FC9" w:rsidRPr="0030659D" w:rsidRDefault="00646FC9" w:rsidP="00646FC9">
            <w:pPr>
              <w:pStyle w:val="Default"/>
              <w:jc w:val="center"/>
              <w:rPr>
                <w:b/>
                <w:color w:val="000000" w:themeColor="text1"/>
                <w:sz w:val="22"/>
                <w:szCs w:val="22"/>
              </w:rPr>
            </w:pPr>
            <w:r w:rsidRPr="0030659D">
              <w:rPr>
                <w:b/>
                <w:color w:val="000000" w:themeColor="text1"/>
                <w:sz w:val="22"/>
                <w:szCs w:val="22"/>
              </w:rPr>
              <w:t>Y</w:t>
            </w:r>
          </w:p>
        </w:tc>
        <w:tc>
          <w:tcPr>
            <w:tcW w:w="630" w:type="dxa"/>
          </w:tcPr>
          <w:p w:rsidR="00646FC9" w:rsidRPr="0030659D" w:rsidRDefault="00646FC9" w:rsidP="00646FC9">
            <w:pPr>
              <w:pStyle w:val="Default"/>
              <w:jc w:val="center"/>
              <w:rPr>
                <w:b/>
                <w:color w:val="000000" w:themeColor="text1"/>
                <w:sz w:val="22"/>
                <w:szCs w:val="22"/>
              </w:rPr>
            </w:pPr>
            <w:r w:rsidRPr="0030659D">
              <w:rPr>
                <w:b/>
                <w:color w:val="000000" w:themeColor="text1"/>
                <w:sz w:val="22"/>
                <w:szCs w:val="22"/>
              </w:rPr>
              <w:t>Y</w:t>
            </w:r>
          </w:p>
          <w:p w:rsidR="00646FC9" w:rsidRPr="0030659D" w:rsidRDefault="00646FC9" w:rsidP="00646FC9">
            <w:pPr>
              <w:pStyle w:val="Default"/>
              <w:jc w:val="center"/>
              <w:rPr>
                <w:b/>
                <w:color w:val="000000" w:themeColor="text1"/>
                <w:sz w:val="22"/>
                <w:szCs w:val="22"/>
              </w:rPr>
            </w:pPr>
          </w:p>
          <w:p w:rsidR="00646FC9" w:rsidRPr="0030659D" w:rsidRDefault="00646FC9" w:rsidP="00646FC9">
            <w:pPr>
              <w:pStyle w:val="Default"/>
              <w:jc w:val="center"/>
              <w:rPr>
                <w:b/>
                <w:color w:val="000000" w:themeColor="text1"/>
                <w:sz w:val="22"/>
                <w:szCs w:val="22"/>
              </w:rPr>
            </w:pPr>
          </w:p>
          <w:p w:rsidR="00646FC9" w:rsidRPr="0030659D" w:rsidRDefault="00646FC9" w:rsidP="00646FC9">
            <w:pPr>
              <w:pStyle w:val="Default"/>
              <w:jc w:val="center"/>
              <w:rPr>
                <w:b/>
                <w:color w:val="000000" w:themeColor="text1"/>
                <w:sz w:val="22"/>
                <w:szCs w:val="22"/>
              </w:rPr>
            </w:pPr>
          </w:p>
          <w:p w:rsidR="00646FC9" w:rsidRPr="0030659D" w:rsidRDefault="00646FC9" w:rsidP="00646FC9">
            <w:pPr>
              <w:pStyle w:val="Default"/>
              <w:jc w:val="center"/>
              <w:rPr>
                <w:b/>
                <w:color w:val="000000" w:themeColor="text1"/>
                <w:sz w:val="22"/>
                <w:szCs w:val="22"/>
              </w:rPr>
            </w:pPr>
          </w:p>
          <w:p w:rsidR="00646FC9" w:rsidRPr="0030659D" w:rsidRDefault="00646FC9" w:rsidP="00646FC9">
            <w:pPr>
              <w:pStyle w:val="Default"/>
              <w:jc w:val="center"/>
              <w:rPr>
                <w:b/>
                <w:color w:val="000000" w:themeColor="text1"/>
                <w:sz w:val="22"/>
                <w:szCs w:val="22"/>
              </w:rPr>
            </w:pPr>
          </w:p>
          <w:p w:rsidR="00646FC9" w:rsidRPr="0030659D" w:rsidRDefault="00646FC9" w:rsidP="00646FC9">
            <w:pPr>
              <w:pStyle w:val="Default"/>
              <w:jc w:val="center"/>
              <w:rPr>
                <w:b/>
                <w:color w:val="000000" w:themeColor="text1"/>
                <w:sz w:val="22"/>
                <w:szCs w:val="22"/>
              </w:rPr>
            </w:pPr>
          </w:p>
        </w:tc>
        <w:tc>
          <w:tcPr>
            <w:tcW w:w="720" w:type="dxa"/>
          </w:tcPr>
          <w:p w:rsidR="00646FC9" w:rsidRPr="0030659D" w:rsidRDefault="00646FC9" w:rsidP="00646FC9">
            <w:pPr>
              <w:pStyle w:val="Default"/>
              <w:jc w:val="center"/>
              <w:rPr>
                <w:b/>
                <w:color w:val="000000" w:themeColor="text1"/>
                <w:sz w:val="22"/>
                <w:szCs w:val="22"/>
              </w:rPr>
            </w:pPr>
            <w:r w:rsidRPr="0030659D">
              <w:rPr>
                <w:b/>
                <w:color w:val="000000" w:themeColor="text1"/>
                <w:sz w:val="22"/>
                <w:szCs w:val="22"/>
              </w:rPr>
              <w:t>Y</w:t>
            </w:r>
          </w:p>
        </w:tc>
        <w:tc>
          <w:tcPr>
            <w:tcW w:w="540" w:type="dxa"/>
          </w:tcPr>
          <w:p w:rsidR="00646FC9" w:rsidRPr="0030659D" w:rsidRDefault="00646FC9" w:rsidP="00646FC9">
            <w:pPr>
              <w:pStyle w:val="Default"/>
              <w:jc w:val="center"/>
              <w:rPr>
                <w:b/>
                <w:color w:val="000000" w:themeColor="text1"/>
                <w:sz w:val="22"/>
                <w:szCs w:val="22"/>
              </w:rPr>
            </w:pPr>
            <w:r w:rsidRPr="0030659D">
              <w:rPr>
                <w:b/>
                <w:color w:val="000000" w:themeColor="text1"/>
                <w:sz w:val="22"/>
                <w:szCs w:val="22"/>
              </w:rPr>
              <w:t>Y</w:t>
            </w:r>
          </w:p>
        </w:tc>
        <w:tc>
          <w:tcPr>
            <w:tcW w:w="1117" w:type="dxa"/>
          </w:tcPr>
          <w:p w:rsidR="00646FC9" w:rsidRPr="0030659D" w:rsidRDefault="00646FC9" w:rsidP="00646FC9">
            <w:pPr>
              <w:pStyle w:val="Default"/>
              <w:rPr>
                <w:b/>
                <w:color w:val="000000" w:themeColor="text1"/>
                <w:sz w:val="22"/>
                <w:szCs w:val="22"/>
              </w:rPr>
            </w:pPr>
            <w:r w:rsidRPr="0030659D">
              <w:rPr>
                <w:b/>
                <w:color w:val="000000" w:themeColor="text1"/>
                <w:sz w:val="22"/>
                <w:szCs w:val="22"/>
              </w:rPr>
              <w:t>40A Sec.3</w:t>
            </w:r>
          </w:p>
        </w:tc>
      </w:tr>
    </w:tbl>
    <w:p w:rsidR="009673AC" w:rsidRDefault="009673AC"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b/>
          <w:color w:val="000000"/>
          <w:sz w:val="22"/>
          <w:szCs w:val="22"/>
        </w:rPr>
      </w:pPr>
    </w:p>
    <w:p w:rsidR="009673AC" w:rsidRDefault="009673AC"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b/>
          <w:color w:val="000000"/>
          <w:sz w:val="22"/>
          <w:szCs w:val="22"/>
        </w:rPr>
      </w:pPr>
    </w:p>
    <w:p w:rsidR="00646FC9" w:rsidRPr="00BD20FC" w:rsidRDefault="0030659D"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sz w:val="22"/>
          <w:szCs w:val="22"/>
        </w:rPr>
      </w:pPr>
      <w:r>
        <w:rPr>
          <w:b/>
          <w:color w:val="000000"/>
          <w:sz w:val="22"/>
          <w:szCs w:val="22"/>
        </w:rPr>
        <w:t>ARTICLE 28</w:t>
      </w:r>
      <w:r w:rsidR="00BD20FC" w:rsidRPr="00BD20FC">
        <w:rPr>
          <w:b/>
          <w:color w:val="000000"/>
          <w:sz w:val="22"/>
          <w:szCs w:val="22"/>
        </w:rPr>
        <w:t xml:space="preserve">. </w:t>
      </w:r>
      <w:r w:rsidR="00646FC9" w:rsidRPr="00BD20FC">
        <w:rPr>
          <w:b/>
          <w:color w:val="000000"/>
          <w:sz w:val="22"/>
          <w:szCs w:val="22"/>
        </w:rPr>
        <w:t xml:space="preserve"> </w:t>
      </w:r>
      <w:r w:rsidR="00646FC9" w:rsidRPr="00BD20FC">
        <w:rPr>
          <w:color w:val="000000"/>
          <w:sz w:val="22"/>
          <w:szCs w:val="22"/>
        </w:rPr>
        <w:t>To see if the Town will vote to amend Section 4.3 Table of Use Regulations of the Town of Shelburne Zoning Bylaws as follows:</w:t>
      </w:r>
    </w:p>
    <w:p w:rsidR="00646FC9" w:rsidRPr="00BD20FC" w:rsidRDefault="00646FC9"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2"/>
          <w:szCs w:val="22"/>
        </w:rPr>
      </w:pPr>
      <w:r w:rsidRPr="00BD20FC">
        <w:rPr>
          <w:color w:val="000000"/>
          <w:sz w:val="22"/>
          <w:szCs w:val="22"/>
        </w:rPr>
        <w:t>(Changes are in bold)</w:t>
      </w:r>
    </w:p>
    <w:p w:rsidR="00646FC9" w:rsidRPr="00BD20FC" w:rsidRDefault="00646FC9"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b/>
          <w:color w:val="000000"/>
          <w:sz w:val="22"/>
          <w:szCs w:val="22"/>
        </w:rPr>
      </w:pPr>
    </w:p>
    <w:p w:rsidR="00646FC9" w:rsidRPr="00BD20FC" w:rsidRDefault="00646FC9"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2"/>
          <w:szCs w:val="22"/>
        </w:rPr>
      </w:pPr>
      <w:r w:rsidRPr="00BD20FC">
        <w:rPr>
          <w:rFonts w:eastAsiaTheme="minorHAnsi"/>
          <w:bCs/>
          <w:sz w:val="22"/>
          <w:szCs w:val="22"/>
        </w:rPr>
        <w:t>Commercial/Business Uses</w:t>
      </w:r>
      <w:r w:rsidRPr="00BD20FC">
        <w:rPr>
          <w:rFonts w:eastAsiaTheme="minorHAnsi"/>
          <w:b/>
          <w:bCs/>
          <w:sz w:val="22"/>
          <w:szCs w:val="22"/>
        </w:rPr>
        <w:t xml:space="preserve"> </w:t>
      </w:r>
    </w:p>
    <w:p w:rsidR="00646FC9" w:rsidRDefault="00646FC9"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4428"/>
        <w:gridCol w:w="900"/>
        <w:gridCol w:w="810"/>
        <w:gridCol w:w="720"/>
        <w:gridCol w:w="720"/>
        <w:gridCol w:w="642"/>
      </w:tblGrid>
      <w:tr w:rsidR="00646FC9" w:rsidRPr="00AC5462" w:rsidTr="00646FC9">
        <w:trPr>
          <w:trHeight w:val="251"/>
        </w:trPr>
        <w:tc>
          <w:tcPr>
            <w:tcW w:w="4428" w:type="dxa"/>
          </w:tcPr>
          <w:p w:rsidR="00646FC9" w:rsidRDefault="00646FC9" w:rsidP="00646FC9">
            <w:pPr>
              <w:pStyle w:val="Default"/>
              <w:jc w:val="center"/>
              <w:rPr>
                <w:sz w:val="23"/>
                <w:szCs w:val="23"/>
              </w:rPr>
            </w:pPr>
          </w:p>
        </w:tc>
        <w:tc>
          <w:tcPr>
            <w:tcW w:w="900" w:type="dxa"/>
          </w:tcPr>
          <w:p w:rsidR="00646FC9" w:rsidRPr="00AC5462" w:rsidRDefault="00646FC9" w:rsidP="00646FC9">
            <w:pPr>
              <w:pStyle w:val="Default"/>
              <w:jc w:val="center"/>
              <w:rPr>
                <w:sz w:val="23"/>
                <w:szCs w:val="23"/>
              </w:rPr>
            </w:pPr>
            <w:r w:rsidRPr="00AC5462">
              <w:rPr>
                <w:sz w:val="23"/>
                <w:szCs w:val="23"/>
              </w:rPr>
              <w:t>RA</w:t>
            </w:r>
          </w:p>
        </w:tc>
        <w:tc>
          <w:tcPr>
            <w:tcW w:w="810" w:type="dxa"/>
          </w:tcPr>
          <w:p w:rsidR="00646FC9" w:rsidRPr="00AC5462" w:rsidRDefault="00646FC9" w:rsidP="00646FC9">
            <w:pPr>
              <w:pStyle w:val="Default"/>
              <w:jc w:val="center"/>
              <w:rPr>
                <w:sz w:val="23"/>
                <w:szCs w:val="23"/>
              </w:rPr>
            </w:pPr>
            <w:r w:rsidRPr="00AC5462">
              <w:rPr>
                <w:sz w:val="23"/>
                <w:szCs w:val="23"/>
              </w:rPr>
              <w:t>VR</w:t>
            </w:r>
          </w:p>
        </w:tc>
        <w:tc>
          <w:tcPr>
            <w:tcW w:w="720" w:type="dxa"/>
          </w:tcPr>
          <w:p w:rsidR="00646FC9" w:rsidRPr="00AC5462" w:rsidRDefault="00646FC9" w:rsidP="00646FC9">
            <w:pPr>
              <w:pStyle w:val="Default"/>
              <w:jc w:val="center"/>
              <w:rPr>
                <w:sz w:val="23"/>
                <w:szCs w:val="23"/>
              </w:rPr>
            </w:pPr>
            <w:r w:rsidRPr="00AC5462">
              <w:rPr>
                <w:sz w:val="23"/>
                <w:szCs w:val="23"/>
              </w:rPr>
              <w:t>VC</w:t>
            </w:r>
          </w:p>
        </w:tc>
        <w:tc>
          <w:tcPr>
            <w:tcW w:w="720" w:type="dxa"/>
          </w:tcPr>
          <w:p w:rsidR="00646FC9" w:rsidRPr="00AC5462" w:rsidRDefault="00646FC9" w:rsidP="00646FC9">
            <w:pPr>
              <w:pStyle w:val="Default"/>
              <w:jc w:val="center"/>
              <w:rPr>
                <w:sz w:val="23"/>
                <w:szCs w:val="23"/>
              </w:rPr>
            </w:pPr>
            <w:r w:rsidRPr="00AC5462">
              <w:rPr>
                <w:sz w:val="23"/>
                <w:szCs w:val="23"/>
              </w:rPr>
              <w:t>C</w:t>
            </w:r>
          </w:p>
        </w:tc>
        <w:tc>
          <w:tcPr>
            <w:tcW w:w="642" w:type="dxa"/>
          </w:tcPr>
          <w:p w:rsidR="00646FC9" w:rsidRPr="00AC5462" w:rsidRDefault="00646FC9" w:rsidP="00646FC9">
            <w:pPr>
              <w:pStyle w:val="Default"/>
              <w:jc w:val="center"/>
              <w:rPr>
                <w:sz w:val="23"/>
                <w:szCs w:val="23"/>
              </w:rPr>
            </w:pPr>
            <w:r w:rsidRPr="00AC5462">
              <w:rPr>
                <w:sz w:val="23"/>
                <w:szCs w:val="23"/>
              </w:rPr>
              <w:t>I</w:t>
            </w:r>
          </w:p>
        </w:tc>
      </w:tr>
      <w:tr w:rsidR="00646FC9" w:rsidTr="00646FC9">
        <w:trPr>
          <w:trHeight w:val="251"/>
        </w:trPr>
        <w:tc>
          <w:tcPr>
            <w:tcW w:w="4428" w:type="dxa"/>
          </w:tcPr>
          <w:p w:rsidR="00646FC9" w:rsidRDefault="00646FC9" w:rsidP="00646FC9">
            <w:pPr>
              <w:pStyle w:val="Default"/>
              <w:rPr>
                <w:sz w:val="23"/>
                <w:szCs w:val="23"/>
              </w:rPr>
            </w:pPr>
            <w:r>
              <w:rPr>
                <w:sz w:val="23"/>
                <w:szCs w:val="23"/>
              </w:rPr>
              <w:t xml:space="preserve">Retail Store Building 2,500 sq. ft. or less of enclosed floor area </w:t>
            </w:r>
          </w:p>
        </w:tc>
        <w:tc>
          <w:tcPr>
            <w:tcW w:w="900" w:type="dxa"/>
          </w:tcPr>
          <w:p w:rsidR="00646FC9" w:rsidRPr="009766D9" w:rsidRDefault="00646FC9" w:rsidP="00646FC9">
            <w:pPr>
              <w:pStyle w:val="Default"/>
              <w:jc w:val="center"/>
              <w:rPr>
                <w:b/>
                <w:color w:val="FF0000"/>
                <w:sz w:val="23"/>
                <w:szCs w:val="23"/>
              </w:rPr>
            </w:pPr>
            <w:r>
              <w:rPr>
                <w:sz w:val="23"/>
                <w:szCs w:val="23"/>
              </w:rPr>
              <w:t>SP</w:t>
            </w:r>
          </w:p>
        </w:tc>
        <w:tc>
          <w:tcPr>
            <w:tcW w:w="810" w:type="dxa"/>
          </w:tcPr>
          <w:p w:rsidR="00646FC9" w:rsidRPr="00AC5462" w:rsidRDefault="00646FC9" w:rsidP="00646FC9">
            <w:pPr>
              <w:pStyle w:val="Default"/>
              <w:jc w:val="center"/>
              <w:rPr>
                <w:b/>
                <w:strike/>
                <w:color w:val="000000" w:themeColor="text1"/>
                <w:sz w:val="23"/>
                <w:szCs w:val="23"/>
              </w:rPr>
            </w:pPr>
            <w:r w:rsidRPr="00AC5462">
              <w:rPr>
                <w:b/>
                <w:strike/>
                <w:color w:val="000000" w:themeColor="text1"/>
                <w:sz w:val="23"/>
                <w:szCs w:val="23"/>
              </w:rPr>
              <w:t>SP</w:t>
            </w:r>
          </w:p>
          <w:p w:rsidR="00646FC9" w:rsidRPr="00B51AAD" w:rsidRDefault="00646FC9" w:rsidP="00646FC9">
            <w:pPr>
              <w:pStyle w:val="Default"/>
              <w:jc w:val="center"/>
              <w:rPr>
                <w:b/>
                <w:color w:val="auto"/>
                <w:sz w:val="23"/>
                <w:szCs w:val="23"/>
                <w:u w:val="single"/>
              </w:rPr>
            </w:pPr>
            <w:r w:rsidRPr="00AC5462">
              <w:rPr>
                <w:b/>
                <w:color w:val="000000" w:themeColor="text1"/>
                <w:sz w:val="23"/>
                <w:szCs w:val="23"/>
              </w:rPr>
              <w:t>N</w:t>
            </w:r>
          </w:p>
        </w:tc>
        <w:tc>
          <w:tcPr>
            <w:tcW w:w="720" w:type="dxa"/>
          </w:tcPr>
          <w:p w:rsidR="00646FC9" w:rsidRDefault="00646FC9" w:rsidP="00646FC9">
            <w:pPr>
              <w:pStyle w:val="Default"/>
              <w:jc w:val="center"/>
              <w:rPr>
                <w:sz w:val="23"/>
                <w:szCs w:val="23"/>
              </w:rPr>
            </w:pPr>
            <w:r>
              <w:rPr>
                <w:sz w:val="23"/>
                <w:szCs w:val="23"/>
              </w:rPr>
              <w:t>Y</w:t>
            </w:r>
          </w:p>
        </w:tc>
        <w:tc>
          <w:tcPr>
            <w:tcW w:w="720" w:type="dxa"/>
          </w:tcPr>
          <w:p w:rsidR="00646FC9" w:rsidRDefault="00646FC9" w:rsidP="00646FC9">
            <w:pPr>
              <w:pStyle w:val="Default"/>
              <w:jc w:val="center"/>
              <w:rPr>
                <w:sz w:val="23"/>
                <w:szCs w:val="23"/>
              </w:rPr>
            </w:pPr>
            <w:r>
              <w:rPr>
                <w:sz w:val="23"/>
                <w:szCs w:val="23"/>
              </w:rPr>
              <w:t>Y</w:t>
            </w:r>
          </w:p>
        </w:tc>
        <w:tc>
          <w:tcPr>
            <w:tcW w:w="642" w:type="dxa"/>
          </w:tcPr>
          <w:p w:rsidR="00646FC9" w:rsidRDefault="00646FC9" w:rsidP="00646FC9">
            <w:pPr>
              <w:pStyle w:val="Default"/>
              <w:jc w:val="center"/>
              <w:rPr>
                <w:sz w:val="23"/>
                <w:szCs w:val="23"/>
              </w:rPr>
            </w:pPr>
            <w:r>
              <w:rPr>
                <w:sz w:val="23"/>
                <w:szCs w:val="23"/>
              </w:rPr>
              <w:t>Y</w:t>
            </w:r>
          </w:p>
        </w:tc>
      </w:tr>
    </w:tbl>
    <w:p w:rsidR="00646FC9" w:rsidRDefault="00646FC9"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color w:val="000000"/>
        </w:rPr>
      </w:pPr>
    </w:p>
    <w:p w:rsidR="00646FC9" w:rsidRDefault="00646FC9" w:rsidP="00646FC9">
      <w:pPr>
        <w:rPr>
          <w:szCs w:val="24"/>
        </w:rPr>
      </w:pPr>
      <w:r w:rsidRPr="00AC5462">
        <w:rPr>
          <w:szCs w:val="24"/>
        </w:rPr>
        <w:t>Or, take any other action relative thereto.</w:t>
      </w:r>
    </w:p>
    <w:p w:rsidR="00646FC9" w:rsidRDefault="00646FC9" w:rsidP="00646FC9">
      <w:pPr>
        <w:rPr>
          <w:szCs w:val="24"/>
        </w:rPr>
      </w:pPr>
    </w:p>
    <w:p w:rsidR="00646FC9" w:rsidRPr="00611792" w:rsidRDefault="00611792" w:rsidP="00646FC9">
      <w:pPr>
        <w:rPr>
          <w:b/>
          <w:color w:val="C00000"/>
          <w:szCs w:val="24"/>
        </w:rPr>
      </w:pPr>
      <w:r w:rsidRPr="00611792">
        <w:rPr>
          <w:b/>
          <w:color w:val="C00000"/>
          <w:szCs w:val="24"/>
        </w:rPr>
        <w:t>ART. 28 – MOVED BY JOHN WHEELER (PLANNING BOARD) SECONDED BY MARGARET PAYNE. ARTICLE APPROVED 50 YES, 1 NO, 5 ABSTENTIONS</w:t>
      </w:r>
    </w:p>
    <w:p w:rsidR="009E05EB" w:rsidRDefault="009E05EB" w:rsidP="00646FC9">
      <w:pPr>
        <w:rPr>
          <w:b/>
          <w:sz w:val="22"/>
          <w:szCs w:val="22"/>
        </w:rPr>
      </w:pPr>
    </w:p>
    <w:p w:rsidR="00611792" w:rsidRDefault="00611792" w:rsidP="00646FC9">
      <w:pPr>
        <w:rPr>
          <w:b/>
          <w:sz w:val="22"/>
          <w:szCs w:val="22"/>
        </w:rPr>
      </w:pPr>
    </w:p>
    <w:p w:rsidR="00611792" w:rsidRDefault="00611792" w:rsidP="00646FC9">
      <w:pPr>
        <w:rPr>
          <w:b/>
          <w:sz w:val="22"/>
          <w:szCs w:val="22"/>
        </w:rPr>
      </w:pPr>
    </w:p>
    <w:p w:rsidR="00646FC9" w:rsidRPr="00BD20FC" w:rsidRDefault="0030659D" w:rsidP="00646FC9">
      <w:pPr>
        <w:rPr>
          <w:sz w:val="22"/>
          <w:szCs w:val="22"/>
        </w:rPr>
      </w:pPr>
      <w:r>
        <w:rPr>
          <w:b/>
          <w:sz w:val="22"/>
          <w:szCs w:val="22"/>
        </w:rPr>
        <w:t>ARTICLE 29</w:t>
      </w:r>
      <w:r w:rsidR="00BD20FC" w:rsidRPr="00BD20FC">
        <w:rPr>
          <w:b/>
          <w:sz w:val="22"/>
          <w:szCs w:val="22"/>
        </w:rPr>
        <w:t>.</w:t>
      </w:r>
      <w:r w:rsidR="00646FC9" w:rsidRPr="00BD20FC">
        <w:rPr>
          <w:b/>
          <w:sz w:val="22"/>
          <w:szCs w:val="22"/>
        </w:rPr>
        <w:t xml:space="preserve"> </w:t>
      </w:r>
      <w:r w:rsidR="00646FC9" w:rsidRPr="00BD20FC">
        <w:rPr>
          <w:sz w:val="22"/>
          <w:szCs w:val="22"/>
        </w:rPr>
        <w:t xml:space="preserve">To see if the Town will vote to </w:t>
      </w:r>
      <w:r w:rsidR="00646FC9" w:rsidRPr="00BD20FC">
        <w:rPr>
          <w:bCs/>
          <w:iCs/>
          <w:sz w:val="22"/>
          <w:szCs w:val="22"/>
        </w:rPr>
        <w:t xml:space="preserve">see if the Town will vote to adopt the following revisions </w:t>
      </w:r>
      <w:r w:rsidR="00646FC9" w:rsidRPr="00BD20FC">
        <w:rPr>
          <w:sz w:val="22"/>
          <w:szCs w:val="22"/>
        </w:rPr>
        <w:t>to the Town of Shelburne, Massachusetts, Zoning Bylaws, as follows:</w:t>
      </w:r>
    </w:p>
    <w:p w:rsidR="00646FC9" w:rsidRPr="00BD20FC" w:rsidRDefault="00646FC9"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2"/>
          <w:szCs w:val="22"/>
        </w:rPr>
      </w:pPr>
      <w:r w:rsidRPr="00BD20FC">
        <w:rPr>
          <w:color w:val="000000"/>
          <w:sz w:val="22"/>
          <w:szCs w:val="22"/>
        </w:rPr>
        <w:t>(Changes are in bold)</w:t>
      </w:r>
    </w:p>
    <w:p w:rsidR="00646FC9" w:rsidRPr="00BD20FC" w:rsidRDefault="00646FC9" w:rsidP="00646FC9">
      <w:pPr>
        <w:rPr>
          <w:iCs/>
          <w:sz w:val="22"/>
          <w:szCs w:val="22"/>
        </w:rPr>
      </w:pPr>
    </w:p>
    <w:p w:rsidR="00646FC9" w:rsidRPr="00BD20FC" w:rsidRDefault="00646FC9" w:rsidP="00646FC9">
      <w:pPr>
        <w:rPr>
          <w:sz w:val="22"/>
          <w:szCs w:val="22"/>
        </w:rPr>
      </w:pPr>
    </w:p>
    <w:p w:rsidR="00646FC9" w:rsidRPr="00BD20FC" w:rsidRDefault="00646FC9" w:rsidP="00646FC9">
      <w:pPr>
        <w:rPr>
          <w:b/>
          <w:sz w:val="22"/>
          <w:szCs w:val="22"/>
        </w:rPr>
      </w:pPr>
      <w:r w:rsidRPr="00BD20FC">
        <w:rPr>
          <w:b/>
          <w:sz w:val="22"/>
          <w:szCs w:val="22"/>
        </w:rPr>
        <w:t>1. Add a category of Marijuana Establishments and two footnotes to the Use Table as follows:</w:t>
      </w:r>
    </w:p>
    <w:p w:rsidR="00646FC9" w:rsidRPr="00BD20FC" w:rsidRDefault="00646FC9" w:rsidP="00646FC9">
      <w:pPr>
        <w:rPr>
          <w:sz w:val="22"/>
          <w:szCs w:val="22"/>
        </w:rPr>
      </w:pPr>
    </w:p>
    <w:p w:rsidR="00646FC9" w:rsidRPr="00BD20FC" w:rsidRDefault="00646FC9"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2"/>
          <w:szCs w:val="22"/>
        </w:rPr>
      </w:pPr>
      <w:r w:rsidRPr="00BD20FC">
        <w:rPr>
          <w:color w:val="000000"/>
          <w:sz w:val="22"/>
          <w:szCs w:val="22"/>
        </w:rPr>
        <w:t>Section 4.3 Table of Use Regulations</w:t>
      </w:r>
      <w:r w:rsidRPr="00BD20FC">
        <w:rPr>
          <w:b/>
          <w:color w:val="000000"/>
          <w:sz w:val="22"/>
          <w:szCs w:val="22"/>
        </w:rPr>
        <w:t xml:space="preserve"> </w:t>
      </w:r>
      <w:r w:rsidRPr="00BD20FC">
        <w:rPr>
          <w:color w:val="000000"/>
          <w:sz w:val="22"/>
          <w:szCs w:val="22"/>
        </w:rPr>
        <w:t>(Changes are bold)</w:t>
      </w:r>
    </w:p>
    <w:p w:rsidR="00646FC9" w:rsidRDefault="00646FC9" w:rsidP="00646FC9"/>
    <w:tbl>
      <w:tblPr>
        <w:tblW w:w="0" w:type="auto"/>
        <w:tblBorders>
          <w:top w:val="nil"/>
          <w:left w:val="nil"/>
          <w:bottom w:val="nil"/>
          <w:right w:val="nil"/>
        </w:tblBorders>
        <w:tblLayout w:type="fixed"/>
        <w:tblLook w:val="0000" w:firstRow="0" w:lastRow="0" w:firstColumn="0" w:lastColumn="0" w:noHBand="0" w:noVBand="0"/>
      </w:tblPr>
      <w:tblGrid>
        <w:gridCol w:w="5156"/>
        <w:gridCol w:w="631"/>
        <w:gridCol w:w="631"/>
        <w:gridCol w:w="631"/>
        <w:gridCol w:w="541"/>
        <w:gridCol w:w="643"/>
      </w:tblGrid>
      <w:tr w:rsidR="00646FC9" w:rsidTr="00646FC9">
        <w:trPr>
          <w:trHeight w:val="109"/>
        </w:trPr>
        <w:tc>
          <w:tcPr>
            <w:tcW w:w="5156" w:type="dxa"/>
          </w:tcPr>
          <w:p w:rsidR="00646FC9" w:rsidRDefault="00646FC9" w:rsidP="00646FC9">
            <w:pPr>
              <w:pStyle w:val="Default"/>
              <w:rPr>
                <w:sz w:val="23"/>
                <w:szCs w:val="23"/>
              </w:rPr>
            </w:pPr>
            <w:r w:rsidRPr="00AC5462">
              <w:rPr>
                <w:bCs/>
                <w:sz w:val="23"/>
                <w:szCs w:val="23"/>
              </w:rPr>
              <w:lastRenderedPageBreak/>
              <w:t>Marijuana Establishments</w:t>
            </w:r>
            <w:r w:rsidRPr="00AC5462">
              <w:rPr>
                <w:b/>
                <w:bCs/>
                <w:color w:val="000000" w:themeColor="text1"/>
                <w:sz w:val="23"/>
                <w:szCs w:val="23"/>
              </w:rPr>
              <w:t xml:space="preserve">**** </w:t>
            </w:r>
          </w:p>
        </w:tc>
        <w:tc>
          <w:tcPr>
            <w:tcW w:w="631" w:type="dxa"/>
          </w:tcPr>
          <w:p w:rsidR="00646FC9" w:rsidRPr="00AC5462" w:rsidRDefault="00646FC9" w:rsidP="00646FC9">
            <w:pPr>
              <w:pStyle w:val="Default"/>
              <w:rPr>
                <w:sz w:val="23"/>
                <w:szCs w:val="23"/>
              </w:rPr>
            </w:pPr>
            <w:r w:rsidRPr="00AC5462">
              <w:rPr>
                <w:bCs/>
                <w:sz w:val="23"/>
                <w:szCs w:val="23"/>
              </w:rPr>
              <w:t xml:space="preserve">RA </w:t>
            </w:r>
          </w:p>
        </w:tc>
        <w:tc>
          <w:tcPr>
            <w:tcW w:w="631" w:type="dxa"/>
          </w:tcPr>
          <w:p w:rsidR="00646FC9" w:rsidRPr="00AC5462" w:rsidRDefault="00646FC9" w:rsidP="00646FC9">
            <w:pPr>
              <w:pStyle w:val="Default"/>
              <w:rPr>
                <w:sz w:val="23"/>
                <w:szCs w:val="23"/>
              </w:rPr>
            </w:pPr>
            <w:r w:rsidRPr="00AC5462">
              <w:rPr>
                <w:bCs/>
                <w:sz w:val="23"/>
                <w:szCs w:val="23"/>
              </w:rPr>
              <w:t xml:space="preserve">VR </w:t>
            </w:r>
          </w:p>
        </w:tc>
        <w:tc>
          <w:tcPr>
            <w:tcW w:w="631" w:type="dxa"/>
          </w:tcPr>
          <w:p w:rsidR="00646FC9" w:rsidRPr="00AC5462" w:rsidRDefault="00646FC9" w:rsidP="00646FC9">
            <w:pPr>
              <w:pStyle w:val="Default"/>
              <w:rPr>
                <w:sz w:val="23"/>
                <w:szCs w:val="23"/>
              </w:rPr>
            </w:pPr>
            <w:r w:rsidRPr="00AC5462">
              <w:rPr>
                <w:bCs/>
                <w:sz w:val="23"/>
                <w:szCs w:val="23"/>
              </w:rPr>
              <w:t xml:space="preserve">VC </w:t>
            </w:r>
          </w:p>
        </w:tc>
        <w:tc>
          <w:tcPr>
            <w:tcW w:w="541" w:type="dxa"/>
          </w:tcPr>
          <w:p w:rsidR="00646FC9" w:rsidRPr="00AC5462" w:rsidRDefault="00646FC9" w:rsidP="00646FC9">
            <w:pPr>
              <w:pStyle w:val="Default"/>
              <w:rPr>
                <w:sz w:val="23"/>
                <w:szCs w:val="23"/>
              </w:rPr>
            </w:pPr>
            <w:r w:rsidRPr="00AC5462">
              <w:rPr>
                <w:bCs/>
                <w:sz w:val="23"/>
                <w:szCs w:val="23"/>
              </w:rPr>
              <w:t xml:space="preserve">C </w:t>
            </w:r>
          </w:p>
        </w:tc>
        <w:tc>
          <w:tcPr>
            <w:tcW w:w="643" w:type="dxa"/>
          </w:tcPr>
          <w:p w:rsidR="00646FC9" w:rsidRPr="00AC5462" w:rsidRDefault="00646FC9" w:rsidP="00646FC9">
            <w:pPr>
              <w:pStyle w:val="Default"/>
              <w:rPr>
                <w:sz w:val="23"/>
                <w:szCs w:val="23"/>
              </w:rPr>
            </w:pPr>
            <w:r w:rsidRPr="00AC5462">
              <w:rPr>
                <w:bCs/>
                <w:sz w:val="23"/>
                <w:szCs w:val="23"/>
              </w:rPr>
              <w:t xml:space="preserve">I </w:t>
            </w:r>
          </w:p>
        </w:tc>
      </w:tr>
      <w:tr w:rsidR="00646FC9" w:rsidTr="00646FC9">
        <w:trPr>
          <w:trHeight w:val="111"/>
        </w:trPr>
        <w:tc>
          <w:tcPr>
            <w:tcW w:w="5156" w:type="dxa"/>
          </w:tcPr>
          <w:p w:rsidR="00646FC9" w:rsidRDefault="00646FC9" w:rsidP="00646FC9">
            <w:pPr>
              <w:pStyle w:val="Default"/>
              <w:rPr>
                <w:sz w:val="23"/>
                <w:szCs w:val="23"/>
              </w:rPr>
            </w:pPr>
            <w:r>
              <w:rPr>
                <w:sz w:val="23"/>
                <w:szCs w:val="23"/>
              </w:rPr>
              <w:t xml:space="preserve">Craft Marijuana cultivator cooperative </w:t>
            </w:r>
          </w:p>
        </w:tc>
        <w:tc>
          <w:tcPr>
            <w:tcW w:w="631" w:type="dxa"/>
          </w:tcPr>
          <w:p w:rsidR="00646FC9" w:rsidRDefault="00646FC9" w:rsidP="00646FC9">
            <w:pPr>
              <w:pStyle w:val="Default"/>
              <w:rPr>
                <w:sz w:val="23"/>
                <w:szCs w:val="23"/>
              </w:rPr>
            </w:pPr>
            <w:r>
              <w:rPr>
                <w:sz w:val="23"/>
                <w:szCs w:val="23"/>
              </w:rPr>
              <w:t xml:space="preserve">SP </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SP </w:t>
            </w:r>
          </w:p>
        </w:tc>
        <w:tc>
          <w:tcPr>
            <w:tcW w:w="541" w:type="dxa"/>
          </w:tcPr>
          <w:p w:rsidR="00646FC9" w:rsidRDefault="00646FC9" w:rsidP="00646FC9">
            <w:pPr>
              <w:pStyle w:val="Default"/>
              <w:rPr>
                <w:sz w:val="23"/>
                <w:szCs w:val="23"/>
              </w:rPr>
            </w:pPr>
            <w:r>
              <w:rPr>
                <w:sz w:val="23"/>
                <w:szCs w:val="23"/>
              </w:rPr>
              <w:t xml:space="preserve">SP </w:t>
            </w:r>
          </w:p>
        </w:tc>
        <w:tc>
          <w:tcPr>
            <w:tcW w:w="643" w:type="dxa"/>
          </w:tcPr>
          <w:p w:rsidR="00646FC9" w:rsidRDefault="00646FC9" w:rsidP="00646FC9">
            <w:pPr>
              <w:pStyle w:val="Default"/>
              <w:rPr>
                <w:sz w:val="23"/>
                <w:szCs w:val="23"/>
              </w:rPr>
            </w:pPr>
            <w:r>
              <w:rPr>
                <w:sz w:val="23"/>
                <w:szCs w:val="23"/>
              </w:rPr>
              <w:t xml:space="preserve">SP </w:t>
            </w:r>
          </w:p>
        </w:tc>
      </w:tr>
      <w:tr w:rsidR="00646FC9" w:rsidTr="00646FC9">
        <w:trPr>
          <w:trHeight w:val="111"/>
        </w:trPr>
        <w:tc>
          <w:tcPr>
            <w:tcW w:w="5156" w:type="dxa"/>
          </w:tcPr>
          <w:p w:rsidR="00646FC9" w:rsidRDefault="00646FC9" w:rsidP="00646FC9">
            <w:pPr>
              <w:pStyle w:val="Default"/>
              <w:rPr>
                <w:sz w:val="23"/>
                <w:szCs w:val="23"/>
              </w:rPr>
            </w:pPr>
            <w:r>
              <w:rPr>
                <w:sz w:val="23"/>
                <w:szCs w:val="23"/>
              </w:rPr>
              <w:t xml:space="preserve">Independent Testing Laboratory </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SP </w:t>
            </w:r>
          </w:p>
        </w:tc>
        <w:tc>
          <w:tcPr>
            <w:tcW w:w="541" w:type="dxa"/>
          </w:tcPr>
          <w:p w:rsidR="00646FC9" w:rsidRDefault="00646FC9" w:rsidP="00646FC9">
            <w:pPr>
              <w:pStyle w:val="Default"/>
              <w:rPr>
                <w:sz w:val="23"/>
                <w:szCs w:val="23"/>
              </w:rPr>
            </w:pPr>
            <w:r>
              <w:rPr>
                <w:sz w:val="23"/>
                <w:szCs w:val="23"/>
              </w:rPr>
              <w:t xml:space="preserve">SP </w:t>
            </w:r>
          </w:p>
        </w:tc>
        <w:tc>
          <w:tcPr>
            <w:tcW w:w="643" w:type="dxa"/>
          </w:tcPr>
          <w:p w:rsidR="00646FC9" w:rsidRDefault="00646FC9" w:rsidP="00646FC9">
            <w:pPr>
              <w:pStyle w:val="Default"/>
              <w:rPr>
                <w:sz w:val="23"/>
                <w:szCs w:val="23"/>
              </w:rPr>
            </w:pPr>
            <w:r>
              <w:rPr>
                <w:sz w:val="23"/>
                <w:szCs w:val="23"/>
              </w:rPr>
              <w:t xml:space="preserve">SP </w:t>
            </w:r>
          </w:p>
        </w:tc>
      </w:tr>
      <w:tr w:rsidR="00646FC9" w:rsidTr="00646FC9">
        <w:trPr>
          <w:trHeight w:val="111"/>
        </w:trPr>
        <w:tc>
          <w:tcPr>
            <w:tcW w:w="5156" w:type="dxa"/>
          </w:tcPr>
          <w:p w:rsidR="00646FC9" w:rsidRDefault="00646FC9" w:rsidP="00646FC9">
            <w:pPr>
              <w:pStyle w:val="Default"/>
              <w:rPr>
                <w:sz w:val="23"/>
                <w:szCs w:val="23"/>
              </w:rPr>
            </w:pPr>
            <w:r>
              <w:rPr>
                <w:sz w:val="23"/>
                <w:szCs w:val="23"/>
              </w:rPr>
              <w:t xml:space="preserve">Marijuana Cultivator </w:t>
            </w:r>
          </w:p>
        </w:tc>
        <w:tc>
          <w:tcPr>
            <w:tcW w:w="631" w:type="dxa"/>
          </w:tcPr>
          <w:p w:rsidR="00646FC9" w:rsidRDefault="00646FC9" w:rsidP="00646FC9">
            <w:pPr>
              <w:pStyle w:val="Default"/>
              <w:rPr>
                <w:sz w:val="23"/>
                <w:szCs w:val="23"/>
              </w:rPr>
            </w:pPr>
            <w:r>
              <w:rPr>
                <w:sz w:val="23"/>
                <w:szCs w:val="23"/>
              </w:rPr>
              <w:t xml:space="preserve">SP </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N </w:t>
            </w:r>
          </w:p>
        </w:tc>
        <w:tc>
          <w:tcPr>
            <w:tcW w:w="541" w:type="dxa"/>
          </w:tcPr>
          <w:p w:rsidR="00646FC9" w:rsidRDefault="00646FC9" w:rsidP="00646FC9">
            <w:pPr>
              <w:pStyle w:val="Default"/>
              <w:rPr>
                <w:sz w:val="23"/>
                <w:szCs w:val="23"/>
              </w:rPr>
            </w:pPr>
            <w:r>
              <w:rPr>
                <w:sz w:val="23"/>
                <w:szCs w:val="23"/>
              </w:rPr>
              <w:t xml:space="preserve">SP </w:t>
            </w:r>
          </w:p>
        </w:tc>
        <w:tc>
          <w:tcPr>
            <w:tcW w:w="643" w:type="dxa"/>
          </w:tcPr>
          <w:p w:rsidR="00646FC9" w:rsidRDefault="00646FC9" w:rsidP="00646FC9">
            <w:pPr>
              <w:pStyle w:val="Default"/>
              <w:rPr>
                <w:sz w:val="23"/>
                <w:szCs w:val="23"/>
              </w:rPr>
            </w:pPr>
            <w:r>
              <w:rPr>
                <w:sz w:val="23"/>
                <w:szCs w:val="23"/>
              </w:rPr>
              <w:t xml:space="preserve">SP </w:t>
            </w:r>
          </w:p>
        </w:tc>
      </w:tr>
      <w:tr w:rsidR="00646FC9" w:rsidTr="00646FC9">
        <w:trPr>
          <w:trHeight w:val="111"/>
        </w:trPr>
        <w:tc>
          <w:tcPr>
            <w:tcW w:w="5156" w:type="dxa"/>
          </w:tcPr>
          <w:p w:rsidR="00646FC9" w:rsidRDefault="00646FC9" w:rsidP="00646FC9">
            <w:pPr>
              <w:pStyle w:val="Default"/>
              <w:rPr>
                <w:sz w:val="23"/>
                <w:szCs w:val="23"/>
              </w:rPr>
            </w:pPr>
            <w:r>
              <w:rPr>
                <w:sz w:val="23"/>
                <w:szCs w:val="23"/>
              </w:rPr>
              <w:t xml:space="preserve">Marijuana Product Manufacturer </w:t>
            </w:r>
          </w:p>
        </w:tc>
        <w:tc>
          <w:tcPr>
            <w:tcW w:w="631" w:type="dxa"/>
          </w:tcPr>
          <w:p w:rsidR="00646FC9" w:rsidRDefault="00646FC9" w:rsidP="00646FC9">
            <w:pPr>
              <w:pStyle w:val="Default"/>
              <w:rPr>
                <w:sz w:val="23"/>
                <w:szCs w:val="23"/>
              </w:rPr>
            </w:pPr>
            <w:r>
              <w:rPr>
                <w:sz w:val="23"/>
                <w:szCs w:val="23"/>
              </w:rPr>
              <w:t xml:space="preserve">SP </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N </w:t>
            </w:r>
          </w:p>
        </w:tc>
        <w:tc>
          <w:tcPr>
            <w:tcW w:w="541" w:type="dxa"/>
          </w:tcPr>
          <w:p w:rsidR="00646FC9" w:rsidRDefault="00646FC9" w:rsidP="00646FC9">
            <w:pPr>
              <w:pStyle w:val="Default"/>
              <w:rPr>
                <w:sz w:val="23"/>
                <w:szCs w:val="23"/>
              </w:rPr>
            </w:pPr>
            <w:r>
              <w:rPr>
                <w:sz w:val="23"/>
                <w:szCs w:val="23"/>
              </w:rPr>
              <w:t xml:space="preserve">SP </w:t>
            </w:r>
          </w:p>
        </w:tc>
        <w:tc>
          <w:tcPr>
            <w:tcW w:w="643" w:type="dxa"/>
          </w:tcPr>
          <w:p w:rsidR="00646FC9" w:rsidRDefault="00646FC9" w:rsidP="00646FC9">
            <w:pPr>
              <w:pStyle w:val="Default"/>
              <w:rPr>
                <w:sz w:val="23"/>
                <w:szCs w:val="23"/>
              </w:rPr>
            </w:pPr>
            <w:r>
              <w:rPr>
                <w:sz w:val="23"/>
                <w:szCs w:val="23"/>
              </w:rPr>
              <w:t xml:space="preserve">SP </w:t>
            </w:r>
          </w:p>
        </w:tc>
      </w:tr>
      <w:tr w:rsidR="00646FC9" w:rsidTr="00646FC9">
        <w:trPr>
          <w:trHeight w:val="111"/>
        </w:trPr>
        <w:tc>
          <w:tcPr>
            <w:tcW w:w="5156" w:type="dxa"/>
          </w:tcPr>
          <w:p w:rsidR="00646FC9" w:rsidRDefault="00646FC9" w:rsidP="00646FC9">
            <w:pPr>
              <w:pStyle w:val="Default"/>
              <w:rPr>
                <w:sz w:val="23"/>
                <w:szCs w:val="23"/>
              </w:rPr>
            </w:pPr>
            <w:r>
              <w:rPr>
                <w:sz w:val="23"/>
                <w:szCs w:val="23"/>
              </w:rPr>
              <w:t xml:space="preserve">Marijuana Retailer </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SP </w:t>
            </w:r>
          </w:p>
        </w:tc>
        <w:tc>
          <w:tcPr>
            <w:tcW w:w="541" w:type="dxa"/>
          </w:tcPr>
          <w:p w:rsidR="00646FC9" w:rsidRDefault="00646FC9" w:rsidP="00646FC9">
            <w:pPr>
              <w:pStyle w:val="Default"/>
              <w:rPr>
                <w:sz w:val="23"/>
                <w:szCs w:val="23"/>
              </w:rPr>
            </w:pPr>
            <w:r>
              <w:rPr>
                <w:sz w:val="23"/>
                <w:szCs w:val="23"/>
              </w:rPr>
              <w:t xml:space="preserve">SP </w:t>
            </w:r>
          </w:p>
        </w:tc>
        <w:tc>
          <w:tcPr>
            <w:tcW w:w="643" w:type="dxa"/>
          </w:tcPr>
          <w:p w:rsidR="00646FC9" w:rsidRDefault="00646FC9" w:rsidP="00646FC9">
            <w:pPr>
              <w:pStyle w:val="Default"/>
              <w:rPr>
                <w:sz w:val="23"/>
                <w:szCs w:val="23"/>
              </w:rPr>
            </w:pPr>
            <w:r>
              <w:rPr>
                <w:sz w:val="23"/>
                <w:szCs w:val="23"/>
              </w:rPr>
              <w:t xml:space="preserve">N </w:t>
            </w:r>
          </w:p>
        </w:tc>
      </w:tr>
      <w:tr w:rsidR="00646FC9" w:rsidTr="00646FC9">
        <w:trPr>
          <w:trHeight w:val="111"/>
        </w:trPr>
        <w:tc>
          <w:tcPr>
            <w:tcW w:w="5156" w:type="dxa"/>
          </w:tcPr>
          <w:p w:rsidR="00646FC9" w:rsidRDefault="00646FC9" w:rsidP="00646FC9">
            <w:pPr>
              <w:pStyle w:val="Default"/>
              <w:rPr>
                <w:sz w:val="23"/>
                <w:szCs w:val="23"/>
              </w:rPr>
            </w:pPr>
            <w:r>
              <w:rPr>
                <w:sz w:val="23"/>
                <w:szCs w:val="23"/>
              </w:rPr>
              <w:t xml:space="preserve">Medical Marijuana Treatment Center </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SP </w:t>
            </w:r>
          </w:p>
        </w:tc>
        <w:tc>
          <w:tcPr>
            <w:tcW w:w="541" w:type="dxa"/>
          </w:tcPr>
          <w:p w:rsidR="00646FC9" w:rsidRDefault="00646FC9" w:rsidP="00646FC9">
            <w:pPr>
              <w:pStyle w:val="Default"/>
              <w:rPr>
                <w:sz w:val="23"/>
                <w:szCs w:val="23"/>
              </w:rPr>
            </w:pPr>
            <w:r>
              <w:rPr>
                <w:sz w:val="23"/>
                <w:szCs w:val="23"/>
              </w:rPr>
              <w:t xml:space="preserve">SP </w:t>
            </w:r>
          </w:p>
        </w:tc>
        <w:tc>
          <w:tcPr>
            <w:tcW w:w="643" w:type="dxa"/>
          </w:tcPr>
          <w:p w:rsidR="00646FC9" w:rsidRDefault="00646FC9" w:rsidP="00646FC9">
            <w:pPr>
              <w:pStyle w:val="Default"/>
              <w:rPr>
                <w:sz w:val="23"/>
                <w:szCs w:val="23"/>
              </w:rPr>
            </w:pPr>
            <w:r>
              <w:rPr>
                <w:sz w:val="23"/>
                <w:szCs w:val="23"/>
              </w:rPr>
              <w:t xml:space="preserve">N </w:t>
            </w:r>
          </w:p>
        </w:tc>
      </w:tr>
      <w:tr w:rsidR="00646FC9" w:rsidTr="00646FC9">
        <w:trPr>
          <w:trHeight w:val="111"/>
        </w:trPr>
        <w:tc>
          <w:tcPr>
            <w:tcW w:w="5156" w:type="dxa"/>
          </w:tcPr>
          <w:p w:rsidR="00646FC9" w:rsidRDefault="00646FC9" w:rsidP="00646FC9">
            <w:pPr>
              <w:pStyle w:val="Default"/>
              <w:rPr>
                <w:sz w:val="23"/>
                <w:szCs w:val="23"/>
              </w:rPr>
            </w:pPr>
            <w:r>
              <w:rPr>
                <w:sz w:val="23"/>
                <w:szCs w:val="23"/>
              </w:rPr>
              <w:t xml:space="preserve">Micro-Business </w:t>
            </w:r>
          </w:p>
        </w:tc>
        <w:tc>
          <w:tcPr>
            <w:tcW w:w="631" w:type="dxa"/>
          </w:tcPr>
          <w:p w:rsidR="00646FC9" w:rsidRDefault="00646FC9" w:rsidP="00646FC9">
            <w:pPr>
              <w:pStyle w:val="Default"/>
              <w:rPr>
                <w:sz w:val="23"/>
                <w:szCs w:val="23"/>
              </w:rPr>
            </w:pPr>
            <w:r>
              <w:rPr>
                <w:sz w:val="23"/>
                <w:szCs w:val="23"/>
              </w:rPr>
              <w:t xml:space="preserve">SP </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SP </w:t>
            </w:r>
          </w:p>
        </w:tc>
        <w:tc>
          <w:tcPr>
            <w:tcW w:w="541" w:type="dxa"/>
          </w:tcPr>
          <w:p w:rsidR="00646FC9" w:rsidRDefault="00646FC9" w:rsidP="00646FC9">
            <w:pPr>
              <w:pStyle w:val="Default"/>
              <w:rPr>
                <w:sz w:val="23"/>
                <w:szCs w:val="23"/>
              </w:rPr>
            </w:pPr>
            <w:r>
              <w:rPr>
                <w:sz w:val="23"/>
                <w:szCs w:val="23"/>
              </w:rPr>
              <w:t xml:space="preserve">SP </w:t>
            </w:r>
          </w:p>
        </w:tc>
        <w:tc>
          <w:tcPr>
            <w:tcW w:w="643" w:type="dxa"/>
          </w:tcPr>
          <w:p w:rsidR="00646FC9" w:rsidRDefault="00646FC9" w:rsidP="00646FC9">
            <w:pPr>
              <w:pStyle w:val="Default"/>
              <w:rPr>
                <w:sz w:val="23"/>
                <w:szCs w:val="23"/>
              </w:rPr>
            </w:pPr>
            <w:r>
              <w:rPr>
                <w:sz w:val="23"/>
                <w:szCs w:val="23"/>
              </w:rPr>
              <w:t xml:space="preserve">SP </w:t>
            </w:r>
          </w:p>
        </w:tc>
      </w:tr>
      <w:tr w:rsidR="00646FC9" w:rsidTr="00646FC9">
        <w:trPr>
          <w:trHeight w:val="111"/>
        </w:trPr>
        <w:tc>
          <w:tcPr>
            <w:tcW w:w="5156" w:type="dxa"/>
          </w:tcPr>
          <w:p w:rsidR="00646FC9" w:rsidRDefault="00646FC9" w:rsidP="00646FC9">
            <w:pPr>
              <w:pStyle w:val="Default"/>
              <w:rPr>
                <w:sz w:val="23"/>
                <w:szCs w:val="23"/>
              </w:rPr>
            </w:pPr>
            <w:r>
              <w:rPr>
                <w:sz w:val="23"/>
                <w:szCs w:val="23"/>
              </w:rPr>
              <w:t xml:space="preserve">Research Facility </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SP </w:t>
            </w:r>
          </w:p>
        </w:tc>
        <w:tc>
          <w:tcPr>
            <w:tcW w:w="541" w:type="dxa"/>
          </w:tcPr>
          <w:p w:rsidR="00646FC9" w:rsidRDefault="00646FC9" w:rsidP="00646FC9">
            <w:pPr>
              <w:pStyle w:val="Default"/>
              <w:rPr>
                <w:sz w:val="23"/>
                <w:szCs w:val="23"/>
              </w:rPr>
            </w:pPr>
            <w:r>
              <w:rPr>
                <w:sz w:val="23"/>
                <w:szCs w:val="23"/>
              </w:rPr>
              <w:t xml:space="preserve">SP </w:t>
            </w:r>
          </w:p>
        </w:tc>
        <w:tc>
          <w:tcPr>
            <w:tcW w:w="643" w:type="dxa"/>
          </w:tcPr>
          <w:p w:rsidR="00646FC9" w:rsidRDefault="00646FC9" w:rsidP="00646FC9">
            <w:pPr>
              <w:pStyle w:val="Default"/>
              <w:rPr>
                <w:sz w:val="23"/>
                <w:szCs w:val="23"/>
              </w:rPr>
            </w:pPr>
            <w:r>
              <w:rPr>
                <w:sz w:val="23"/>
                <w:szCs w:val="23"/>
              </w:rPr>
              <w:t xml:space="preserve">SP </w:t>
            </w:r>
          </w:p>
        </w:tc>
      </w:tr>
      <w:tr w:rsidR="00646FC9" w:rsidTr="00646FC9">
        <w:trPr>
          <w:trHeight w:val="111"/>
        </w:trPr>
        <w:tc>
          <w:tcPr>
            <w:tcW w:w="5156" w:type="dxa"/>
          </w:tcPr>
          <w:p w:rsidR="00646FC9" w:rsidRDefault="00646FC9" w:rsidP="00646FC9">
            <w:pPr>
              <w:pStyle w:val="Default"/>
              <w:rPr>
                <w:sz w:val="23"/>
                <w:szCs w:val="23"/>
              </w:rPr>
            </w:pPr>
            <w:r>
              <w:rPr>
                <w:sz w:val="23"/>
                <w:szCs w:val="23"/>
              </w:rPr>
              <w:t xml:space="preserve">Social Consumption </w:t>
            </w:r>
            <w:r w:rsidRPr="00AC5462">
              <w:rPr>
                <w:b/>
                <w:color w:val="000000" w:themeColor="text1"/>
                <w:sz w:val="23"/>
                <w:szCs w:val="23"/>
              </w:rPr>
              <w:t>Establishment</w:t>
            </w:r>
            <w:r w:rsidRPr="00AC5462">
              <w:rPr>
                <w:color w:val="000000" w:themeColor="text1"/>
                <w:sz w:val="23"/>
                <w:szCs w:val="23"/>
              </w:rPr>
              <w:t xml:space="preserve"> </w:t>
            </w:r>
            <w:r w:rsidRPr="00AC5462">
              <w:rPr>
                <w:b/>
                <w:color w:val="000000" w:themeColor="text1"/>
                <w:sz w:val="20"/>
              </w:rPr>
              <w:t>*****</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N </w:t>
            </w:r>
          </w:p>
        </w:tc>
        <w:tc>
          <w:tcPr>
            <w:tcW w:w="631" w:type="dxa"/>
          </w:tcPr>
          <w:p w:rsidR="00646FC9" w:rsidRDefault="00646FC9" w:rsidP="00646FC9">
            <w:pPr>
              <w:pStyle w:val="Default"/>
              <w:rPr>
                <w:sz w:val="23"/>
                <w:szCs w:val="23"/>
              </w:rPr>
            </w:pPr>
            <w:r>
              <w:rPr>
                <w:sz w:val="23"/>
                <w:szCs w:val="23"/>
              </w:rPr>
              <w:t xml:space="preserve">SP </w:t>
            </w:r>
          </w:p>
        </w:tc>
        <w:tc>
          <w:tcPr>
            <w:tcW w:w="541" w:type="dxa"/>
          </w:tcPr>
          <w:p w:rsidR="00646FC9" w:rsidRDefault="00646FC9" w:rsidP="00646FC9">
            <w:pPr>
              <w:pStyle w:val="Default"/>
              <w:rPr>
                <w:sz w:val="23"/>
                <w:szCs w:val="23"/>
              </w:rPr>
            </w:pPr>
            <w:r>
              <w:rPr>
                <w:sz w:val="23"/>
                <w:szCs w:val="23"/>
              </w:rPr>
              <w:t xml:space="preserve">SP </w:t>
            </w:r>
          </w:p>
        </w:tc>
        <w:tc>
          <w:tcPr>
            <w:tcW w:w="643" w:type="dxa"/>
          </w:tcPr>
          <w:p w:rsidR="00646FC9" w:rsidRDefault="00646FC9" w:rsidP="00646FC9">
            <w:pPr>
              <w:pStyle w:val="Default"/>
              <w:rPr>
                <w:sz w:val="23"/>
                <w:szCs w:val="23"/>
              </w:rPr>
            </w:pPr>
            <w:r>
              <w:rPr>
                <w:sz w:val="23"/>
                <w:szCs w:val="23"/>
              </w:rPr>
              <w:t xml:space="preserve">N </w:t>
            </w:r>
          </w:p>
        </w:tc>
      </w:tr>
      <w:tr w:rsidR="00646FC9" w:rsidRPr="00AC5462" w:rsidTr="00646FC9">
        <w:trPr>
          <w:trHeight w:val="111"/>
        </w:trPr>
        <w:tc>
          <w:tcPr>
            <w:tcW w:w="5156" w:type="dxa"/>
          </w:tcPr>
          <w:p w:rsidR="00646FC9" w:rsidRPr="00AC5462" w:rsidRDefault="00646FC9" w:rsidP="00646FC9">
            <w:pPr>
              <w:pStyle w:val="Default"/>
              <w:rPr>
                <w:b/>
                <w:color w:val="000000" w:themeColor="text1"/>
                <w:sz w:val="23"/>
                <w:szCs w:val="23"/>
              </w:rPr>
            </w:pPr>
            <w:r w:rsidRPr="00AC5462">
              <w:rPr>
                <w:b/>
                <w:color w:val="000000" w:themeColor="text1"/>
                <w:u w:val="single"/>
              </w:rPr>
              <w:t>Marijuana Transporter</w:t>
            </w:r>
          </w:p>
        </w:tc>
        <w:tc>
          <w:tcPr>
            <w:tcW w:w="631" w:type="dxa"/>
          </w:tcPr>
          <w:p w:rsidR="00646FC9" w:rsidRPr="00AC5462" w:rsidRDefault="00646FC9" w:rsidP="00646FC9">
            <w:pPr>
              <w:pStyle w:val="Default"/>
              <w:rPr>
                <w:b/>
                <w:color w:val="000000" w:themeColor="text1"/>
                <w:sz w:val="23"/>
                <w:szCs w:val="23"/>
              </w:rPr>
            </w:pPr>
            <w:r w:rsidRPr="00AC5462">
              <w:rPr>
                <w:b/>
                <w:color w:val="000000" w:themeColor="text1"/>
                <w:sz w:val="23"/>
                <w:szCs w:val="23"/>
              </w:rPr>
              <w:t>N</w:t>
            </w:r>
          </w:p>
        </w:tc>
        <w:tc>
          <w:tcPr>
            <w:tcW w:w="631" w:type="dxa"/>
          </w:tcPr>
          <w:p w:rsidR="00646FC9" w:rsidRPr="00AC5462" w:rsidRDefault="00646FC9" w:rsidP="00646FC9">
            <w:pPr>
              <w:pStyle w:val="Default"/>
              <w:rPr>
                <w:b/>
                <w:color w:val="000000" w:themeColor="text1"/>
                <w:sz w:val="23"/>
                <w:szCs w:val="23"/>
              </w:rPr>
            </w:pPr>
            <w:r w:rsidRPr="00AC5462">
              <w:rPr>
                <w:b/>
                <w:color w:val="000000" w:themeColor="text1"/>
                <w:sz w:val="23"/>
                <w:szCs w:val="23"/>
              </w:rPr>
              <w:t>N</w:t>
            </w:r>
          </w:p>
        </w:tc>
        <w:tc>
          <w:tcPr>
            <w:tcW w:w="631" w:type="dxa"/>
          </w:tcPr>
          <w:p w:rsidR="00646FC9" w:rsidRPr="00AC5462" w:rsidRDefault="00646FC9" w:rsidP="00646FC9">
            <w:pPr>
              <w:pStyle w:val="Default"/>
              <w:rPr>
                <w:b/>
                <w:color w:val="000000" w:themeColor="text1"/>
                <w:sz w:val="23"/>
                <w:szCs w:val="23"/>
              </w:rPr>
            </w:pPr>
            <w:r w:rsidRPr="00AC5462">
              <w:rPr>
                <w:b/>
                <w:color w:val="000000" w:themeColor="text1"/>
                <w:sz w:val="23"/>
                <w:szCs w:val="23"/>
              </w:rPr>
              <w:t>N</w:t>
            </w:r>
          </w:p>
        </w:tc>
        <w:tc>
          <w:tcPr>
            <w:tcW w:w="541" w:type="dxa"/>
          </w:tcPr>
          <w:p w:rsidR="00646FC9" w:rsidRPr="00AC5462" w:rsidRDefault="00646FC9" w:rsidP="00646FC9">
            <w:pPr>
              <w:pStyle w:val="Default"/>
              <w:rPr>
                <w:b/>
                <w:color w:val="000000" w:themeColor="text1"/>
                <w:sz w:val="23"/>
                <w:szCs w:val="23"/>
              </w:rPr>
            </w:pPr>
            <w:r w:rsidRPr="00AC5462">
              <w:rPr>
                <w:b/>
                <w:color w:val="000000" w:themeColor="text1"/>
                <w:sz w:val="23"/>
                <w:szCs w:val="23"/>
              </w:rPr>
              <w:t>N</w:t>
            </w:r>
          </w:p>
        </w:tc>
        <w:tc>
          <w:tcPr>
            <w:tcW w:w="643" w:type="dxa"/>
          </w:tcPr>
          <w:p w:rsidR="00646FC9" w:rsidRPr="00AC5462" w:rsidRDefault="00646FC9" w:rsidP="00646FC9">
            <w:pPr>
              <w:pStyle w:val="Default"/>
              <w:rPr>
                <w:b/>
                <w:color w:val="000000" w:themeColor="text1"/>
                <w:sz w:val="23"/>
                <w:szCs w:val="23"/>
              </w:rPr>
            </w:pPr>
            <w:r w:rsidRPr="00AC5462">
              <w:rPr>
                <w:b/>
                <w:color w:val="000000" w:themeColor="text1"/>
                <w:sz w:val="23"/>
                <w:szCs w:val="23"/>
              </w:rPr>
              <w:t>SP</w:t>
            </w:r>
          </w:p>
        </w:tc>
      </w:tr>
    </w:tbl>
    <w:p w:rsidR="00646FC9" w:rsidRPr="00AC5462" w:rsidRDefault="00646FC9" w:rsidP="00646FC9">
      <w:pPr>
        <w:rPr>
          <w:b/>
          <w:color w:val="000000" w:themeColor="text1"/>
          <w:u w:val="single"/>
        </w:rPr>
      </w:pPr>
    </w:p>
    <w:p w:rsidR="00646FC9" w:rsidRDefault="00646FC9" w:rsidP="00646FC9">
      <w:pPr>
        <w:pStyle w:val="Default"/>
        <w:rPr>
          <w:b/>
          <w:bCs/>
          <w:sz w:val="20"/>
        </w:rPr>
      </w:pPr>
    </w:p>
    <w:p w:rsidR="00646FC9" w:rsidRDefault="00646FC9" w:rsidP="00646FC9">
      <w:pPr>
        <w:pStyle w:val="Default"/>
        <w:rPr>
          <w:sz w:val="20"/>
        </w:rPr>
      </w:pPr>
      <w:r>
        <w:rPr>
          <w:b/>
          <w:bCs/>
          <w:sz w:val="20"/>
        </w:rPr>
        <w:t xml:space="preserve">Footnotes to Table of Use Regulations: </w:t>
      </w:r>
    </w:p>
    <w:p w:rsidR="00646FC9" w:rsidRDefault="00646FC9" w:rsidP="00646FC9">
      <w:pPr>
        <w:pStyle w:val="Default"/>
        <w:rPr>
          <w:sz w:val="20"/>
        </w:rPr>
      </w:pPr>
      <w:r>
        <w:rPr>
          <w:sz w:val="20"/>
        </w:rPr>
        <w:t xml:space="preserve">*Except as land designated as Chapter 40a Section 3, as allowed by right. </w:t>
      </w:r>
    </w:p>
    <w:p w:rsidR="00646FC9" w:rsidRDefault="00646FC9" w:rsidP="00646FC9">
      <w:pPr>
        <w:pStyle w:val="Default"/>
        <w:rPr>
          <w:sz w:val="20"/>
        </w:rPr>
      </w:pPr>
      <w:r>
        <w:rPr>
          <w:sz w:val="20"/>
        </w:rPr>
        <w:t xml:space="preserve">** These uses may also be subject to Board of Health Regulations and Building Code Requirements. </w:t>
      </w:r>
    </w:p>
    <w:p w:rsidR="00646FC9" w:rsidRPr="006B0861" w:rsidRDefault="00646FC9" w:rsidP="00646FC9">
      <w:pPr>
        <w:pStyle w:val="Default"/>
        <w:rPr>
          <w:sz w:val="20"/>
        </w:rPr>
      </w:pPr>
      <w:r w:rsidRPr="006B0861">
        <w:rPr>
          <w:sz w:val="20"/>
        </w:rPr>
        <w:t>*** Agriculture as defined in M.G.L. Chapter 128 Sec. 1A and Chapter 40A Sec.3 does not include the cultivation of cannabis which is regulated by the MA Cannabis Control Commission.</w:t>
      </w:r>
    </w:p>
    <w:p w:rsidR="00646FC9" w:rsidRPr="00AC5462" w:rsidRDefault="00646FC9" w:rsidP="00646FC9">
      <w:pPr>
        <w:pStyle w:val="Default"/>
        <w:rPr>
          <w:b/>
          <w:color w:val="000000" w:themeColor="text1"/>
          <w:sz w:val="20"/>
        </w:rPr>
      </w:pPr>
      <w:r w:rsidRPr="00AC5462">
        <w:rPr>
          <w:b/>
          <w:color w:val="000000" w:themeColor="text1"/>
          <w:sz w:val="20"/>
        </w:rPr>
        <w:t>****See the Massachusetts Cannabis Control Commission Regulations, 935 CMR 500, for current definitions of Marijuana Establishments.</w:t>
      </w:r>
    </w:p>
    <w:p w:rsidR="00646FC9" w:rsidRDefault="00646FC9" w:rsidP="00646FC9">
      <w:pPr>
        <w:pStyle w:val="Default"/>
        <w:rPr>
          <w:b/>
          <w:color w:val="000000" w:themeColor="text1"/>
          <w:sz w:val="20"/>
        </w:rPr>
      </w:pPr>
      <w:r w:rsidRPr="00AC5462">
        <w:rPr>
          <w:b/>
          <w:color w:val="000000" w:themeColor="text1"/>
          <w:sz w:val="20"/>
        </w:rPr>
        <w:t>*****See M.G.L. Chapter 94G, Section 3 for the statutory requirements which must be met in order for the Town to authorize a Social Consumption Establishment.</w:t>
      </w:r>
    </w:p>
    <w:p w:rsidR="00646FC9" w:rsidRDefault="00646FC9" w:rsidP="00646FC9">
      <w:pPr>
        <w:pStyle w:val="Default"/>
        <w:rPr>
          <w:b/>
        </w:rPr>
      </w:pPr>
    </w:p>
    <w:p w:rsidR="00646FC9" w:rsidRPr="00AC5462" w:rsidRDefault="00646FC9" w:rsidP="00646FC9">
      <w:pPr>
        <w:pStyle w:val="Default"/>
        <w:rPr>
          <w:b/>
          <w:color w:val="000000" w:themeColor="text1"/>
          <w:sz w:val="20"/>
        </w:rPr>
      </w:pPr>
      <w:r w:rsidRPr="00AC5462">
        <w:rPr>
          <w:b/>
        </w:rPr>
        <w:t>2. Delete all Marijuana Establishment definitions from the Zoning Bylaw.</w:t>
      </w:r>
    </w:p>
    <w:p w:rsidR="00646FC9" w:rsidRPr="004A06C3" w:rsidRDefault="00646FC9" w:rsidP="00646FC9"/>
    <w:p w:rsidR="00646FC9" w:rsidRPr="00AC5462" w:rsidRDefault="00646FC9" w:rsidP="00646FC9">
      <w:r w:rsidRPr="00AC5462">
        <w:rPr>
          <w:rFonts w:eastAsiaTheme="minorHAnsi"/>
          <w:bCs/>
          <w:szCs w:val="24"/>
        </w:rPr>
        <w:t xml:space="preserve">SECTION 2.0 </w:t>
      </w:r>
      <w:r w:rsidRPr="00AC5462">
        <w:rPr>
          <w:rFonts w:ascii="TimesNewRomanPS-BoldMT" w:eastAsiaTheme="minorHAnsi" w:hAnsi="TimesNewRomanPS-BoldMT" w:cs="TimesNewRomanPS-BoldMT"/>
          <w:bCs/>
          <w:szCs w:val="24"/>
        </w:rPr>
        <w:t xml:space="preserve">– </w:t>
      </w:r>
      <w:r w:rsidRPr="00AC5462">
        <w:rPr>
          <w:rFonts w:eastAsiaTheme="minorHAnsi"/>
          <w:bCs/>
          <w:szCs w:val="24"/>
        </w:rPr>
        <w:t>DEFINITIONS</w:t>
      </w:r>
    </w:p>
    <w:p w:rsidR="00646FC9" w:rsidRDefault="00646FC9" w:rsidP="00646FC9"/>
    <w:p w:rsidR="00646FC9" w:rsidRPr="00AC5462" w:rsidRDefault="00646FC9" w:rsidP="00646FC9">
      <w:pPr>
        <w:autoSpaceDE w:val="0"/>
        <w:autoSpaceDN w:val="0"/>
        <w:adjustRightInd w:val="0"/>
        <w:rPr>
          <w:rFonts w:eastAsiaTheme="minorHAnsi"/>
          <w:bCs/>
          <w:strike/>
          <w:sz w:val="22"/>
          <w:szCs w:val="22"/>
        </w:rPr>
      </w:pPr>
      <w:r w:rsidRPr="00AC5462">
        <w:rPr>
          <w:rFonts w:eastAsiaTheme="minorHAnsi"/>
          <w:bCs/>
          <w:strike/>
          <w:sz w:val="22"/>
          <w:szCs w:val="22"/>
        </w:rPr>
        <w:t>Adult Use Marijuana:</w:t>
      </w:r>
    </w:p>
    <w:p w:rsidR="00646FC9" w:rsidRPr="00AC5462" w:rsidRDefault="00646FC9" w:rsidP="00646FC9">
      <w:pPr>
        <w:autoSpaceDE w:val="0"/>
        <w:autoSpaceDN w:val="0"/>
        <w:adjustRightInd w:val="0"/>
        <w:rPr>
          <w:rFonts w:eastAsiaTheme="minorHAnsi"/>
          <w:bCs/>
          <w:sz w:val="22"/>
          <w:szCs w:val="22"/>
        </w:rPr>
      </w:pPr>
    </w:p>
    <w:p w:rsidR="00646FC9" w:rsidRPr="00AC5462" w:rsidRDefault="00646FC9" w:rsidP="00646FC9">
      <w:pPr>
        <w:autoSpaceDE w:val="0"/>
        <w:autoSpaceDN w:val="0"/>
        <w:adjustRightInd w:val="0"/>
        <w:rPr>
          <w:rFonts w:eastAsiaTheme="minorHAnsi"/>
          <w:strike/>
          <w:sz w:val="22"/>
          <w:szCs w:val="22"/>
        </w:rPr>
      </w:pPr>
      <w:r w:rsidRPr="00AC5462">
        <w:rPr>
          <w:rFonts w:eastAsiaTheme="minorHAnsi"/>
          <w:bCs/>
          <w:strike/>
          <w:sz w:val="22"/>
          <w:szCs w:val="22"/>
        </w:rPr>
        <w:t xml:space="preserve">Craft Marijuana Cooperative: </w:t>
      </w:r>
      <w:r w:rsidRPr="00AC5462">
        <w:rPr>
          <w:rFonts w:eastAsiaTheme="minorHAnsi"/>
          <w:strike/>
          <w:sz w:val="22"/>
          <w:szCs w:val="22"/>
        </w:rPr>
        <w:t>means a Marijuana Cultivator comprised of residents of the Commonwealth and organized as a limited liability company, limited liability partnership, or cooperative corporation under the laws of the Commonwealth. A cooperative is licensed to cultivate, obtain, Manufacture, Process, package, brand and Transfer Marijuana or Marijuana Products to Marijuana Establishments, but not to Consumers.</w:t>
      </w:r>
    </w:p>
    <w:p w:rsidR="00646FC9" w:rsidRPr="00AC5462" w:rsidRDefault="00646FC9" w:rsidP="00646FC9">
      <w:pPr>
        <w:autoSpaceDE w:val="0"/>
        <w:autoSpaceDN w:val="0"/>
        <w:adjustRightInd w:val="0"/>
        <w:rPr>
          <w:rFonts w:eastAsiaTheme="minorHAnsi"/>
          <w:sz w:val="22"/>
          <w:szCs w:val="22"/>
        </w:rPr>
      </w:pPr>
    </w:p>
    <w:p w:rsidR="00646FC9" w:rsidRPr="00AC5462" w:rsidRDefault="00646FC9" w:rsidP="00646FC9">
      <w:pPr>
        <w:autoSpaceDE w:val="0"/>
        <w:autoSpaceDN w:val="0"/>
        <w:adjustRightInd w:val="0"/>
        <w:rPr>
          <w:rFonts w:eastAsiaTheme="minorHAnsi"/>
          <w:strike/>
          <w:szCs w:val="24"/>
        </w:rPr>
      </w:pPr>
      <w:r w:rsidRPr="00AC5462">
        <w:rPr>
          <w:rFonts w:eastAsiaTheme="minorHAnsi"/>
          <w:bCs/>
          <w:strike/>
          <w:szCs w:val="24"/>
        </w:rPr>
        <w:t xml:space="preserve">Delivery-only Licensee: </w:t>
      </w:r>
      <w:r w:rsidRPr="00AC5462">
        <w:rPr>
          <w:rFonts w:eastAsiaTheme="minorHAnsi"/>
          <w:strike/>
          <w:szCs w:val="24"/>
        </w:rPr>
        <w:t>means an entity that is authorized to deliver directly to Consumers from a Marijuana Retailer or Registered Qualifying Patients or Caregivers from an MTC and that does not provide a retail location accessible to the public.</w:t>
      </w:r>
    </w:p>
    <w:p w:rsidR="00646FC9" w:rsidRPr="00AC5462" w:rsidRDefault="00646FC9" w:rsidP="00646FC9">
      <w:pPr>
        <w:autoSpaceDE w:val="0"/>
        <w:autoSpaceDN w:val="0"/>
        <w:adjustRightInd w:val="0"/>
        <w:rPr>
          <w:rFonts w:eastAsiaTheme="minorHAnsi"/>
          <w:szCs w:val="24"/>
        </w:rPr>
      </w:pPr>
    </w:p>
    <w:p w:rsidR="00646FC9" w:rsidRPr="00AC5462" w:rsidRDefault="00646FC9" w:rsidP="00646FC9">
      <w:pPr>
        <w:autoSpaceDE w:val="0"/>
        <w:autoSpaceDN w:val="0"/>
        <w:adjustRightInd w:val="0"/>
        <w:rPr>
          <w:rFonts w:eastAsiaTheme="minorHAnsi"/>
          <w:strike/>
          <w:sz w:val="22"/>
          <w:szCs w:val="22"/>
        </w:rPr>
      </w:pPr>
      <w:r w:rsidRPr="00AC5462">
        <w:rPr>
          <w:rFonts w:eastAsiaTheme="minorHAnsi"/>
          <w:bCs/>
          <w:strike/>
          <w:sz w:val="22"/>
          <w:szCs w:val="22"/>
        </w:rPr>
        <w:t>Independent Testing Laboratory</w:t>
      </w:r>
      <w:r w:rsidRPr="00AC5462">
        <w:rPr>
          <w:rFonts w:eastAsiaTheme="minorHAnsi"/>
          <w:strike/>
          <w:sz w:val="22"/>
          <w:szCs w:val="22"/>
        </w:rPr>
        <w:t>: means a laboratory that is licensed or registered by the Commission and is:</w:t>
      </w:r>
    </w:p>
    <w:p w:rsidR="00646FC9" w:rsidRPr="00AC5462" w:rsidRDefault="00646FC9" w:rsidP="00646FC9">
      <w:pPr>
        <w:autoSpaceDE w:val="0"/>
        <w:autoSpaceDN w:val="0"/>
        <w:adjustRightInd w:val="0"/>
        <w:ind w:left="360"/>
        <w:rPr>
          <w:rFonts w:eastAsiaTheme="minorHAnsi"/>
          <w:strike/>
          <w:sz w:val="22"/>
          <w:szCs w:val="22"/>
        </w:rPr>
      </w:pPr>
      <w:r w:rsidRPr="00AC5462">
        <w:rPr>
          <w:rFonts w:eastAsiaTheme="minorHAnsi"/>
          <w:strike/>
          <w:sz w:val="22"/>
          <w:szCs w:val="22"/>
        </w:rPr>
        <w:t xml:space="preserve">(a) currently and validly licensed under 935 CMR 500.101, or formerly and validly registered by the Commission; 935 CMR: CANNABIS CONTROL COMMISSION 500.002: continued </w:t>
      </w:r>
    </w:p>
    <w:p w:rsidR="00646FC9" w:rsidRPr="00AC5462" w:rsidRDefault="00646FC9" w:rsidP="00646FC9">
      <w:pPr>
        <w:autoSpaceDE w:val="0"/>
        <w:autoSpaceDN w:val="0"/>
        <w:adjustRightInd w:val="0"/>
        <w:ind w:left="360"/>
        <w:rPr>
          <w:rFonts w:eastAsiaTheme="minorHAnsi"/>
          <w:strike/>
          <w:sz w:val="22"/>
          <w:szCs w:val="22"/>
        </w:rPr>
      </w:pPr>
      <w:r w:rsidRPr="00AC5462">
        <w:rPr>
          <w:rFonts w:eastAsiaTheme="minorHAnsi"/>
          <w:strike/>
          <w:sz w:val="22"/>
          <w:szCs w:val="22"/>
        </w:rPr>
        <w:lastRenderedPageBreak/>
        <w:t>(b) accredited to ISO 17025:2017 or the International Organization for Standardization 17025 by a third-party accrediting body that is a signatory to the International Laboratory Accreditation Accrediting Cooperation mutual recognition arrangement or that is otherwise approved by the Commission;</w:t>
      </w:r>
    </w:p>
    <w:p w:rsidR="00646FC9" w:rsidRPr="00A15D07" w:rsidRDefault="00646FC9" w:rsidP="00646FC9">
      <w:pPr>
        <w:autoSpaceDE w:val="0"/>
        <w:autoSpaceDN w:val="0"/>
        <w:adjustRightInd w:val="0"/>
        <w:ind w:left="360"/>
        <w:rPr>
          <w:rFonts w:eastAsiaTheme="minorHAnsi"/>
          <w:strike/>
          <w:sz w:val="22"/>
          <w:szCs w:val="22"/>
        </w:rPr>
      </w:pPr>
      <w:r w:rsidRPr="00A15D07">
        <w:rPr>
          <w:rFonts w:eastAsiaTheme="minorHAnsi"/>
          <w:strike/>
          <w:sz w:val="22"/>
          <w:szCs w:val="22"/>
        </w:rPr>
        <w:t>(c) independent financially from any MTC Marijuana Establishment or Licensee; and</w:t>
      </w:r>
    </w:p>
    <w:p w:rsidR="00646FC9" w:rsidRPr="00A15D07" w:rsidRDefault="00646FC9" w:rsidP="00646FC9">
      <w:pPr>
        <w:autoSpaceDE w:val="0"/>
        <w:autoSpaceDN w:val="0"/>
        <w:adjustRightInd w:val="0"/>
        <w:ind w:left="360"/>
        <w:rPr>
          <w:rFonts w:eastAsiaTheme="minorHAnsi"/>
          <w:strike/>
          <w:sz w:val="22"/>
          <w:szCs w:val="22"/>
        </w:rPr>
      </w:pPr>
      <w:r w:rsidRPr="00A15D07">
        <w:rPr>
          <w:rFonts w:eastAsiaTheme="minorHAnsi"/>
          <w:strike/>
          <w:sz w:val="22"/>
          <w:szCs w:val="22"/>
        </w:rPr>
        <w:t>(d) qualified to test Marijuana and Marijuana Products, including MIPs, in compliance with M.G.L. c. 94C, § 34; M.G.L c. 94G, § 15; 935 CMR 500.000; and 935 CMR 501.000: Medical Use of Marijuana; and Commission protocol(s).</w:t>
      </w:r>
    </w:p>
    <w:p w:rsidR="00646FC9" w:rsidRPr="00A15D07" w:rsidRDefault="00646FC9" w:rsidP="00646FC9">
      <w:pPr>
        <w:autoSpaceDE w:val="0"/>
        <w:autoSpaceDN w:val="0"/>
        <w:adjustRightInd w:val="0"/>
        <w:ind w:left="360"/>
        <w:rPr>
          <w:rFonts w:eastAsiaTheme="minorHAnsi"/>
          <w:strike/>
          <w:sz w:val="22"/>
          <w:szCs w:val="22"/>
        </w:rPr>
      </w:pPr>
    </w:p>
    <w:p w:rsidR="00646FC9" w:rsidRPr="00A15D07" w:rsidRDefault="00646FC9" w:rsidP="00646FC9">
      <w:pPr>
        <w:autoSpaceDE w:val="0"/>
        <w:autoSpaceDN w:val="0"/>
        <w:adjustRightInd w:val="0"/>
        <w:rPr>
          <w:rFonts w:eastAsiaTheme="minorHAnsi"/>
          <w:strike/>
          <w:sz w:val="22"/>
          <w:szCs w:val="22"/>
        </w:rPr>
      </w:pPr>
      <w:r w:rsidRPr="00A15D07">
        <w:rPr>
          <w:rFonts w:eastAsiaTheme="minorHAnsi"/>
          <w:b/>
          <w:bCs/>
          <w:strike/>
          <w:sz w:val="22"/>
          <w:szCs w:val="22"/>
        </w:rPr>
        <w:t xml:space="preserve">Marijuana Cultivator: </w:t>
      </w:r>
      <w:r w:rsidRPr="00A15D07">
        <w:rPr>
          <w:rFonts w:eastAsiaTheme="minorHAnsi"/>
          <w:strike/>
          <w:sz w:val="22"/>
          <w:szCs w:val="22"/>
        </w:rPr>
        <w:t>means an entity licensed to cultivate, Process and package Marijuana, and to Transfer Marijuana to other Marijuana Establishments, but not to Consumers. A Craft Marijuana Cooperative is a type of Marijuana Cultivator.</w:t>
      </w:r>
    </w:p>
    <w:p w:rsidR="00646FC9" w:rsidRPr="00A15D07" w:rsidRDefault="00646FC9" w:rsidP="00646FC9">
      <w:pPr>
        <w:autoSpaceDE w:val="0"/>
        <w:autoSpaceDN w:val="0"/>
        <w:adjustRightInd w:val="0"/>
        <w:rPr>
          <w:rFonts w:eastAsiaTheme="minorHAnsi"/>
          <w:strike/>
          <w:sz w:val="22"/>
          <w:szCs w:val="22"/>
        </w:rPr>
      </w:pPr>
    </w:p>
    <w:p w:rsidR="00646FC9" w:rsidRPr="00A15D07" w:rsidRDefault="00646FC9" w:rsidP="00646FC9">
      <w:pPr>
        <w:autoSpaceDE w:val="0"/>
        <w:autoSpaceDN w:val="0"/>
        <w:adjustRightInd w:val="0"/>
        <w:rPr>
          <w:rFonts w:eastAsiaTheme="minorHAnsi"/>
          <w:strike/>
          <w:sz w:val="22"/>
          <w:szCs w:val="22"/>
        </w:rPr>
      </w:pPr>
      <w:r w:rsidRPr="00A15D07">
        <w:rPr>
          <w:rFonts w:eastAsiaTheme="minorHAnsi"/>
          <w:b/>
          <w:bCs/>
          <w:strike/>
          <w:sz w:val="22"/>
          <w:szCs w:val="22"/>
        </w:rPr>
        <w:t xml:space="preserve">Marijuana Establishment: </w:t>
      </w:r>
      <w:r w:rsidRPr="00A15D07">
        <w:rPr>
          <w:rFonts w:eastAsiaTheme="minorHAnsi"/>
          <w:strike/>
          <w:sz w:val="22"/>
          <w:szCs w:val="22"/>
        </w:rPr>
        <w:t>means a Marijuana Cultivator (Indoor or Outdoor), Craft Marijuana Cooperative, Marijuana Product Manufacturer, Marijuana Microbusiness, Independent Testing Laboratory, Marijuana Retailer, Marijuana Transporter</w:t>
      </w:r>
      <w:r w:rsidRPr="00A15D07">
        <w:rPr>
          <w:rFonts w:eastAsiaTheme="minorHAnsi"/>
          <w:b/>
          <w:bCs/>
          <w:i/>
          <w:iCs/>
          <w:strike/>
          <w:sz w:val="22"/>
          <w:szCs w:val="22"/>
        </w:rPr>
        <w:t xml:space="preserve">, </w:t>
      </w:r>
      <w:r w:rsidRPr="00A15D07">
        <w:rPr>
          <w:rFonts w:eastAsiaTheme="minorHAnsi"/>
          <w:strike/>
          <w:sz w:val="22"/>
          <w:szCs w:val="22"/>
        </w:rPr>
        <w:t>Delivery-only Licensee, Marijuana Research Facility</w:t>
      </w:r>
      <w:r w:rsidRPr="00A15D07">
        <w:rPr>
          <w:rFonts w:eastAsiaTheme="minorHAnsi"/>
          <w:b/>
          <w:bCs/>
          <w:strike/>
          <w:sz w:val="22"/>
          <w:szCs w:val="22"/>
        </w:rPr>
        <w:t xml:space="preserve">, </w:t>
      </w:r>
      <w:r w:rsidRPr="00A15D07">
        <w:rPr>
          <w:rFonts w:eastAsiaTheme="minorHAnsi"/>
          <w:strike/>
          <w:sz w:val="22"/>
          <w:szCs w:val="22"/>
        </w:rPr>
        <w:t>Social Consumption Establishment or any other type of licensed Marijuana-related business, except a Medical Marijuana Treatment Center (MTC)</w:t>
      </w:r>
    </w:p>
    <w:p w:rsidR="00646FC9" w:rsidRDefault="00646FC9" w:rsidP="00646FC9">
      <w:pPr>
        <w:autoSpaceDE w:val="0"/>
        <w:autoSpaceDN w:val="0"/>
        <w:adjustRightInd w:val="0"/>
        <w:rPr>
          <w:rFonts w:eastAsiaTheme="minorHAnsi"/>
          <w:sz w:val="22"/>
          <w:szCs w:val="22"/>
        </w:rPr>
      </w:pPr>
    </w:p>
    <w:p w:rsidR="00646FC9" w:rsidRPr="00A15D07" w:rsidRDefault="00646FC9" w:rsidP="00646FC9">
      <w:pPr>
        <w:autoSpaceDE w:val="0"/>
        <w:autoSpaceDN w:val="0"/>
        <w:adjustRightInd w:val="0"/>
        <w:rPr>
          <w:rFonts w:eastAsiaTheme="minorHAnsi"/>
          <w:strike/>
          <w:sz w:val="22"/>
          <w:szCs w:val="22"/>
        </w:rPr>
      </w:pPr>
      <w:r w:rsidRPr="00A15D07">
        <w:rPr>
          <w:rFonts w:eastAsiaTheme="minorHAnsi"/>
          <w:b/>
          <w:bCs/>
          <w:strike/>
          <w:sz w:val="22"/>
          <w:szCs w:val="22"/>
        </w:rPr>
        <w:t xml:space="preserve">Marijuana Product Manufacturer: </w:t>
      </w:r>
      <w:r w:rsidRPr="00A15D07">
        <w:rPr>
          <w:rFonts w:eastAsiaTheme="minorHAnsi"/>
          <w:strike/>
          <w:sz w:val="22"/>
          <w:szCs w:val="22"/>
        </w:rPr>
        <w:t>means an entity licensed to obtain, Manufacture, Process and package Marijuana or Marijuana Products and to Transfer these products to other Marijuana Establishments, but not to Consumers.</w:t>
      </w:r>
    </w:p>
    <w:p w:rsidR="00646FC9" w:rsidRPr="00A15D07" w:rsidRDefault="00646FC9" w:rsidP="00646FC9">
      <w:pPr>
        <w:autoSpaceDE w:val="0"/>
        <w:autoSpaceDN w:val="0"/>
        <w:adjustRightInd w:val="0"/>
        <w:rPr>
          <w:rFonts w:eastAsiaTheme="minorHAnsi"/>
          <w:strike/>
          <w:sz w:val="22"/>
          <w:szCs w:val="22"/>
        </w:rPr>
      </w:pPr>
    </w:p>
    <w:p w:rsidR="00646FC9" w:rsidRPr="00A15D07" w:rsidRDefault="00646FC9" w:rsidP="00646FC9">
      <w:pPr>
        <w:autoSpaceDE w:val="0"/>
        <w:autoSpaceDN w:val="0"/>
        <w:adjustRightInd w:val="0"/>
        <w:rPr>
          <w:rFonts w:eastAsiaTheme="minorHAnsi"/>
          <w:strike/>
          <w:sz w:val="22"/>
          <w:szCs w:val="22"/>
        </w:rPr>
      </w:pPr>
      <w:r w:rsidRPr="00A15D07">
        <w:rPr>
          <w:rFonts w:eastAsiaTheme="minorHAnsi"/>
          <w:b/>
          <w:bCs/>
          <w:strike/>
          <w:sz w:val="22"/>
          <w:szCs w:val="22"/>
        </w:rPr>
        <w:t xml:space="preserve">Marijuana Retailer: </w:t>
      </w:r>
      <w:r w:rsidRPr="00A15D07">
        <w:rPr>
          <w:rFonts w:eastAsiaTheme="minorHAnsi"/>
          <w:strike/>
          <w:sz w:val="22"/>
          <w:szCs w:val="22"/>
        </w:rPr>
        <w:t>means an entity licensed to purchase and transport Cannabis or Marijuana Product from Marijuana Establishments and to Transfer or otherwise Transfer this product to Marijuana Establishments and to sell to Consumers. Unless licensed, retailers are prohibited from offering Marijuana or Marijuana Products for the purposes of on-site social consumption on the Premises of a Marijuana Establishment.</w:t>
      </w:r>
    </w:p>
    <w:p w:rsidR="00646FC9" w:rsidRPr="00A15D07" w:rsidRDefault="00646FC9" w:rsidP="00646FC9">
      <w:pPr>
        <w:autoSpaceDE w:val="0"/>
        <w:autoSpaceDN w:val="0"/>
        <w:adjustRightInd w:val="0"/>
        <w:rPr>
          <w:rFonts w:eastAsiaTheme="minorHAnsi"/>
          <w:strike/>
          <w:sz w:val="22"/>
          <w:szCs w:val="22"/>
        </w:rPr>
      </w:pPr>
    </w:p>
    <w:p w:rsidR="00646FC9" w:rsidRPr="00A15D07" w:rsidRDefault="00646FC9" w:rsidP="00646FC9">
      <w:pPr>
        <w:autoSpaceDE w:val="0"/>
        <w:autoSpaceDN w:val="0"/>
        <w:adjustRightInd w:val="0"/>
        <w:rPr>
          <w:rFonts w:eastAsiaTheme="minorHAnsi"/>
          <w:strike/>
          <w:szCs w:val="24"/>
        </w:rPr>
      </w:pPr>
      <w:r w:rsidRPr="00A15D07">
        <w:rPr>
          <w:rFonts w:eastAsiaTheme="minorHAnsi"/>
          <w:b/>
          <w:bCs/>
          <w:strike/>
          <w:szCs w:val="24"/>
        </w:rPr>
        <w:t xml:space="preserve">Marijuana Transporter: </w:t>
      </w:r>
      <w:r w:rsidRPr="00A15D07">
        <w:rPr>
          <w:rFonts w:eastAsiaTheme="minorHAnsi"/>
          <w:strike/>
          <w:szCs w:val="24"/>
        </w:rPr>
        <w:t>means an entity, not otherwise licensed by the Commission that is licensed to possess Cannabis or Marijuana Products solely for the purpose of transporting, temporary storage, sale and distribution to Marijuana Establishments or MTCs, but not to Consumers. Marijuana Transporters may be an Existing Licensee Transporter or Third-party Transporter.</w:t>
      </w:r>
    </w:p>
    <w:p w:rsidR="00646FC9" w:rsidRPr="00A15D07" w:rsidRDefault="00646FC9" w:rsidP="00646FC9">
      <w:pPr>
        <w:autoSpaceDE w:val="0"/>
        <w:autoSpaceDN w:val="0"/>
        <w:adjustRightInd w:val="0"/>
        <w:rPr>
          <w:rFonts w:eastAsiaTheme="minorHAnsi"/>
          <w:strike/>
          <w:szCs w:val="24"/>
        </w:rPr>
      </w:pPr>
    </w:p>
    <w:p w:rsidR="00646FC9" w:rsidRPr="00A15D07" w:rsidRDefault="00646FC9" w:rsidP="00646FC9">
      <w:pPr>
        <w:autoSpaceDE w:val="0"/>
        <w:autoSpaceDN w:val="0"/>
        <w:adjustRightInd w:val="0"/>
        <w:rPr>
          <w:rFonts w:eastAsiaTheme="minorHAnsi"/>
          <w:strike/>
          <w:sz w:val="22"/>
          <w:szCs w:val="22"/>
        </w:rPr>
      </w:pPr>
      <w:r w:rsidRPr="00A15D07">
        <w:rPr>
          <w:rFonts w:eastAsiaTheme="minorHAnsi"/>
          <w:b/>
          <w:bCs/>
          <w:strike/>
          <w:sz w:val="22"/>
          <w:szCs w:val="22"/>
        </w:rPr>
        <w:t>Medical Marijuana Treatment Center (MTC</w:t>
      </w:r>
      <w:r w:rsidRPr="00A15D07">
        <w:rPr>
          <w:rFonts w:eastAsiaTheme="minorHAnsi"/>
          <w:strike/>
          <w:sz w:val="22"/>
          <w:szCs w:val="22"/>
        </w:rPr>
        <w:t>): formerly known as a Registered Marijuana Dispensary (RMD) means an entity licensed under 935 CMR 501.101: Application Requirements for Medical Marijuana Treatment Centers, that acquires, cultivates, possesses, Processes (including development of related products such as Edible Marijuana or Marijuana Products, MIPs, Tinctures, aerosols, oils, or ointments), transports, sells, distributes, delivers, dispenses, or administers Marijuana, products containing Cannabis or Marijuana, related supplies, or educational materials to Registered Qualifying Patients or their Personal Caregivers for medical use. Unless otherwise specified, MTC refers to the site(s) of dispensing, cultivation, and preparation of Cannabis or Marijuana for medical use.</w:t>
      </w:r>
    </w:p>
    <w:p w:rsidR="00646FC9" w:rsidRPr="00A15D07" w:rsidRDefault="00646FC9" w:rsidP="00646FC9">
      <w:pPr>
        <w:autoSpaceDE w:val="0"/>
        <w:autoSpaceDN w:val="0"/>
        <w:adjustRightInd w:val="0"/>
        <w:rPr>
          <w:rFonts w:eastAsiaTheme="minorHAnsi"/>
          <w:strike/>
          <w:sz w:val="22"/>
          <w:szCs w:val="22"/>
        </w:rPr>
      </w:pPr>
    </w:p>
    <w:p w:rsidR="00646FC9" w:rsidRPr="00A15D07" w:rsidRDefault="00646FC9" w:rsidP="00646FC9">
      <w:pPr>
        <w:autoSpaceDE w:val="0"/>
        <w:autoSpaceDN w:val="0"/>
        <w:adjustRightInd w:val="0"/>
        <w:rPr>
          <w:rFonts w:eastAsiaTheme="minorHAnsi"/>
          <w:strike/>
          <w:sz w:val="22"/>
          <w:szCs w:val="22"/>
        </w:rPr>
      </w:pPr>
      <w:r w:rsidRPr="00A15D07">
        <w:rPr>
          <w:rFonts w:eastAsiaTheme="minorHAnsi"/>
          <w:b/>
          <w:bCs/>
          <w:strike/>
          <w:sz w:val="22"/>
          <w:szCs w:val="22"/>
        </w:rPr>
        <w:t xml:space="preserve">Microbusiness: </w:t>
      </w:r>
      <w:r w:rsidRPr="00A15D07">
        <w:rPr>
          <w:rFonts w:eastAsiaTheme="minorHAnsi"/>
          <w:strike/>
          <w:sz w:val="22"/>
          <w:szCs w:val="22"/>
        </w:rPr>
        <w:t>means a Collocated Marijuana Operation that can be either a Tier 1 Marijuana Cultivator or Marijuana Product Manufacturer or both, in compliance with the operating procedures for each license and, if in receipt of a Delivery Endorsement issued by the Commission, may deliver Marijuana or Marijuana Products produced at the licensed location directly to Consumers in compliance with established regulatory requirements for retail sale as it relates to delivery. A Microbusiness that is a Marijuana Product Manufacturer may purchase no more than 2,000 pounds of Marijuana per year from other Marijuana Establishments for the purpose of Marijuana Product manufacturing by the Licensee.</w:t>
      </w:r>
    </w:p>
    <w:p w:rsidR="00646FC9" w:rsidRPr="00A15D07" w:rsidRDefault="00646FC9" w:rsidP="00646FC9">
      <w:pPr>
        <w:autoSpaceDE w:val="0"/>
        <w:autoSpaceDN w:val="0"/>
        <w:adjustRightInd w:val="0"/>
        <w:rPr>
          <w:rFonts w:eastAsiaTheme="minorHAnsi"/>
          <w:b/>
          <w:bCs/>
          <w:strike/>
          <w:sz w:val="22"/>
          <w:szCs w:val="22"/>
        </w:rPr>
      </w:pPr>
    </w:p>
    <w:p w:rsidR="00646FC9" w:rsidRPr="00A15D07" w:rsidRDefault="00646FC9" w:rsidP="00646FC9">
      <w:pPr>
        <w:autoSpaceDE w:val="0"/>
        <w:autoSpaceDN w:val="0"/>
        <w:adjustRightInd w:val="0"/>
        <w:rPr>
          <w:rFonts w:eastAsiaTheme="minorHAnsi"/>
          <w:strike/>
          <w:sz w:val="22"/>
          <w:szCs w:val="22"/>
        </w:rPr>
      </w:pPr>
      <w:r w:rsidRPr="00A15D07">
        <w:rPr>
          <w:rFonts w:eastAsiaTheme="minorHAnsi"/>
          <w:b/>
          <w:bCs/>
          <w:strike/>
          <w:sz w:val="22"/>
          <w:szCs w:val="22"/>
        </w:rPr>
        <w:t xml:space="preserve">Research Facility: </w:t>
      </w:r>
      <w:r w:rsidRPr="00A15D07">
        <w:rPr>
          <w:rFonts w:eastAsiaTheme="minorHAnsi"/>
          <w:strike/>
          <w:sz w:val="22"/>
          <w:szCs w:val="22"/>
        </w:rPr>
        <w:t>means an entity licensed to engage in research projects by the Commission.</w:t>
      </w:r>
    </w:p>
    <w:p w:rsidR="00646FC9" w:rsidRPr="00A15D07" w:rsidRDefault="00646FC9" w:rsidP="00646FC9">
      <w:pPr>
        <w:autoSpaceDE w:val="0"/>
        <w:autoSpaceDN w:val="0"/>
        <w:adjustRightInd w:val="0"/>
        <w:rPr>
          <w:rFonts w:eastAsiaTheme="minorHAnsi"/>
          <w:strike/>
          <w:sz w:val="22"/>
          <w:szCs w:val="22"/>
        </w:rPr>
      </w:pPr>
    </w:p>
    <w:p w:rsidR="00646FC9" w:rsidRDefault="00646FC9" w:rsidP="00646FC9">
      <w:pPr>
        <w:autoSpaceDE w:val="0"/>
        <w:autoSpaceDN w:val="0"/>
        <w:adjustRightInd w:val="0"/>
        <w:rPr>
          <w:rFonts w:eastAsiaTheme="minorHAnsi"/>
          <w:strike/>
          <w:szCs w:val="24"/>
        </w:rPr>
      </w:pPr>
      <w:r w:rsidRPr="00A15D07">
        <w:rPr>
          <w:rFonts w:eastAsiaTheme="minorHAnsi"/>
          <w:b/>
          <w:bCs/>
          <w:strike/>
          <w:szCs w:val="24"/>
        </w:rPr>
        <w:lastRenderedPageBreak/>
        <w:t xml:space="preserve">Social Consumption Establishment: </w:t>
      </w:r>
      <w:r w:rsidRPr="00A15D07">
        <w:rPr>
          <w:rFonts w:eastAsiaTheme="minorHAnsi"/>
          <w:strike/>
          <w:szCs w:val="24"/>
        </w:rPr>
        <w:t>means an entity licensed to sell Marijuana or Marijuana Products and allow Consumers to consume Marijuana or Marijuana Products solely on its Premises.</w:t>
      </w:r>
    </w:p>
    <w:p w:rsidR="00646FC9" w:rsidRDefault="00646FC9" w:rsidP="00646FC9">
      <w:pPr>
        <w:autoSpaceDE w:val="0"/>
        <w:autoSpaceDN w:val="0"/>
        <w:adjustRightInd w:val="0"/>
        <w:rPr>
          <w:rFonts w:eastAsiaTheme="minorHAnsi"/>
          <w:strike/>
          <w:szCs w:val="24"/>
        </w:rPr>
      </w:pPr>
    </w:p>
    <w:p w:rsidR="00646FC9" w:rsidRDefault="00646FC9" w:rsidP="00646FC9">
      <w:pPr>
        <w:rPr>
          <w:szCs w:val="24"/>
        </w:rPr>
      </w:pPr>
      <w:r w:rsidRPr="00AC5462">
        <w:rPr>
          <w:szCs w:val="24"/>
        </w:rPr>
        <w:t>Or, take any other action relative thereto.</w:t>
      </w:r>
    </w:p>
    <w:p w:rsidR="00646FC9" w:rsidRDefault="00646FC9" w:rsidP="00646FC9">
      <w:pPr>
        <w:autoSpaceDE w:val="0"/>
        <w:autoSpaceDN w:val="0"/>
        <w:adjustRightInd w:val="0"/>
        <w:rPr>
          <w:rFonts w:eastAsiaTheme="minorHAnsi"/>
          <w:strike/>
          <w:szCs w:val="24"/>
        </w:rPr>
      </w:pPr>
    </w:p>
    <w:p w:rsidR="00611792" w:rsidRPr="00611792" w:rsidRDefault="00611792" w:rsidP="00646FC9">
      <w:pPr>
        <w:rPr>
          <w:b/>
          <w:iCs/>
          <w:color w:val="C00000"/>
          <w:sz w:val="22"/>
          <w:szCs w:val="22"/>
        </w:rPr>
      </w:pPr>
      <w:r w:rsidRPr="00611792">
        <w:rPr>
          <w:b/>
          <w:iCs/>
          <w:color w:val="C00000"/>
          <w:sz w:val="22"/>
          <w:szCs w:val="22"/>
        </w:rPr>
        <w:t>ART. 29 – MOVED BY JOH</w:t>
      </w:r>
      <w:r>
        <w:rPr>
          <w:b/>
          <w:iCs/>
          <w:color w:val="C00000"/>
          <w:sz w:val="22"/>
          <w:szCs w:val="22"/>
        </w:rPr>
        <w:t>N WHEELER (PLANNING BOARD), SEC</w:t>
      </w:r>
      <w:r w:rsidRPr="00611792">
        <w:rPr>
          <w:b/>
          <w:iCs/>
          <w:color w:val="C00000"/>
          <w:sz w:val="22"/>
          <w:szCs w:val="22"/>
        </w:rPr>
        <w:t>ONDED BY WILL FLANDERS (PLANNING BOARD), ARTICLE APPROVED 59 YES, 0 NO, 2 ABSTENTIONS</w:t>
      </w:r>
    </w:p>
    <w:p w:rsidR="00611792" w:rsidRDefault="00611792" w:rsidP="00646FC9">
      <w:pPr>
        <w:rPr>
          <w:b/>
          <w:iCs/>
          <w:sz w:val="22"/>
          <w:szCs w:val="22"/>
        </w:rPr>
      </w:pPr>
    </w:p>
    <w:p w:rsidR="00611792" w:rsidRDefault="00611792" w:rsidP="00646FC9">
      <w:pPr>
        <w:rPr>
          <w:b/>
          <w:iCs/>
          <w:sz w:val="22"/>
          <w:szCs w:val="22"/>
        </w:rPr>
      </w:pPr>
    </w:p>
    <w:p w:rsidR="00646FC9" w:rsidRPr="00BD20FC" w:rsidRDefault="0030659D" w:rsidP="00646FC9">
      <w:pPr>
        <w:rPr>
          <w:bCs/>
          <w:iCs/>
          <w:sz w:val="22"/>
          <w:szCs w:val="22"/>
        </w:rPr>
      </w:pPr>
      <w:r>
        <w:rPr>
          <w:b/>
          <w:iCs/>
          <w:sz w:val="22"/>
          <w:szCs w:val="22"/>
        </w:rPr>
        <w:t>ARTICLE 30</w:t>
      </w:r>
      <w:r w:rsidR="00646FC9" w:rsidRPr="00BD20FC">
        <w:rPr>
          <w:b/>
          <w:iCs/>
          <w:sz w:val="22"/>
          <w:szCs w:val="22"/>
        </w:rPr>
        <w:t xml:space="preserve">.  </w:t>
      </w:r>
      <w:r w:rsidR="00646FC9" w:rsidRPr="00BD20FC">
        <w:rPr>
          <w:bCs/>
          <w:iCs/>
          <w:sz w:val="22"/>
          <w:szCs w:val="22"/>
        </w:rPr>
        <w:t xml:space="preserve">To see if the Town will vote to adopt the following changes to the Town of Shelburne, Massachusetts, Zoning Bylaws that include revisions to: </w:t>
      </w:r>
      <w:r w:rsidR="00646FC9" w:rsidRPr="00BD20FC">
        <w:rPr>
          <w:rFonts w:eastAsiaTheme="minorHAnsi"/>
          <w:bCs/>
          <w:sz w:val="22"/>
          <w:szCs w:val="22"/>
        </w:rPr>
        <w:t>Section 9.0 – Sign Regulations</w:t>
      </w:r>
      <w:r w:rsidR="00646FC9" w:rsidRPr="00BD20FC">
        <w:rPr>
          <w:bCs/>
          <w:iCs/>
          <w:sz w:val="22"/>
          <w:szCs w:val="22"/>
        </w:rPr>
        <w:t>, as described below:</w:t>
      </w:r>
    </w:p>
    <w:p w:rsidR="00646FC9" w:rsidRPr="00BD20FC" w:rsidRDefault="00646FC9"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2"/>
          <w:szCs w:val="22"/>
        </w:rPr>
      </w:pPr>
      <w:r w:rsidRPr="00BD20FC">
        <w:rPr>
          <w:color w:val="000000"/>
          <w:sz w:val="22"/>
          <w:szCs w:val="22"/>
        </w:rPr>
        <w:t>(Changes are in bold)</w:t>
      </w:r>
    </w:p>
    <w:p w:rsidR="00646FC9" w:rsidRPr="00BD20FC" w:rsidRDefault="00646FC9" w:rsidP="00646FC9">
      <w:pPr>
        <w:rPr>
          <w:b/>
          <w:iCs/>
          <w:sz w:val="22"/>
          <w:szCs w:val="22"/>
        </w:rPr>
      </w:pPr>
    </w:p>
    <w:p w:rsidR="00646FC9" w:rsidRPr="00BD20FC" w:rsidRDefault="00646FC9" w:rsidP="00646FC9">
      <w:pPr>
        <w:autoSpaceDE w:val="0"/>
        <w:autoSpaceDN w:val="0"/>
        <w:adjustRightInd w:val="0"/>
        <w:rPr>
          <w:bCs/>
          <w:sz w:val="22"/>
          <w:szCs w:val="22"/>
        </w:rPr>
      </w:pPr>
      <w:r w:rsidRPr="00BD20FC">
        <w:rPr>
          <w:bCs/>
          <w:sz w:val="22"/>
          <w:szCs w:val="22"/>
        </w:rPr>
        <w:t>9.2</w:t>
      </w:r>
      <w:r w:rsidRPr="00BD20FC">
        <w:rPr>
          <w:bCs/>
          <w:sz w:val="22"/>
          <w:szCs w:val="22"/>
        </w:rPr>
        <w:tab/>
        <w:t>Definitions</w:t>
      </w:r>
    </w:p>
    <w:p w:rsidR="00646FC9" w:rsidRPr="00BD20FC" w:rsidRDefault="00646FC9" w:rsidP="00646FC9">
      <w:pPr>
        <w:autoSpaceDE w:val="0"/>
        <w:autoSpaceDN w:val="0"/>
        <w:adjustRightInd w:val="0"/>
        <w:rPr>
          <w:sz w:val="22"/>
          <w:szCs w:val="22"/>
        </w:rPr>
      </w:pPr>
    </w:p>
    <w:p w:rsidR="00646FC9" w:rsidRPr="00BD20FC" w:rsidRDefault="00646FC9" w:rsidP="00646FC9">
      <w:pPr>
        <w:autoSpaceDE w:val="0"/>
        <w:autoSpaceDN w:val="0"/>
        <w:adjustRightInd w:val="0"/>
        <w:rPr>
          <w:b/>
          <w:color w:val="000000" w:themeColor="text1"/>
          <w:sz w:val="22"/>
          <w:szCs w:val="22"/>
        </w:rPr>
      </w:pPr>
      <w:r w:rsidRPr="00BD20FC">
        <w:rPr>
          <w:b/>
          <w:color w:val="000000" w:themeColor="text1"/>
          <w:sz w:val="22"/>
          <w:szCs w:val="22"/>
        </w:rPr>
        <w:t>9.2.12</w:t>
      </w:r>
      <w:r w:rsidRPr="00BD20FC">
        <w:rPr>
          <w:b/>
          <w:color w:val="000000" w:themeColor="text1"/>
          <w:sz w:val="22"/>
          <w:szCs w:val="22"/>
        </w:rPr>
        <w:tab/>
      </w:r>
      <w:r w:rsidRPr="00BD20FC">
        <w:rPr>
          <w:b/>
          <w:bCs/>
          <w:i/>
          <w:iCs/>
          <w:color w:val="000000" w:themeColor="text1"/>
          <w:sz w:val="22"/>
          <w:szCs w:val="22"/>
        </w:rPr>
        <w:t>Total Area</w:t>
      </w:r>
      <w:r w:rsidRPr="00BD20FC">
        <w:rPr>
          <w:b/>
          <w:color w:val="000000" w:themeColor="text1"/>
          <w:sz w:val="22"/>
          <w:szCs w:val="22"/>
        </w:rPr>
        <w:t>: The aggregate square footage area of each permitted sign on a lot with each individual sign square footage calculated per Section 9.4.7.</w:t>
      </w:r>
    </w:p>
    <w:p w:rsidR="00646FC9" w:rsidRPr="00BD20FC" w:rsidRDefault="00646FC9" w:rsidP="00646FC9">
      <w:pPr>
        <w:autoSpaceDE w:val="0"/>
        <w:autoSpaceDN w:val="0"/>
        <w:adjustRightInd w:val="0"/>
        <w:rPr>
          <w:sz w:val="22"/>
          <w:szCs w:val="22"/>
        </w:rPr>
      </w:pPr>
    </w:p>
    <w:p w:rsidR="00646FC9" w:rsidRPr="00BD20FC" w:rsidRDefault="00646FC9" w:rsidP="00646FC9">
      <w:pPr>
        <w:autoSpaceDE w:val="0"/>
        <w:autoSpaceDN w:val="0"/>
        <w:adjustRightInd w:val="0"/>
        <w:rPr>
          <w:bCs/>
          <w:sz w:val="22"/>
          <w:szCs w:val="22"/>
        </w:rPr>
      </w:pPr>
      <w:r w:rsidRPr="00BD20FC">
        <w:rPr>
          <w:bCs/>
          <w:sz w:val="22"/>
          <w:szCs w:val="22"/>
        </w:rPr>
        <w:t>9.4</w:t>
      </w:r>
      <w:r w:rsidRPr="00BD20FC">
        <w:rPr>
          <w:bCs/>
          <w:sz w:val="22"/>
          <w:szCs w:val="22"/>
        </w:rPr>
        <w:tab/>
        <w:t>General Regulations</w:t>
      </w:r>
    </w:p>
    <w:p w:rsidR="00646FC9" w:rsidRDefault="00646FC9" w:rsidP="00646FC9">
      <w:pPr>
        <w:autoSpaceDE w:val="0"/>
        <w:autoSpaceDN w:val="0"/>
        <w:adjustRightInd w:val="0"/>
        <w:rPr>
          <w:szCs w:val="24"/>
        </w:rPr>
      </w:pPr>
    </w:p>
    <w:p w:rsidR="00646FC9" w:rsidRPr="00BD20FC" w:rsidRDefault="00646FC9" w:rsidP="00646FC9">
      <w:pPr>
        <w:autoSpaceDE w:val="0"/>
        <w:autoSpaceDN w:val="0"/>
        <w:adjustRightInd w:val="0"/>
        <w:rPr>
          <w:sz w:val="22"/>
          <w:szCs w:val="22"/>
        </w:rPr>
      </w:pPr>
      <w:r w:rsidRPr="00BD20FC">
        <w:rPr>
          <w:sz w:val="22"/>
          <w:szCs w:val="22"/>
        </w:rPr>
        <w:t>9.4.5</w:t>
      </w:r>
      <w:r w:rsidRPr="00BD20FC">
        <w:rPr>
          <w:sz w:val="22"/>
          <w:szCs w:val="22"/>
        </w:rPr>
        <w:tab/>
        <w:t>The total area</w:t>
      </w:r>
      <w:r w:rsidRPr="00BD20FC">
        <w:rPr>
          <w:color w:val="C00000"/>
          <w:sz w:val="22"/>
          <w:szCs w:val="22"/>
        </w:rPr>
        <w:t xml:space="preserve"> </w:t>
      </w:r>
      <w:r w:rsidRPr="00BD20FC">
        <w:rPr>
          <w:sz w:val="22"/>
          <w:szCs w:val="22"/>
        </w:rPr>
        <w:t xml:space="preserve">of </w:t>
      </w:r>
      <w:r w:rsidRPr="00BD20FC">
        <w:rPr>
          <w:i/>
          <w:iCs/>
          <w:sz w:val="22"/>
          <w:szCs w:val="22"/>
        </w:rPr>
        <w:t xml:space="preserve">Commercial Signs </w:t>
      </w:r>
      <w:r w:rsidRPr="00BD20FC">
        <w:rPr>
          <w:sz w:val="22"/>
          <w:szCs w:val="22"/>
        </w:rPr>
        <w:t>outside the Village Commercial (VC) district,</w:t>
      </w:r>
    </w:p>
    <w:p w:rsidR="00646FC9" w:rsidRPr="00BD20FC" w:rsidRDefault="00646FC9" w:rsidP="00646FC9">
      <w:pPr>
        <w:autoSpaceDE w:val="0"/>
        <w:autoSpaceDN w:val="0"/>
        <w:adjustRightInd w:val="0"/>
        <w:rPr>
          <w:sz w:val="22"/>
          <w:szCs w:val="22"/>
        </w:rPr>
      </w:pPr>
      <w:r w:rsidRPr="00BD20FC">
        <w:rPr>
          <w:sz w:val="22"/>
          <w:szCs w:val="22"/>
        </w:rPr>
        <w:t xml:space="preserve">regardless of type (Freestanding, painted, attached to a building, or flags), on a lot shall not be more than one (1) square foot per linear foot of lot frontage on the street toward which the </w:t>
      </w:r>
      <w:r w:rsidRPr="00BD20FC">
        <w:rPr>
          <w:i/>
          <w:iCs/>
          <w:sz w:val="22"/>
          <w:szCs w:val="22"/>
        </w:rPr>
        <w:t xml:space="preserve">Signs </w:t>
      </w:r>
      <w:r w:rsidRPr="00BD20FC">
        <w:rPr>
          <w:sz w:val="22"/>
          <w:szCs w:val="22"/>
        </w:rPr>
        <w:t xml:space="preserve">are oriented, </w:t>
      </w:r>
      <w:r w:rsidRPr="00BD20FC">
        <w:rPr>
          <w:b/>
          <w:color w:val="000000" w:themeColor="text1"/>
          <w:sz w:val="22"/>
          <w:szCs w:val="22"/>
        </w:rPr>
        <w:t xml:space="preserve">with a maximum </w:t>
      </w:r>
      <w:r w:rsidRPr="00BD20FC">
        <w:rPr>
          <w:b/>
          <w:i/>
          <w:iCs/>
          <w:color w:val="000000" w:themeColor="text1"/>
          <w:sz w:val="22"/>
          <w:szCs w:val="22"/>
        </w:rPr>
        <w:t>total area</w:t>
      </w:r>
      <w:r w:rsidRPr="00BD20FC">
        <w:rPr>
          <w:b/>
          <w:color w:val="000000" w:themeColor="text1"/>
          <w:sz w:val="22"/>
          <w:szCs w:val="22"/>
        </w:rPr>
        <w:t xml:space="preserve"> of sixty-four (64) square feet.</w:t>
      </w:r>
      <w:r w:rsidRPr="00BD20FC">
        <w:rPr>
          <w:color w:val="000000" w:themeColor="text1"/>
          <w:sz w:val="22"/>
          <w:szCs w:val="22"/>
        </w:rPr>
        <w:t xml:space="preserve"> </w:t>
      </w:r>
      <w:r w:rsidRPr="00BD20FC">
        <w:rPr>
          <w:sz w:val="22"/>
          <w:szCs w:val="22"/>
        </w:rPr>
        <w:t xml:space="preserve">The surface area of each </w:t>
      </w:r>
      <w:r w:rsidRPr="00BD20FC">
        <w:rPr>
          <w:i/>
          <w:iCs/>
          <w:sz w:val="22"/>
          <w:szCs w:val="22"/>
        </w:rPr>
        <w:t xml:space="preserve">Sign </w:t>
      </w:r>
      <w:r w:rsidRPr="00BD20FC">
        <w:rPr>
          <w:sz w:val="22"/>
          <w:szCs w:val="22"/>
        </w:rPr>
        <w:t xml:space="preserve">shall not aggregate more than ten percent (10%) of the area of the wall area on which it is displayed. </w:t>
      </w:r>
      <w:r w:rsidRPr="00BD20FC">
        <w:rPr>
          <w:b/>
          <w:i/>
          <w:iCs/>
          <w:color w:val="000000" w:themeColor="text1"/>
          <w:sz w:val="22"/>
          <w:szCs w:val="22"/>
        </w:rPr>
        <w:t>Commercial Signs</w:t>
      </w:r>
      <w:r w:rsidRPr="00BD20FC">
        <w:rPr>
          <w:b/>
          <w:color w:val="000000" w:themeColor="text1"/>
          <w:sz w:val="22"/>
          <w:szCs w:val="22"/>
        </w:rPr>
        <w:t xml:space="preserve"> greater than forty-eight (48) square feet require a Special Permit from the Zoning Board of Appeals.</w:t>
      </w:r>
      <w:r w:rsidRPr="00BD20FC">
        <w:rPr>
          <w:color w:val="000000" w:themeColor="text1"/>
          <w:sz w:val="22"/>
          <w:szCs w:val="22"/>
        </w:rPr>
        <w:br/>
      </w:r>
    </w:p>
    <w:p w:rsidR="00646FC9" w:rsidRPr="00BD20FC" w:rsidRDefault="00646FC9" w:rsidP="00646FC9">
      <w:pPr>
        <w:autoSpaceDE w:val="0"/>
        <w:autoSpaceDN w:val="0"/>
        <w:adjustRightInd w:val="0"/>
        <w:rPr>
          <w:bCs/>
          <w:sz w:val="22"/>
          <w:szCs w:val="22"/>
        </w:rPr>
      </w:pPr>
      <w:r w:rsidRPr="00BD20FC">
        <w:rPr>
          <w:bCs/>
          <w:sz w:val="22"/>
          <w:szCs w:val="22"/>
        </w:rPr>
        <w:t>9.6</w:t>
      </w:r>
      <w:r w:rsidRPr="00BD20FC">
        <w:rPr>
          <w:bCs/>
          <w:sz w:val="22"/>
          <w:szCs w:val="22"/>
        </w:rPr>
        <w:tab/>
        <w:t xml:space="preserve">Non-Portable </w:t>
      </w:r>
      <w:r w:rsidRPr="00BD20FC">
        <w:rPr>
          <w:bCs/>
          <w:i/>
          <w:iCs/>
          <w:sz w:val="22"/>
          <w:szCs w:val="22"/>
        </w:rPr>
        <w:t>Commercial Signs</w:t>
      </w:r>
    </w:p>
    <w:p w:rsidR="00646FC9" w:rsidRPr="00BD20FC" w:rsidRDefault="00646FC9" w:rsidP="00646FC9">
      <w:pPr>
        <w:autoSpaceDE w:val="0"/>
        <w:autoSpaceDN w:val="0"/>
        <w:adjustRightInd w:val="0"/>
        <w:rPr>
          <w:sz w:val="22"/>
          <w:szCs w:val="22"/>
        </w:rPr>
      </w:pPr>
    </w:p>
    <w:p w:rsidR="00646FC9" w:rsidRPr="00BD20FC" w:rsidRDefault="00646FC9" w:rsidP="00646FC9">
      <w:pPr>
        <w:autoSpaceDE w:val="0"/>
        <w:autoSpaceDN w:val="0"/>
        <w:adjustRightInd w:val="0"/>
        <w:rPr>
          <w:b/>
          <w:strike/>
          <w:color w:val="000000" w:themeColor="text1"/>
          <w:sz w:val="22"/>
          <w:szCs w:val="22"/>
        </w:rPr>
      </w:pPr>
      <w:r w:rsidRPr="00BD20FC">
        <w:rPr>
          <w:b/>
          <w:strike/>
          <w:color w:val="000000" w:themeColor="text1"/>
          <w:sz w:val="22"/>
          <w:szCs w:val="22"/>
        </w:rPr>
        <w:t>9.6.2</w:t>
      </w:r>
      <w:r w:rsidRPr="00BD20FC">
        <w:rPr>
          <w:b/>
          <w:strike/>
          <w:color w:val="000000" w:themeColor="text1"/>
          <w:sz w:val="22"/>
          <w:szCs w:val="22"/>
        </w:rPr>
        <w:tab/>
        <w:t xml:space="preserve">A </w:t>
      </w:r>
      <w:r w:rsidRPr="00BD20FC">
        <w:rPr>
          <w:b/>
          <w:i/>
          <w:iCs/>
          <w:strike/>
          <w:color w:val="000000" w:themeColor="text1"/>
          <w:sz w:val="22"/>
          <w:szCs w:val="22"/>
        </w:rPr>
        <w:t xml:space="preserve">Freestanding Sign </w:t>
      </w:r>
      <w:r w:rsidRPr="00BD20FC">
        <w:rPr>
          <w:b/>
          <w:strike/>
          <w:color w:val="000000" w:themeColor="text1"/>
          <w:sz w:val="22"/>
          <w:szCs w:val="22"/>
        </w:rPr>
        <w:t xml:space="preserve">may have more than one </w:t>
      </w:r>
      <w:r w:rsidRPr="00BD20FC">
        <w:rPr>
          <w:b/>
          <w:i/>
          <w:iCs/>
          <w:strike/>
          <w:color w:val="000000" w:themeColor="text1"/>
          <w:sz w:val="22"/>
          <w:szCs w:val="22"/>
        </w:rPr>
        <w:t xml:space="preserve">Commercial Sign </w:t>
      </w:r>
      <w:r w:rsidRPr="00BD20FC">
        <w:rPr>
          <w:b/>
          <w:strike/>
          <w:color w:val="000000" w:themeColor="text1"/>
          <w:sz w:val="22"/>
          <w:szCs w:val="22"/>
        </w:rPr>
        <w:t>on it with a maximum area of sixty-four (64) square feet of area on a side.</w:t>
      </w:r>
    </w:p>
    <w:p w:rsidR="00646FC9" w:rsidRPr="00BD20FC" w:rsidRDefault="00646FC9" w:rsidP="00646FC9">
      <w:pPr>
        <w:autoSpaceDE w:val="0"/>
        <w:autoSpaceDN w:val="0"/>
        <w:adjustRightInd w:val="0"/>
        <w:rPr>
          <w:sz w:val="22"/>
          <w:szCs w:val="22"/>
        </w:rPr>
      </w:pPr>
    </w:p>
    <w:p w:rsidR="00646FC9" w:rsidRPr="00BD20FC" w:rsidRDefault="00646FC9" w:rsidP="00646FC9">
      <w:pPr>
        <w:autoSpaceDE w:val="0"/>
        <w:autoSpaceDN w:val="0"/>
        <w:adjustRightInd w:val="0"/>
        <w:rPr>
          <w:sz w:val="22"/>
          <w:szCs w:val="22"/>
        </w:rPr>
      </w:pPr>
      <w:r w:rsidRPr="00BD20FC">
        <w:rPr>
          <w:b/>
          <w:color w:val="000000" w:themeColor="text1"/>
          <w:sz w:val="22"/>
          <w:szCs w:val="22"/>
        </w:rPr>
        <w:t>9.6.</w:t>
      </w:r>
      <w:r w:rsidRPr="00BD20FC">
        <w:rPr>
          <w:b/>
          <w:strike/>
          <w:color w:val="000000" w:themeColor="text1"/>
          <w:sz w:val="22"/>
          <w:szCs w:val="22"/>
          <w:u w:val="single"/>
        </w:rPr>
        <w:t>3</w:t>
      </w:r>
      <w:r w:rsidRPr="00BD20FC">
        <w:rPr>
          <w:b/>
          <w:color w:val="000000" w:themeColor="text1"/>
          <w:sz w:val="22"/>
          <w:szCs w:val="22"/>
          <w:u w:val="single"/>
        </w:rPr>
        <w:t>2</w:t>
      </w:r>
      <w:r w:rsidRPr="00BD20FC">
        <w:rPr>
          <w:color w:val="000000" w:themeColor="text1"/>
          <w:sz w:val="22"/>
          <w:szCs w:val="22"/>
        </w:rPr>
        <w:t xml:space="preserve"> </w:t>
      </w:r>
      <w:r w:rsidRPr="00BD20FC">
        <w:rPr>
          <w:sz w:val="22"/>
          <w:szCs w:val="22"/>
        </w:rPr>
        <w:t xml:space="preserve">Except as otherwise provided in Section 9.4, above, and Section 9.7, below, all </w:t>
      </w:r>
      <w:r w:rsidRPr="00BD20FC">
        <w:rPr>
          <w:i/>
          <w:iCs/>
          <w:sz w:val="22"/>
          <w:szCs w:val="22"/>
        </w:rPr>
        <w:t xml:space="preserve">Commercial Signs </w:t>
      </w:r>
      <w:r w:rsidRPr="00BD20FC">
        <w:rPr>
          <w:sz w:val="22"/>
          <w:szCs w:val="22"/>
        </w:rPr>
        <w:t xml:space="preserve">must pertain to the sale of products, the provision of accommodations or services, or to activities conducted, on the premises where the </w:t>
      </w:r>
      <w:r w:rsidRPr="00BD20FC">
        <w:rPr>
          <w:i/>
          <w:iCs/>
          <w:sz w:val="22"/>
          <w:szCs w:val="22"/>
        </w:rPr>
        <w:t xml:space="preserve">Sign </w:t>
      </w:r>
      <w:r w:rsidRPr="00BD20FC">
        <w:rPr>
          <w:sz w:val="22"/>
          <w:szCs w:val="22"/>
        </w:rPr>
        <w:t>is located.</w:t>
      </w:r>
    </w:p>
    <w:p w:rsidR="00646FC9" w:rsidRPr="00BD20FC" w:rsidRDefault="00646FC9" w:rsidP="00646FC9">
      <w:pPr>
        <w:autoSpaceDE w:val="0"/>
        <w:autoSpaceDN w:val="0"/>
        <w:adjustRightInd w:val="0"/>
        <w:rPr>
          <w:sz w:val="22"/>
          <w:szCs w:val="22"/>
        </w:rPr>
      </w:pPr>
    </w:p>
    <w:p w:rsidR="00646FC9" w:rsidRPr="00BD20FC" w:rsidRDefault="00646FC9" w:rsidP="00646FC9">
      <w:pPr>
        <w:rPr>
          <w:sz w:val="22"/>
          <w:szCs w:val="22"/>
        </w:rPr>
      </w:pPr>
      <w:r w:rsidRPr="00BD20FC">
        <w:rPr>
          <w:sz w:val="22"/>
          <w:szCs w:val="22"/>
        </w:rPr>
        <w:t>Or, take any other action relative thereto.</w:t>
      </w:r>
    </w:p>
    <w:p w:rsidR="00646FC9" w:rsidRPr="00BD20FC" w:rsidRDefault="00646FC9" w:rsidP="00646FC9">
      <w:pPr>
        <w:autoSpaceDE w:val="0"/>
        <w:autoSpaceDN w:val="0"/>
        <w:adjustRightInd w:val="0"/>
        <w:rPr>
          <w:sz w:val="22"/>
          <w:szCs w:val="22"/>
        </w:rPr>
      </w:pPr>
    </w:p>
    <w:p w:rsidR="00646FC9" w:rsidRPr="00BD20FC" w:rsidRDefault="00646FC9" w:rsidP="00646FC9">
      <w:pPr>
        <w:autoSpaceDE w:val="0"/>
        <w:autoSpaceDN w:val="0"/>
        <w:adjustRightInd w:val="0"/>
        <w:rPr>
          <w:b/>
          <w:iCs/>
          <w:sz w:val="22"/>
          <w:szCs w:val="22"/>
        </w:rPr>
      </w:pPr>
    </w:p>
    <w:p w:rsidR="00611792" w:rsidRPr="00611792" w:rsidRDefault="00611792"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Cs/>
          <w:color w:val="C00000"/>
          <w:sz w:val="22"/>
          <w:szCs w:val="22"/>
        </w:rPr>
      </w:pPr>
      <w:r w:rsidRPr="00611792">
        <w:rPr>
          <w:b/>
          <w:iCs/>
          <w:color w:val="C00000"/>
          <w:sz w:val="22"/>
          <w:szCs w:val="22"/>
        </w:rPr>
        <w:t xml:space="preserve">ART. 30 – MOVED BY JOHN WHEELER (PLANNING BOARD), SECONDED BY ANDREW BAKER, ARTICLE PASSED </w:t>
      </w:r>
      <w:r w:rsidR="00EE2EBE">
        <w:rPr>
          <w:b/>
          <w:iCs/>
          <w:color w:val="C00000"/>
          <w:sz w:val="22"/>
          <w:szCs w:val="22"/>
        </w:rPr>
        <w:t xml:space="preserve"> </w:t>
      </w:r>
      <w:r w:rsidRPr="00611792">
        <w:rPr>
          <w:b/>
          <w:iCs/>
          <w:color w:val="C00000"/>
          <w:sz w:val="22"/>
          <w:szCs w:val="22"/>
        </w:rPr>
        <w:t>60 YES, 0 NO, 1 ABSTENTION</w:t>
      </w:r>
    </w:p>
    <w:p w:rsidR="00611792" w:rsidRDefault="00611792"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Cs/>
          <w:sz w:val="22"/>
          <w:szCs w:val="22"/>
        </w:rPr>
      </w:pPr>
    </w:p>
    <w:p w:rsidR="00611792" w:rsidRDefault="00611792"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Cs/>
          <w:sz w:val="22"/>
          <w:szCs w:val="22"/>
        </w:rPr>
      </w:pPr>
    </w:p>
    <w:p w:rsidR="00F52700" w:rsidRDefault="00F52700"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Cs/>
          <w:sz w:val="22"/>
          <w:szCs w:val="22"/>
        </w:rPr>
      </w:pPr>
    </w:p>
    <w:p w:rsidR="00646FC9" w:rsidRPr="00BD20FC" w:rsidRDefault="0030659D"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2"/>
          <w:szCs w:val="22"/>
        </w:rPr>
      </w:pPr>
      <w:r>
        <w:rPr>
          <w:b/>
          <w:iCs/>
          <w:sz w:val="22"/>
          <w:szCs w:val="22"/>
        </w:rPr>
        <w:t>ARTICLE 31</w:t>
      </w:r>
      <w:r w:rsidR="00646FC9" w:rsidRPr="00BD20FC">
        <w:rPr>
          <w:b/>
          <w:iCs/>
          <w:sz w:val="22"/>
          <w:szCs w:val="22"/>
        </w:rPr>
        <w:t xml:space="preserve">.  </w:t>
      </w:r>
      <w:r w:rsidR="00646FC9" w:rsidRPr="00BD20FC">
        <w:rPr>
          <w:bCs/>
          <w:iCs/>
          <w:sz w:val="22"/>
          <w:szCs w:val="22"/>
        </w:rPr>
        <w:t xml:space="preserve">To see if the Town will vote to adopt the following changes to the Town of Shelburne, Massachusetts, Zoning Bylaws that include revisions to: </w:t>
      </w:r>
      <w:r w:rsidR="00646FC9" w:rsidRPr="00BD20FC">
        <w:rPr>
          <w:color w:val="000000"/>
          <w:sz w:val="22"/>
          <w:szCs w:val="22"/>
        </w:rPr>
        <w:t>Section 6.0 – Special</w:t>
      </w:r>
      <w:r w:rsidR="00646FC9" w:rsidRPr="00BD20FC">
        <w:rPr>
          <w:b/>
          <w:color w:val="000000"/>
          <w:sz w:val="22"/>
          <w:szCs w:val="22"/>
        </w:rPr>
        <w:t xml:space="preserve"> </w:t>
      </w:r>
      <w:r w:rsidR="00646FC9" w:rsidRPr="00BD20FC">
        <w:rPr>
          <w:color w:val="000000"/>
          <w:sz w:val="22"/>
          <w:szCs w:val="22"/>
        </w:rPr>
        <w:t>Permits as follows:</w:t>
      </w:r>
    </w:p>
    <w:p w:rsidR="00646FC9" w:rsidRPr="00BD20FC" w:rsidRDefault="00646FC9" w:rsidP="00646F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2"/>
          <w:szCs w:val="22"/>
        </w:rPr>
      </w:pPr>
      <w:r w:rsidRPr="00BD20FC">
        <w:rPr>
          <w:color w:val="000000"/>
          <w:sz w:val="22"/>
          <w:szCs w:val="22"/>
        </w:rPr>
        <w:t>(Changes are in bold)</w:t>
      </w:r>
    </w:p>
    <w:p w:rsidR="00646FC9" w:rsidRPr="00BD20FC" w:rsidRDefault="00646FC9" w:rsidP="00646FC9">
      <w:pPr>
        <w:autoSpaceDE w:val="0"/>
        <w:autoSpaceDN w:val="0"/>
        <w:adjustRightInd w:val="0"/>
        <w:rPr>
          <w:color w:val="000000"/>
          <w:sz w:val="22"/>
          <w:szCs w:val="22"/>
        </w:rPr>
      </w:pPr>
    </w:p>
    <w:p w:rsidR="00646FC9" w:rsidRPr="00BD20FC" w:rsidRDefault="00646FC9" w:rsidP="00646FC9">
      <w:pPr>
        <w:spacing w:before="9" w:line="283" w:lineRule="exact"/>
        <w:textAlignment w:val="baseline"/>
        <w:rPr>
          <w:b/>
          <w:color w:val="000000"/>
          <w:sz w:val="22"/>
          <w:szCs w:val="22"/>
        </w:rPr>
      </w:pPr>
      <w:r w:rsidRPr="00BD20FC">
        <w:rPr>
          <w:color w:val="000000"/>
          <w:sz w:val="22"/>
          <w:szCs w:val="22"/>
        </w:rPr>
        <w:t>SECTION 6.0 – SPECIAL PERMITS</w:t>
      </w:r>
      <w:r w:rsidRPr="00BD20FC">
        <w:rPr>
          <w:b/>
          <w:color w:val="FF0000"/>
          <w:sz w:val="22"/>
          <w:szCs w:val="22"/>
        </w:rPr>
        <w:t xml:space="preserve"> </w:t>
      </w:r>
      <w:r w:rsidRPr="00BD20FC">
        <w:rPr>
          <w:b/>
          <w:color w:val="000000" w:themeColor="text1"/>
          <w:sz w:val="22"/>
          <w:szCs w:val="22"/>
        </w:rPr>
        <w:t>AND FINDINGS</w:t>
      </w:r>
    </w:p>
    <w:p w:rsidR="00646FC9" w:rsidRPr="00BD20FC" w:rsidRDefault="00646FC9" w:rsidP="00646FC9">
      <w:pPr>
        <w:spacing w:before="288" w:line="283" w:lineRule="exact"/>
        <w:textAlignment w:val="baseline"/>
        <w:rPr>
          <w:b/>
          <w:color w:val="000000"/>
          <w:sz w:val="22"/>
          <w:szCs w:val="22"/>
        </w:rPr>
      </w:pPr>
      <w:r w:rsidRPr="00BD20FC">
        <w:rPr>
          <w:color w:val="000000"/>
          <w:sz w:val="22"/>
          <w:szCs w:val="22"/>
        </w:rPr>
        <w:lastRenderedPageBreak/>
        <w:t>6.1</w:t>
      </w:r>
      <w:r w:rsidRPr="00BD20FC">
        <w:rPr>
          <w:color w:val="FF0000"/>
          <w:sz w:val="22"/>
          <w:szCs w:val="22"/>
        </w:rPr>
        <w:t xml:space="preserve"> </w:t>
      </w:r>
      <w:r w:rsidRPr="00BD20FC">
        <w:rPr>
          <w:b/>
          <w:color w:val="000000" w:themeColor="text1"/>
          <w:sz w:val="22"/>
          <w:szCs w:val="22"/>
          <w:u w:val="single"/>
        </w:rPr>
        <w:t>.1</w:t>
      </w:r>
      <w:r w:rsidRPr="00BD20FC">
        <w:rPr>
          <w:color w:val="000000" w:themeColor="text1"/>
          <w:sz w:val="22"/>
          <w:szCs w:val="22"/>
        </w:rPr>
        <w:t xml:space="preserve"> </w:t>
      </w:r>
      <w:r w:rsidRPr="00BD20FC">
        <w:rPr>
          <w:color w:val="000000"/>
          <w:sz w:val="22"/>
          <w:szCs w:val="22"/>
        </w:rPr>
        <w:t>Purpose</w:t>
      </w:r>
      <w:r w:rsidRPr="00BD20FC">
        <w:rPr>
          <w:b/>
          <w:color w:val="FF0000"/>
          <w:sz w:val="22"/>
          <w:szCs w:val="22"/>
        </w:rPr>
        <w:t xml:space="preserve"> </w:t>
      </w:r>
      <w:r w:rsidRPr="00BD20FC">
        <w:rPr>
          <w:b/>
          <w:color w:val="000000" w:themeColor="text1"/>
          <w:sz w:val="22"/>
          <w:szCs w:val="22"/>
        </w:rPr>
        <w:t>of Special Permits:</w:t>
      </w:r>
      <w:r w:rsidRPr="00BD20FC">
        <w:rPr>
          <w:color w:val="000000" w:themeColor="text1"/>
          <w:sz w:val="22"/>
          <w:szCs w:val="22"/>
        </w:rPr>
        <w:t xml:space="preserve"> </w:t>
      </w:r>
      <w:r w:rsidRPr="00BD20FC">
        <w:rPr>
          <w:color w:val="000000"/>
          <w:sz w:val="22"/>
          <w:szCs w:val="22"/>
        </w:rPr>
        <w:t>The Special Permit process is intended to ensure that proposals are consistent with the purpose and intent of this Bylaw. The Special Permit process incorporates a detailed review of specific uses and structures which may have a significant impact upon traffic, municipal services, cultural resources, the environment, energy conservation, tax revenues and the character of the Town.</w:t>
      </w:r>
    </w:p>
    <w:p w:rsidR="00646FC9" w:rsidRPr="00BD20FC" w:rsidRDefault="00646FC9" w:rsidP="00646FC9">
      <w:pPr>
        <w:spacing w:before="294" w:line="283" w:lineRule="exact"/>
        <w:ind w:right="72"/>
        <w:textAlignment w:val="baseline"/>
        <w:rPr>
          <w:b/>
          <w:color w:val="000000" w:themeColor="text1"/>
          <w:sz w:val="22"/>
          <w:szCs w:val="22"/>
        </w:rPr>
      </w:pPr>
      <w:r w:rsidRPr="00BD20FC">
        <w:rPr>
          <w:b/>
          <w:color w:val="000000" w:themeColor="text1"/>
          <w:sz w:val="22"/>
          <w:szCs w:val="22"/>
        </w:rPr>
        <w:t>6.1.2 Purpose of Findings: A Finding is a determination by the ZBA under Section 10.2.1 of this Bylaw that a proposed change, extension, or alteration to a pre-existing, non-conforming structure or use will not be substantially more detrimental than the existing non-conforming use to the neighborhood. Findings shall be determined by a majority vote of the ZBA.</w:t>
      </w:r>
    </w:p>
    <w:p w:rsidR="00646FC9" w:rsidRPr="00BD20FC" w:rsidRDefault="00646FC9" w:rsidP="00646FC9">
      <w:pPr>
        <w:tabs>
          <w:tab w:val="decimal" w:pos="144"/>
          <w:tab w:val="left" w:pos="720"/>
        </w:tabs>
        <w:spacing w:before="284" w:line="283" w:lineRule="exact"/>
        <w:textAlignment w:val="baseline"/>
        <w:rPr>
          <w:color w:val="000000"/>
          <w:sz w:val="22"/>
          <w:szCs w:val="22"/>
        </w:rPr>
      </w:pPr>
      <w:r w:rsidRPr="00BD20FC">
        <w:rPr>
          <w:color w:val="000000"/>
          <w:sz w:val="22"/>
          <w:szCs w:val="22"/>
        </w:rPr>
        <w:tab/>
        <w:t>6.2</w:t>
      </w:r>
      <w:r w:rsidRPr="00BD20FC">
        <w:rPr>
          <w:color w:val="000000"/>
          <w:sz w:val="22"/>
          <w:szCs w:val="22"/>
        </w:rPr>
        <w:tab/>
        <w:t>Rules and Regulations: Pursuant to Section 9 of Chapter 40A of the Massachusetts</w:t>
      </w:r>
    </w:p>
    <w:p w:rsidR="00646FC9" w:rsidRPr="00BD20FC" w:rsidRDefault="00646FC9" w:rsidP="00646FC9">
      <w:pPr>
        <w:spacing w:before="1" w:line="283" w:lineRule="exact"/>
        <w:ind w:right="216"/>
        <w:textAlignment w:val="baseline"/>
        <w:rPr>
          <w:color w:val="000000"/>
          <w:sz w:val="22"/>
          <w:szCs w:val="22"/>
        </w:rPr>
      </w:pPr>
      <w:r w:rsidRPr="00BD20FC">
        <w:rPr>
          <w:color w:val="000000"/>
          <w:spacing w:val="-1"/>
          <w:sz w:val="22"/>
          <w:szCs w:val="22"/>
        </w:rPr>
        <w:t>General Laws, the SPGA shall adopt rules relative to the issuance of Special Permits</w:t>
      </w:r>
      <w:r w:rsidRPr="00BD20FC">
        <w:rPr>
          <w:color w:val="FF0000"/>
          <w:spacing w:val="-1"/>
          <w:sz w:val="22"/>
          <w:szCs w:val="22"/>
        </w:rPr>
        <w:t xml:space="preserve"> </w:t>
      </w:r>
      <w:r w:rsidRPr="00BD20FC">
        <w:rPr>
          <w:b/>
          <w:color w:val="000000" w:themeColor="text1"/>
          <w:spacing w:val="-1"/>
          <w:sz w:val="22"/>
          <w:szCs w:val="22"/>
        </w:rPr>
        <w:t>and Findings.</w:t>
      </w:r>
      <w:r w:rsidRPr="00BD20FC">
        <w:rPr>
          <w:color w:val="000000" w:themeColor="text1"/>
          <w:spacing w:val="-1"/>
          <w:sz w:val="22"/>
          <w:szCs w:val="22"/>
        </w:rPr>
        <w:t xml:space="preserve"> </w:t>
      </w:r>
      <w:r w:rsidRPr="00BD20FC">
        <w:rPr>
          <w:color w:val="000000"/>
          <w:spacing w:val="-1"/>
          <w:sz w:val="22"/>
          <w:szCs w:val="22"/>
        </w:rPr>
        <w:t>The SPGA’s Rules and Regulations may relate to the size, form, content and style of the plans, fees, and procedures for submission and approval of Special Permits</w:t>
      </w:r>
      <w:r w:rsidRPr="00BD20FC">
        <w:rPr>
          <w:color w:val="FF0000"/>
          <w:spacing w:val="-1"/>
          <w:sz w:val="22"/>
          <w:szCs w:val="22"/>
        </w:rPr>
        <w:t xml:space="preserve"> </w:t>
      </w:r>
      <w:r w:rsidRPr="00BD20FC">
        <w:rPr>
          <w:b/>
          <w:color w:val="000000" w:themeColor="text1"/>
          <w:spacing w:val="-1"/>
          <w:sz w:val="22"/>
          <w:szCs w:val="22"/>
        </w:rPr>
        <w:t>and Findings, which shall be identical for both types of determinations, except as provided in Section</w:t>
      </w:r>
      <w:r w:rsidRPr="00BD20FC">
        <w:rPr>
          <w:b/>
          <w:color w:val="000000" w:themeColor="text1"/>
          <w:spacing w:val="-1"/>
          <w:sz w:val="22"/>
          <w:szCs w:val="22"/>
          <w:u w:val="single"/>
        </w:rPr>
        <w:t xml:space="preserve"> </w:t>
      </w:r>
      <w:r w:rsidRPr="00BD20FC">
        <w:rPr>
          <w:b/>
          <w:color w:val="000000" w:themeColor="text1"/>
          <w:spacing w:val="-1"/>
          <w:sz w:val="22"/>
          <w:szCs w:val="22"/>
        </w:rPr>
        <w:t>6.1.2, above,</w:t>
      </w:r>
      <w:r w:rsidRPr="00BD20FC">
        <w:rPr>
          <w:color w:val="000000" w:themeColor="text1"/>
          <w:spacing w:val="-1"/>
          <w:sz w:val="22"/>
          <w:szCs w:val="22"/>
        </w:rPr>
        <w:t xml:space="preserve"> </w:t>
      </w:r>
      <w:r w:rsidRPr="00BD20FC">
        <w:rPr>
          <w:color w:val="000000"/>
          <w:spacing w:val="-1"/>
          <w:sz w:val="22"/>
          <w:szCs w:val="22"/>
        </w:rPr>
        <w:t xml:space="preserve">and shall not be inconsistent with the General Laws and provisions of this Bylaw. The SPGA shall from time to time amend these rules. Copies of the rules shall be on file and </w:t>
      </w:r>
      <w:r w:rsidRPr="00BD20FC">
        <w:rPr>
          <w:color w:val="000000"/>
          <w:sz w:val="22"/>
          <w:szCs w:val="22"/>
        </w:rPr>
        <w:t>available for review at the office of the Town Clerk. Copies of Special Permit</w:t>
      </w:r>
      <w:r w:rsidRPr="00BD20FC">
        <w:rPr>
          <w:color w:val="FF0000"/>
          <w:sz w:val="22"/>
          <w:szCs w:val="22"/>
        </w:rPr>
        <w:t xml:space="preserve"> </w:t>
      </w:r>
      <w:r w:rsidRPr="00BD20FC">
        <w:rPr>
          <w:b/>
          <w:color w:val="000000" w:themeColor="text1"/>
          <w:sz w:val="22"/>
          <w:szCs w:val="22"/>
        </w:rPr>
        <w:t>and Finding</w:t>
      </w:r>
      <w:r w:rsidRPr="00BD20FC">
        <w:rPr>
          <w:color w:val="000000" w:themeColor="text1"/>
          <w:sz w:val="22"/>
          <w:szCs w:val="22"/>
        </w:rPr>
        <w:t xml:space="preserve"> </w:t>
      </w:r>
      <w:r w:rsidRPr="00BD20FC">
        <w:rPr>
          <w:color w:val="000000"/>
          <w:sz w:val="22"/>
          <w:szCs w:val="22"/>
        </w:rPr>
        <w:t>Applications and related documents shall be submitted to</w:t>
      </w:r>
      <w:r w:rsidRPr="00BD20FC">
        <w:rPr>
          <w:color w:val="FF0000"/>
          <w:sz w:val="22"/>
          <w:szCs w:val="22"/>
        </w:rPr>
        <w:t xml:space="preserve"> </w:t>
      </w:r>
      <w:r w:rsidRPr="00BD20FC">
        <w:rPr>
          <w:sz w:val="22"/>
          <w:szCs w:val="22"/>
        </w:rPr>
        <w:t>the Select Board,</w:t>
      </w:r>
      <w:r w:rsidRPr="00BD20FC">
        <w:rPr>
          <w:color w:val="000000"/>
          <w:sz w:val="22"/>
          <w:szCs w:val="22"/>
        </w:rPr>
        <w:t xml:space="preserve"> the Board of Health, the Planning Board, and the Conservation Commission, who shall have 35 days within which to comment.</w:t>
      </w:r>
    </w:p>
    <w:p w:rsidR="00646FC9" w:rsidRPr="00BD20FC" w:rsidRDefault="00646FC9" w:rsidP="00646FC9">
      <w:pPr>
        <w:tabs>
          <w:tab w:val="decimal" w:pos="144"/>
          <w:tab w:val="left" w:pos="720"/>
        </w:tabs>
        <w:spacing w:before="283" w:line="283" w:lineRule="exact"/>
        <w:textAlignment w:val="baseline"/>
        <w:rPr>
          <w:color w:val="000000"/>
          <w:sz w:val="22"/>
          <w:szCs w:val="22"/>
        </w:rPr>
      </w:pPr>
      <w:r w:rsidRPr="00BD20FC">
        <w:rPr>
          <w:color w:val="000000"/>
          <w:sz w:val="22"/>
          <w:szCs w:val="22"/>
        </w:rPr>
        <w:tab/>
        <w:t>6.3</w:t>
      </w:r>
      <w:r w:rsidRPr="00BD20FC">
        <w:rPr>
          <w:color w:val="000000"/>
          <w:sz w:val="22"/>
          <w:szCs w:val="22"/>
        </w:rPr>
        <w:tab/>
        <w:t>Lapse of Special Permit</w:t>
      </w:r>
      <w:r w:rsidRPr="00BD20FC">
        <w:rPr>
          <w:color w:val="FF0000"/>
          <w:sz w:val="22"/>
          <w:szCs w:val="22"/>
        </w:rPr>
        <w:t xml:space="preserve"> </w:t>
      </w:r>
      <w:r w:rsidRPr="00BD20FC">
        <w:rPr>
          <w:b/>
          <w:color w:val="000000" w:themeColor="text1"/>
          <w:sz w:val="22"/>
          <w:szCs w:val="22"/>
        </w:rPr>
        <w:t>or Finding:</w:t>
      </w:r>
      <w:r w:rsidRPr="00BD20FC">
        <w:rPr>
          <w:color w:val="000000" w:themeColor="text1"/>
          <w:sz w:val="22"/>
          <w:szCs w:val="22"/>
        </w:rPr>
        <w:t xml:space="preserve"> </w:t>
      </w:r>
      <w:r w:rsidRPr="00BD20FC">
        <w:rPr>
          <w:color w:val="000000"/>
          <w:sz w:val="22"/>
          <w:szCs w:val="22"/>
        </w:rPr>
        <w:t>If substantial use or construction under a Special</w:t>
      </w:r>
    </w:p>
    <w:p w:rsidR="00646FC9" w:rsidRPr="00BD20FC" w:rsidRDefault="00646FC9" w:rsidP="00646FC9">
      <w:pPr>
        <w:spacing w:before="1" w:line="283" w:lineRule="exact"/>
        <w:textAlignment w:val="baseline"/>
        <w:rPr>
          <w:color w:val="000000"/>
          <w:sz w:val="22"/>
          <w:szCs w:val="22"/>
        </w:rPr>
      </w:pPr>
      <w:r w:rsidRPr="00BD20FC">
        <w:rPr>
          <w:color w:val="000000"/>
          <w:sz w:val="22"/>
          <w:szCs w:val="22"/>
        </w:rPr>
        <w:t>Permit</w:t>
      </w:r>
      <w:r w:rsidRPr="00BD20FC">
        <w:rPr>
          <w:color w:val="FF0000"/>
          <w:sz w:val="22"/>
          <w:szCs w:val="22"/>
        </w:rPr>
        <w:t xml:space="preserve"> </w:t>
      </w:r>
      <w:r w:rsidRPr="00BD20FC">
        <w:rPr>
          <w:b/>
          <w:color w:val="000000" w:themeColor="text1"/>
          <w:sz w:val="22"/>
          <w:szCs w:val="22"/>
        </w:rPr>
        <w:t>or Finding,</w:t>
      </w:r>
      <w:r w:rsidRPr="00BD20FC">
        <w:rPr>
          <w:color w:val="000000" w:themeColor="text1"/>
          <w:sz w:val="22"/>
          <w:szCs w:val="22"/>
        </w:rPr>
        <w:t xml:space="preserve"> </w:t>
      </w:r>
      <w:r w:rsidRPr="00BD20FC">
        <w:rPr>
          <w:color w:val="000000"/>
          <w:sz w:val="22"/>
          <w:szCs w:val="22"/>
        </w:rPr>
        <w:t>in the sole judgment of the SPGA, has not commenced within three (3) years of the date of issuance of the Special Permit or</w:t>
      </w:r>
      <w:r w:rsidRPr="00BD20FC">
        <w:rPr>
          <w:color w:val="FF0000"/>
          <w:sz w:val="22"/>
          <w:szCs w:val="22"/>
        </w:rPr>
        <w:t xml:space="preserve"> </w:t>
      </w:r>
      <w:r w:rsidRPr="00BD20FC">
        <w:rPr>
          <w:b/>
          <w:color w:val="000000" w:themeColor="text1"/>
          <w:sz w:val="22"/>
          <w:szCs w:val="22"/>
        </w:rPr>
        <w:t>Finding,</w:t>
      </w:r>
      <w:r w:rsidRPr="00BD20FC">
        <w:rPr>
          <w:color w:val="000000" w:themeColor="text1"/>
          <w:sz w:val="22"/>
          <w:szCs w:val="22"/>
        </w:rPr>
        <w:t xml:space="preserve"> </w:t>
      </w:r>
      <w:r w:rsidRPr="00BD20FC">
        <w:rPr>
          <w:color w:val="000000"/>
          <w:sz w:val="22"/>
          <w:szCs w:val="22"/>
        </w:rPr>
        <w:t>that permit</w:t>
      </w:r>
      <w:r w:rsidRPr="00BD20FC">
        <w:rPr>
          <w:color w:val="FF0000"/>
          <w:sz w:val="22"/>
          <w:szCs w:val="22"/>
        </w:rPr>
        <w:t xml:space="preserve"> </w:t>
      </w:r>
      <w:r w:rsidRPr="00BD20FC">
        <w:rPr>
          <w:b/>
          <w:color w:val="000000" w:themeColor="text1"/>
          <w:sz w:val="22"/>
          <w:szCs w:val="22"/>
        </w:rPr>
        <w:t>or finding</w:t>
      </w:r>
      <w:r w:rsidRPr="00BD20FC">
        <w:rPr>
          <w:color w:val="000000" w:themeColor="text1"/>
          <w:sz w:val="22"/>
          <w:szCs w:val="22"/>
        </w:rPr>
        <w:t xml:space="preserve"> </w:t>
      </w:r>
      <w:r w:rsidRPr="00BD20FC">
        <w:rPr>
          <w:color w:val="000000"/>
          <w:sz w:val="22"/>
          <w:szCs w:val="22"/>
        </w:rPr>
        <w:t>shall be considered to have lapsed. If an existing use requiring a Special Permit</w:t>
      </w:r>
      <w:r w:rsidRPr="00BD20FC">
        <w:rPr>
          <w:color w:val="FF0000"/>
          <w:sz w:val="22"/>
          <w:szCs w:val="22"/>
        </w:rPr>
        <w:t xml:space="preserve"> </w:t>
      </w:r>
      <w:r w:rsidRPr="00BD20FC">
        <w:rPr>
          <w:b/>
          <w:color w:val="000000" w:themeColor="text1"/>
          <w:sz w:val="22"/>
          <w:szCs w:val="22"/>
        </w:rPr>
        <w:t>or Finding</w:t>
      </w:r>
      <w:r w:rsidRPr="00BD20FC">
        <w:rPr>
          <w:b/>
          <w:color w:val="000000" w:themeColor="text1"/>
          <w:sz w:val="22"/>
          <w:szCs w:val="22"/>
          <w:u w:val="single"/>
        </w:rPr>
        <w:t xml:space="preserve"> </w:t>
      </w:r>
      <w:r w:rsidRPr="00BD20FC">
        <w:rPr>
          <w:color w:val="000000"/>
          <w:sz w:val="22"/>
          <w:szCs w:val="22"/>
        </w:rPr>
        <w:t>is discontinued or abandoned for a period of more than two years in the sole judgment of the SPGA, then the Special Permit</w:t>
      </w:r>
      <w:r w:rsidRPr="00BD20FC">
        <w:rPr>
          <w:color w:val="FF0000"/>
          <w:sz w:val="22"/>
          <w:szCs w:val="22"/>
        </w:rPr>
        <w:t xml:space="preserve"> </w:t>
      </w:r>
      <w:r w:rsidRPr="00BD20FC">
        <w:rPr>
          <w:b/>
          <w:color w:val="000000" w:themeColor="text1"/>
          <w:sz w:val="22"/>
          <w:szCs w:val="22"/>
        </w:rPr>
        <w:t>or Finding</w:t>
      </w:r>
      <w:r w:rsidRPr="00BD20FC">
        <w:rPr>
          <w:color w:val="000000" w:themeColor="text1"/>
          <w:sz w:val="22"/>
          <w:szCs w:val="22"/>
        </w:rPr>
        <w:t xml:space="preserve"> </w:t>
      </w:r>
      <w:r w:rsidRPr="00BD20FC">
        <w:rPr>
          <w:color w:val="000000"/>
          <w:sz w:val="22"/>
          <w:szCs w:val="22"/>
        </w:rPr>
        <w:t>shall lapse.</w:t>
      </w:r>
    </w:p>
    <w:p w:rsidR="00646FC9" w:rsidRPr="00BD20FC" w:rsidRDefault="00646FC9" w:rsidP="00646FC9">
      <w:pPr>
        <w:tabs>
          <w:tab w:val="decimal" w:pos="144"/>
          <w:tab w:val="left" w:pos="720"/>
        </w:tabs>
        <w:spacing w:before="284" w:line="283" w:lineRule="exact"/>
        <w:textAlignment w:val="baseline"/>
        <w:rPr>
          <w:color w:val="000000"/>
          <w:spacing w:val="-1"/>
          <w:sz w:val="22"/>
          <w:szCs w:val="22"/>
        </w:rPr>
      </w:pPr>
      <w:r w:rsidRPr="00BD20FC">
        <w:rPr>
          <w:color w:val="000000"/>
          <w:spacing w:val="-1"/>
          <w:sz w:val="22"/>
          <w:szCs w:val="22"/>
        </w:rPr>
        <w:tab/>
        <w:t>6.4</w:t>
      </w:r>
      <w:r w:rsidRPr="00BD20FC">
        <w:rPr>
          <w:color w:val="000000"/>
          <w:spacing w:val="-1"/>
          <w:sz w:val="22"/>
          <w:szCs w:val="22"/>
        </w:rPr>
        <w:tab/>
        <w:t>Scientific Research &amp; Development: Uses, whether or not on the same parcel as activities</w:t>
      </w:r>
    </w:p>
    <w:p w:rsidR="00646FC9" w:rsidRPr="00BD20FC" w:rsidRDefault="00646FC9" w:rsidP="00646FC9">
      <w:pPr>
        <w:spacing w:line="283" w:lineRule="exact"/>
        <w:ind w:right="144"/>
        <w:textAlignment w:val="baseline"/>
        <w:rPr>
          <w:color w:val="000000"/>
          <w:sz w:val="22"/>
          <w:szCs w:val="22"/>
        </w:rPr>
      </w:pPr>
      <w:r w:rsidRPr="00BD20FC">
        <w:rPr>
          <w:color w:val="000000"/>
          <w:sz w:val="22"/>
          <w:szCs w:val="22"/>
        </w:rPr>
        <w:t>permitted as a matter of right or accessory to activities permitted as a matter of right, which are necessary in connection with scientific research or scientific development or related production, may be permitted upon the issuance of a special permit provided the SPGA finds that the proposed accessory use does not substantially derogate from the public good.</w:t>
      </w:r>
    </w:p>
    <w:p w:rsidR="00646FC9" w:rsidRPr="00BD20FC" w:rsidRDefault="00646FC9" w:rsidP="00646FC9">
      <w:pPr>
        <w:tabs>
          <w:tab w:val="decimal" w:pos="144"/>
          <w:tab w:val="left" w:pos="720"/>
        </w:tabs>
        <w:spacing w:before="284" w:line="283" w:lineRule="exact"/>
        <w:textAlignment w:val="baseline"/>
        <w:rPr>
          <w:b/>
          <w:color w:val="000000" w:themeColor="text1"/>
          <w:sz w:val="22"/>
          <w:szCs w:val="22"/>
        </w:rPr>
      </w:pPr>
      <w:r w:rsidRPr="00BD20FC">
        <w:rPr>
          <w:color w:val="000000"/>
          <w:sz w:val="22"/>
          <w:szCs w:val="22"/>
        </w:rPr>
        <w:tab/>
        <w:t>6.5</w:t>
      </w:r>
      <w:r w:rsidRPr="00BD20FC">
        <w:rPr>
          <w:color w:val="000000"/>
          <w:sz w:val="22"/>
          <w:szCs w:val="22"/>
        </w:rPr>
        <w:tab/>
        <w:t>Limitations: The SPGA may impose conditions, safeguards and limitations on</w:t>
      </w:r>
      <w:r w:rsidRPr="00BD20FC">
        <w:rPr>
          <w:color w:val="FF0000"/>
          <w:sz w:val="22"/>
          <w:szCs w:val="22"/>
        </w:rPr>
        <w:t xml:space="preserve"> </w:t>
      </w:r>
      <w:r w:rsidRPr="00BD20FC">
        <w:rPr>
          <w:b/>
          <w:color w:val="000000" w:themeColor="text1"/>
          <w:sz w:val="22"/>
          <w:szCs w:val="22"/>
        </w:rPr>
        <w:t>Special</w:t>
      </w:r>
    </w:p>
    <w:p w:rsidR="00646FC9" w:rsidRPr="00BD20FC" w:rsidRDefault="00646FC9" w:rsidP="00646FC9">
      <w:pPr>
        <w:spacing w:line="283" w:lineRule="exact"/>
        <w:ind w:right="216"/>
        <w:textAlignment w:val="baseline"/>
        <w:rPr>
          <w:color w:val="FF0000"/>
          <w:sz w:val="22"/>
          <w:szCs w:val="22"/>
        </w:rPr>
      </w:pPr>
      <w:r w:rsidRPr="00BD20FC">
        <w:rPr>
          <w:b/>
          <w:color w:val="000000" w:themeColor="text1"/>
          <w:sz w:val="22"/>
          <w:szCs w:val="22"/>
        </w:rPr>
        <w:t>Permits or Findings</w:t>
      </w:r>
      <w:r w:rsidRPr="00BD20FC">
        <w:rPr>
          <w:color w:val="000000" w:themeColor="text1"/>
          <w:sz w:val="22"/>
          <w:szCs w:val="22"/>
        </w:rPr>
        <w:t xml:space="preserve"> </w:t>
      </w:r>
      <w:r w:rsidRPr="00BD20FC">
        <w:rPr>
          <w:color w:val="000000"/>
          <w:sz w:val="22"/>
          <w:szCs w:val="22"/>
        </w:rPr>
        <w:t>with respect to both time and use as it may deem reasonably appropriate to protect the neighborhood.</w:t>
      </w:r>
    </w:p>
    <w:p w:rsidR="00646FC9" w:rsidRPr="00BD20FC" w:rsidRDefault="00646FC9" w:rsidP="00646FC9">
      <w:pPr>
        <w:tabs>
          <w:tab w:val="decimal" w:pos="144"/>
          <w:tab w:val="left" w:pos="720"/>
        </w:tabs>
        <w:spacing w:before="3" w:line="284" w:lineRule="exact"/>
        <w:textAlignment w:val="baseline"/>
        <w:rPr>
          <w:color w:val="000000"/>
          <w:spacing w:val="-1"/>
          <w:sz w:val="22"/>
          <w:szCs w:val="22"/>
        </w:rPr>
      </w:pPr>
    </w:p>
    <w:p w:rsidR="00646FC9" w:rsidRPr="00BD20FC" w:rsidRDefault="00646FC9" w:rsidP="00646FC9">
      <w:pPr>
        <w:tabs>
          <w:tab w:val="decimal" w:pos="144"/>
          <w:tab w:val="left" w:pos="720"/>
        </w:tabs>
        <w:spacing w:before="3" w:line="284" w:lineRule="exact"/>
        <w:textAlignment w:val="baseline"/>
        <w:rPr>
          <w:color w:val="000000"/>
          <w:spacing w:val="-1"/>
          <w:sz w:val="22"/>
          <w:szCs w:val="22"/>
        </w:rPr>
      </w:pPr>
      <w:r w:rsidRPr="00BD20FC">
        <w:rPr>
          <w:color w:val="000000"/>
          <w:spacing w:val="-1"/>
          <w:sz w:val="22"/>
          <w:szCs w:val="22"/>
        </w:rPr>
        <w:tab/>
        <w:t>6.6</w:t>
      </w:r>
      <w:r w:rsidRPr="00BD20FC">
        <w:rPr>
          <w:color w:val="000000"/>
          <w:spacing w:val="-1"/>
          <w:sz w:val="22"/>
          <w:szCs w:val="22"/>
        </w:rPr>
        <w:tab/>
        <w:t>Criteria: Special Permits shall be granted by the SPGA, unless otherwise specified herein,</w:t>
      </w:r>
    </w:p>
    <w:p w:rsidR="00646FC9" w:rsidRPr="00BD20FC" w:rsidRDefault="00646FC9" w:rsidP="00646FC9">
      <w:pPr>
        <w:spacing w:line="283" w:lineRule="exact"/>
        <w:ind w:right="144"/>
        <w:textAlignment w:val="baseline"/>
        <w:rPr>
          <w:color w:val="000000"/>
          <w:sz w:val="22"/>
          <w:szCs w:val="22"/>
        </w:rPr>
      </w:pPr>
      <w:r w:rsidRPr="00BD20FC">
        <w:rPr>
          <w:color w:val="000000"/>
          <w:sz w:val="22"/>
          <w:szCs w:val="22"/>
        </w:rPr>
        <w:t>only upon its written determination that the benefits to the town and the neighborhood outweigh the adverse effect of the proposed use, taking into account the characteristics of the site and of the proposal in relation to that site. In addition to any specific factors that may be set forth in the By-Law, the determination shall include consideration of each of the following:</w:t>
      </w:r>
    </w:p>
    <w:p w:rsidR="00646FC9" w:rsidRPr="00BD20FC" w:rsidRDefault="00646FC9" w:rsidP="00646FC9">
      <w:pPr>
        <w:spacing w:before="288" w:line="284" w:lineRule="exact"/>
        <w:ind w:left="720"/>
        <w:textAlignment w:val="baseline"/>
        <w:rPr>
          <w:color w:val="000000"/>
          <w:sz w:val="22"/>
          <w:szCs w:val="22"/>
        </w:rPr>
      </w:pPr>
      <w:r w:rsidRPr="00BD20FC">
        <w:rPr>
          <w:color w:val="000000"/>
          <w:sz w:val="22"/>
          <w:szCs w:val="22"/>
        </w:rPr>
        <w:t>6.6.1 Social, economic, or community needs which are served by the proposal;</w:t>
      </w:r>
    </w:p>
    <w:p w:rsidR="00646FC9" w:rsidRPr="00BD20FC" w:rsidRDefault="00646FC9" w:rsidP="00646FC9">
      <w:pPr>
        <w:spacing w:before="4" w:line="284" w:lineRule="exact"/>
        <w:ind w:left="720"/>
        <w:textAlignment w:val="baseline"/>
        <w:rPr>
          <w:color w:val="000000"/>
          <w:spacing w:val="-2"/>
          <w:sz w:val="22"/>
          <w:szCs w:val="22"/>
        </w:rPr>
      </w:pPr>
      <w:r w:rsidRPr="00BD20FC">
        <w:rPr>
          <w:color w:val="000000"/>
          <w:spacing w:val="-2"/>
          <w:sz w:val="22"/>
          <w:szCs w:val="22"/>
        </w:rPr>
        <w:t>6.6.2 Adequacy of vehicular and pedestrian traffic safety on and off the site, and adequacy</w:t>
      </w:r>
    </w:p>
    <w:p w:rsidR="00646FC9" w:rsidRPr="00BD20FC" w:rsidRDefault="00646FC9" w:rsidP="00646FC9">
      <w:pPr>
        <w:spacing w:line="283" w:lineRule="exact"/>
        <w:ind w:left="720"/>
        <w:textAlignment w:val="baseline"/>
        <w:rPr>
          <w:color w:val="000000"/>
          <w:spacing w:val="-1"/>
          <w:sz w:val="22"/>
          <w:szCs w:val="22"/>
        </w:rPr>
      </w:pPr>
      <w:r w:rsidRPr="00BD20FC">
        <w:rPr>
          <w:color w:val="000000"/>
          <w:spacing w:val="-1"/>
          <w:sz w:val="22"/>
          <w:szCs w:val="22"/>
        </w:rPr>
        <w:t>of parking and loading;</w:t>
      </w:r>
    </w:p>
    <w:p w:rsidR="00646FC9" w:rsidRPr="00BD20FC" w:rsidRDefault="00646FC9" w:rsidP="00646FC9">
      <w:pPr>
        <w:spacing w:before="4" w:line="284" w:lineRule="exact"/>
        <w:ind w:left="720"/>
        <w:textAlignment w:val="baseline"/>
        <w:rPr>
          <w:color w:val="000000"/>
          <w:sz w:val="22"/>
          <w:szCs w:val="22"/>
        </w:rPr>
      </w:pPr>
      <w:r w:rsidRPr="00BD20FC">
        <w:rPr>
          <w:color w:val="000000"/>
          <w:sz w:val="22"/>
          <w:szCs w:val="22"/>
        </w:rPr>
        <w:t>6.6.3 Adequacy of utilities and other public services;</w:t>
      </w:r>
    </w:p>
    <w:p w:rsidR="00646FC9" w:rsidRPr="00BD20FC" w:rsidRDefault="00646FC9" w:rsidP="00646FC9">
      <w:pPr>
        <w:spacing w:before="4" w:line="284" w:lineRule="exact"/>
        <w:ind w:left="720"/>
        <w:textAlignment w:val="baseline"/>
        <w:rPr>
          <w:color w:val="000000"/>
          <w:sz w:val="22"/>
          <w:szCs w:val="22"/>
        </w:rPr>
      </w:pPr>
      <w:r w:rsidRPr="00BD20FC">
        <w:rPr>
          <w:color w:val="000000"/>
          <w:sz w:val="22"/>
          <w:szCs w:val="22"/>
        </w:rPr>
        <w:lastRenderedPageBreak/>
        <w:t>6.6.4 Potential fiscal impact, including impact on town services, tax base, and</w:t>
      </w:r>
    </w:p>
    <w:p w:rsidR="00646FC9" w:rsidRPr="00BD20FC" w:rsidRDefault="00646FC9" w:rsidP="00646FC9">
      <w:pPr>
        <w:spacing w:line="283" w:lineRule="exact"/>
        <w:ind w:left="720"/>
        <w:textAlignment w:val="baseline"/>
        <w:rPr>
          <w:color w:val="000000"/>
          <w:sz w:val="22"/>
          <w:szCs w:val="22"/>
        </w:rPr>
      </w:pPr>
      <w:r w:rsidRPr="00BD20FC">
        <w:rPr>
          <w:color w:val="000000"/>
          <w:sz w:val="22"/>
          <w:szCs w:val="22"/>
        </w:rPr>
        <w:t>employment, and</w:t>
      </w:r>
    </w:p>
    <w:p w:rsidR="00646FC9" w:rsidRPr="00BD20FC" w:rsidRDefault="00646FC9" w:rsidP="00646FC9">
      <w:pPr>
        <w:spacing w:before="4" w:line="284" w:lineRule="exact"/>
        <w:ind w:left="720"/>
        <w:textAlignment w:val="baseline"/>
        <w:rPr>
          <w:color w:val="000000"/>
          <w:sz w:val="22"/>
          <w:szCs w:val="22"/>
        </w:rPr>
      </w:pPr>
      <w:r w:rsidRPr="00BD20FC">
        <w:rPr>
          <w:color w:val="000000"/>
          <w:sz w:val="22"/>
          <w:szCs w:val="22"/>
        </w:rPr>
        <w:t>6.6.5 Surface and ground water run-off.</w:t>
      </w:r>
    </w:p>
    <w:p w:rsidR="00646FC9" w:rsidRPr="00BD20FC" w:rsidRDefault="00646FC9" w:rsidP="00646FC9">
      <w:pPr>
        <w:spacing w:before="4" w:line="284" w:lineRule="exact"/>
        <w:ind w:left="720"/>
        <w:textAlignment w:val="baseline"/>
        <w:rPr>
          <w:color w:val="000000"/>
          <w:sz w:val="22"/>
          <w:szCs w:val="22"/>
        </w:rPr>
      </w:pPr>
      <w:r w:rsidRPr="00BD20FC">
        <w:rPr>
          <w:color w:val="000000"/>
          <w:sz w:val="22"/>
          <w:szCs w:val="22"/>
        </w:rPr>
        <w:t>6.6.6 Signage in compliance with Section 9 Sign Regulations.</w:t>
      </w:r>
    </w:p>
    <w:p w:rsidR="00646FC9" w:rsidRPr="00BD20FC" w:rsidRDefault="00646FC9" w:rsidP="00646FC9">
      <w:pPr>
        <w:tabs>
          <w:tab w:val="decimal" w:pos="144"/>
          <w:tab w:val="left" w:pos="720"/>
        </w:tabs>
        <w:spacing w:before="282" w:line="284" w:lineRule="exact"/>
        <w:textAlignment w:val="baseline"/>
        <w:rPr>
          <w:color w:val="000000"/>
          <w:sz w:val="22"/>
          <w:szCs w:val="22"/>
        </w:rPr>
      </w:pPr>
      <w:r w:rsidRPr="00BD20FC">
        <w:rPr>
          <w:color w:val="000000"/>
          <w:sz w:val="22"/>
          <w:szCs w:val="22"/>
        </w:rPr>
        <w:tab/>
        <w:t>6.7</w:t>
      </w:r>
      <w:r w:rsidRPr="00BD20FC">
        <w:rPr>
          <w:color w:val="000000"/>
          <w:sz w:val="22"/>
          <w:szCs w:val="22"/>
        </w:rPr>
        <w:tab/>
        <w:t>Public Hearing: After the opportunity for review by other boards has taken place, the</w:t>
      </w:r>
    </w:p>
    <w:p w:rsidR="00646FC9" w:rsidRPr="00BD20FC" w:rsidRDefault="00646FC9" w:rsidP="00646FC9">
      <w:pPr>
        <w:spacing w:line="282" w:lineRule="exact"/>
        <w:ind w:right="72"/>
        <w:textAlignment w:val="baseline"/>
        <w:rPr>
          <w:color w:val="000000"/>
          <w:sz w:val="22"/>
          <w:szCs w:val="22"/>
        </w:rPr>
      </w:pPr>
      <w:r w:rsidRPr="00BD20FC">
        <w:rPr>
          <w:color w:val="000000"/>
          <w:sz w:val="22"/>
          <w:szCs w:val="22"/>
        </w:rPr>
        <w:t>SPGA shall hold a Public Hearing</w:t>
      </w:r>
      <w:r w:rsidRPr="00BD20FC">
        <w:rPr>
          <w:color w:val="FF0000"/>
          <w:sz w:val="22"/>
          <w:szCs w:val="22"/>
        </w:rPr>
        <w:t xml:space="preserve"> </w:t>
      </w:r>
      <w:r w:rsidRPr="00BD20FC">
        <w:rPr>
          <w:b/>
          <w:color w:val="000000" w:themeColor="text1"/>
          <w:sz w:val="22"/>
          <w:szCs w:val="22"/>
        </w:rPr>
        <w:t>with respect to either Special Permit or Finding</w:t>
      </w:r>
      <w:r w:rsidRPr="00BD20FC">
        <w:rPr>
          <w:b/>
          <w:color w:val="000000" w:themeColor="text1"/>
          <w:sz w:val="22"/>
          <w:szCs w:val="22"/>
          <w:u w:val="single"/>
        </w:rPr>
        <w:t xml:space="preserve"> </w:t>
      </w:r>
      <w:r w:rsidRPr="00BD20FC">
        <w:rPr>
          <w:b/>
          <w:color w:val="000000" w:themeColor="text1"/>
          <w:sz w:val="22"/>
          <w:szCs w:val="22"/>
        </w:rPr>
        <w:t>Applications</w:t>
      </w:r>
      <w:r w:rsidRPr="00BD20FC">
        <w:rPr>
          <w:color w:val="FF0000"/>
          <w:sz w:val="22"/>
          <w:szCs w:val="22"/>
        </w:rPr>
        <w:t xml:space="preserve"> </w:t>
      </w:r>
      <w:r w:rsidRPr="00BD20FC">
        <w:rPr>
          <w:color w:val="000000"/>
          <w:sz w:val="22"/>
          <w:szCs w:val="22"/>
        </w:rPr>
        <w:t>under this section, in conformity with the provisions of M.G.L., Ch. 40A Section 9. Abutters shall be notified by mail of the Public Hearing. The decision of the SPGA, and any extension, modification or renewal thereof, shall be made within 90 days following the closing of the public hearing, and the written record of the decision shall be filed with the Town Clerk within 14 days of the final vote or sooner as required to meet the 90 day maximum time frame. A copy of the decision shall be mailed to the Applicant and parties in interest pursuant to M.G.L. 40A, Section 11 by the Town Clerk and to any person attending the Public Hearing which requests it. Each such notice shall specify that appeals if any shall be made pursuant to M.G.L. Chapter 40 A, section 17 and shall be filed within 20 days after the date of filing of the notice in the office of the town clerk.</w:t>
      </w:r>
    </w:p>
    <w:p w:rsidR="00646FC9" w:rsidRPr="00BD20FC" w:rsidRDefault="00646FC9" w:rsidP="00646FC9">
      <w:pPr>
        <w:spacing w:line="282" w:lineRule="exact"/>
        <w:ind w:right="72"/>
        <w:textAlignment w:val="baseline"/>
        <w:rPr>
          <w:color w:val="000000"/>
          <w:sz w:val="22"/>
          <w:szCs w:val="22"/>
        </w:rPr>
      </w:pPr>
    </w:p>
    <w:p w:rsidR="00646FC9" w:rsidRPr="00BD20FC" w:rsidRDefault="00646FC9" w:rsidP="00646FC9">
      <w:pPr>
        <w:rPr>
          <w:sz w:val="22"/>
          <w:szCs w:val="22"/>
        </w:rPr>
      </w:pPr>
      <w:r w:rsidRPr="00BD20FC">
        <w:rPr>
          <w:sz w:val="22"/>
          <w:szCs w:val="22"/>
        </w:rPr>
        <w:t>Or, take any other action relative thereto.</w:t>
      </w:r>
    </w:p>
    <w:p w:rsidR="00BD20FC" w:rsidRDefault="00BD20FC" w:rsidP="003F655F">
      <w:pPr>
        <w:ind w:left="360"/>
        <w:jc w:val="both"/>
        <w:rPr>
          <w:color w:val="000000"/>
          <w:sz w:val="22"/>
          <w:szCs w:val="22"/>
        </w:rPr>
      </w:pPr>
    </w:p>
    <w:p w:rsidR="00BD20FC" w:rsidRDefault="00BD20FC" w:rsidP="003F655F">
      <w:pPr>
        <w:ind w:left="360"/>
        <w:jc w:val="both"/>
        <w:rPr>
          <w:color w:val="000000"/>
          <w:sz w:val="22"/>
          <w:szCs w:val="22"/>
        </w:rPr>
      </w:pPr>
    </w:p>
    <w:p w:rsidR="00842C31" w:rsidRDefault="00611792" w:rsidP="008875B3">
      <w:pPr>
        <w:widowControl w:val="0"/>
        <w:pBdr>
          <w:top w:val="nil"/>
          <w:left w:val="nil"/>
          <w:bottom w:val="nil"/>
          <w:right w:val="nil"/>
          <w:between w:val="nil"/>
        </w:pBdr>
        <w:spacing w:line="228" w:lineRule="auto"/>
        <w:ind w:left="6" w:right="938"/>
        <w:rPr>
          <w:b/>
          <w:color w:val="C00000"/>
        </w:rPr>
      </w:pPr>
      <w:r w:rsidRPr="00842C31">
        <w:rPr>
          <w:b/>
          <w:color w:val="C00000"/>
        </w:rPr>
        <w:t>ART. 31 – MOVED BY JOHN WHEELER (PLANNING BOARD, SECONDE</w:t>
      </w:r>
      <w:r w:rsidR="00842C31">
        <w:rPr>
          <w:b/>
          <w:color w:val="C00000"/>
        </w:rPr>
        <w:t>D</w:t>
      </w:r>
      <w:r w:rsidRPr="00842C31">
        <w:rPr>
          <w:b/>
          <w:color w:val="C00000"/>
        </w:rPr>
        <w:t xml:space="preserve"> BY WILL FLANDERS (PLANNING BOARD). </w:t>
      </w:r>
      <w:r w:rsidR="00842C31">
        <w:rPr>
          <w:b/>
          <w:color w:val="C00000"/>
        </w:rPr>
        <w:t xml:space="preserve"> AFTER DISCUSSION AMM</w:t>
      </w:r>
      <w:r w:rsidRPr="00842C31">
        <w:rPr>
          <w:b/>
          <w:color w:val="C00000"/>
        </w:rPr>
        <w:t>E</w:t>
      </w:r>
      <w:r w:rsidR="00842C31">
        <w:rPr>
          <w:b/>
          <w:color w:val="C00000"/>
        </w:rPr>
        <w:t>N</w:t>
      </w:r>
      <w:r w:rsidRPr="00842C31">
        <w:rPr>
          <w:b/>
          <w:color w:val="C00000"/>
        </w:rPr>
        <w:t>DMENT WAS MADE BY DEB ANDREWS (FINANCE COMMITTEE), SECONDED BY DOLOR</w:t>
      </w:r>
      <w:r w:rsidR="00BF37D8">
        <w:rPr>
          <w:b/>
          <w:color w:val="C00000"/>
        </w:rPr>
        <w:t>E</w:t>
      </w:r>
      <w:r w:rsidRPr="00842C31">
        <w:rPr>
          <w:b/>
          <w:color w:val="C00000"/>
        </w:rPr>
        <w:t>S ROOT</w:t>
      </w:r>
      <w:r w:rsidR="00842C31">
        <w:rPr>
          <w:b/>
          <w:color w:val="C00000"/>
        </w:rPr>
        <w:t>,</w:t>
      </w:r>
      <w:r w:rsidRPr="00842C31">
        <w:rPr>
          <w:b/>
          <w:color w:val="C00000"/>
        </w:rPr>
        <w:t xml:space="preserve"> TO STRIKE THE WORDING IN SECTION 6.1.2 “SUBSTANTIALLY MORE”. AFTER DISCUSSION, THE AMMENDMENT WAS DEFEATED. </w:t>
      </w:r>
    </w:p>
    <w:p w:rsidR="00842C31" w:rsidRDefault="00842C31" w:rsidP="008875B3">
      <w:pPr>
        <w:widowControl w:val="0"/>
        <w:pBdr>
          <w:top w:val="nil"/>
          <w:left w:val="nil"/>
          <w:bottom w:val="nil"/>
          <w:right w:val="nil"/>
          <w:between w:val="nil"/>
        </w:pBdr>
        <w:spacing w:line="228" w:lineRule="auto"/>
        <w:ind w:left="6" w:right="938"/>
        <w:rPr>
          <w:b/>
          <w:color w:val="C00000"/>
        </w:rPr>
      </w:pPr>
    </w:p>
    <w:p w:rsidR="002A29E4" w:rsidRPr="00842C31" w:rsidRDefault="00611792" w:rsidP="008875B3">
      <w:pPr>
        <w:widowControl w:val="0"/>
        <w:pBdr>
          <w:top w:val="nil"/>
          <w:left w:val="nil"/>
          <w:bottom w:val="nil"/>
          <w:right w:val="nil"/>
          <w:between w:val="nil"/>
        </w:pBdr>
        <w:spacing w:line="228" w:lineRule="auto"/>
        <w:ind w:left="6" w:right="938"/>
        <w:rPr>
          <w:b/>
          <w:color w:val="C00000"/>
        </w:rPr>
      </w:pPr>
      <w:r w:rsidRPr="00842C31">
        <w:rPr>
          <w:b/>
          <w:color w:val="C00000"/>
        </w:rPr>
        <w:t>THE ORIGINAL ARTICLE</w:t>
      </w:r>
      <w:r w:rsidR="00842C31">
        <w:rPr>
          <w:b/>
          <w:color w:val="C00000"/>
        </w:rPr>
        <w:t xml:space="preserve"> 31 </w:t>
      </w:r>
      <w:r w:rsidRPr="00842C31">
        <w:rPr>
          <w:b/>
          <w:color w:val="C00000"/>
        </w:rPr>
        <w:t>WAS THEN PLACED BACK</w:t>
      </w:r>
      <w:r w:rsidR="00842C31">
        <w:rPr>
          <w:b/>
          <w:color w:val="C00000"/>
        </w:rPr>
        <w:t xml:space="preserve"> TO TOWN MEETING. AND AFTER FURTHER DISCUSSION, WAS P</w:t>
      </w:r>
      <w:r w:rsidRPr="00842C31">
        <w:rPr>
          <w:b/>
          <w:color w:val="C00000"/>
        </w:rPr>
        <w:t>ASSED 59 YES, 0 NO, 1 ABSTENTION</w:t>
      </w:r>
    </w:p>
    <w:p w:rsidR="002A29E4" w:rsidRDefault="002A29E4" w:rsidP="008875B3">
      <w:pPr>
        <w:widowControl w:val="0"/>
        <w:pBdr>
          <w:top w:val="nil"/>
          <w:left w:val="nil"/>
          <w:bottom w:val="nil"/>
          <w:right w:val="nil"/>
          <w:between w:val="nil"/>
        </w:pBdr>
        <w:spacing w:line="228" w:lineRule="auto"/>
        <w:ind w:left="6" w:right="938"/>
        <w:rPr>
          <w:b/>
          <w:color w:val="000000"/>
        </w:rPr>
      </w:pPr>
    </w:p>
    <w:p w:rsidR="002A29E4" w:rsidRDefault="002A29E4" w:rsidP="008875B3">
      <w:pPr>
        <w:widowControl w:val="0"/>
        <w:pBdr>
          <w:top w:val="nil"/>
          <w:left w:val="nil"/>
          <w:bottom w:val="nil"/>
          <w:right w:val="nil"/>
          <w:between w:val="nil"/>
        </w:pBdr>
        <w:spacing w:line="228" w:lineRule="auto"/>
        <w:ind w:left="6" w:right="938"/>
        <w:rPr>
          <w:b/>
          <w:color w:val="000000"/>
        </w:rPr>
      </w:pPr>
    </w:p>
    <w:p w:rsidR="002A29E4" w:rsidRDefault="002A29E4" w:rsidP="008875B3">
      <w:pPr>
        <w:widowControl w:val="0"/>
        <w:pBdr>
          <w:top w:val="nil"/>
          <w:left w:val="nil"/>
          <w:bottom w:val="nil"/>
          <w:right w:val="nil"/>
          <w:between w:val="nil"/>
        </w:pBdr>
        <w:spacing w:line="228" w:lineRule="auto"/>
        <w:ind w:left="6" w:right="938"/>
        <w:rPr>
          <w:b/>
          <w:color w:val="000000"/>
        </w:rPr>
      </w:pPr>
    </w:p>
    <w:p w:rsidR="002A29E4" w:rsidRDefault="002A29E4" w:rsidP="008875B3">
      <w:pPr>
        <w:widowControl w:val="0"/>
        <w:pBdr>
          <w:top w:val="nil"/>
          <w:left w:val="nil"/>
          <w:bottom w:val="nil"/>
          <w:right w:val="nil"/>
          <w:between w:val="nil"/>
        </w:pBdr>
        <w:spacing w:line="228" w:lineRule="auto"/>
        <w:ind w:left="6" w:right="938"/>
        <w:rPr>
          <w:b/>
          <w:color w:val="000000"/>
        </w:rPr>
      </w:pPr>
    </w:p>
    <w:p w:rsidR="008875B3" w:rsidRPr="000A73A5" w:rsidRDefault="0030659D" w:rsidP="008875B3">
      <w:pPr>
        <w:widowControl w:val="0"/>
        <w:pBdr>
          <w:top w:val="nil"/>
          <w:left w:val="nil"/>
          <w:bottom w:val="nil"/>
          <w:right w:val="nil"/>
          <w:between w:val="nil"/>
        </w:pBdr>
        <w:spacing w:line="228" w:lineRule="auto"/>
        <w:ind w:left="6" w:right="938"/>
        <w:rPr>
          <w:color w:val="000000"/>
          <w:sz w:val="22"/>
          <w:szCs w:val="22"/>
        </w:rPr>
      </w:pPr>
      <w:r>
        <w:rPr>
          <w:b/>
          <w:color w:val="000000"/>
        </w:rPr>
        <w:t>ARTICLE 32</w:t>
      </w:r>
      <w:r w:rsidR="008875B3">
        <w:rPr>
          <w:color w:val="000000"/>
        </w:rPr>
        <w:t xml:space="preserve">. </w:t>
      </w:r>
      <w:r w:rsidR="008875B3" w:rsidRPr="000A73A5">
        <w:rPr>
          <w:color w:val="000000"/>
          <w:sz w:val="22"/>
          <w:szCs w:val="22"/>
        </w:rPr>
        <w:t xml:space="preserve"> To see if the Town will </w:t>
      </w:r>
      <w:r w:rsidR="008875B3" w:rsidRPr="000A73A5">
        <w:rPr>
          <w:b/>
          <w:color w:val="000000"/>
          <w:sz w:val="22"/>
          <w:szCs w:val="22"/>
        </w:rPr>
        <w:t xml:space="preserve">vote to petition the General Court to enact a special act for the Towns of Ashfield, Buckland and Shelburne </w:t>
      </w:r>
      <w:r w:rsidR="008875B3" w:rsidRPr="000A73A5">
        <w:rPr>
          <w:color w:val="000000"/>
          <w:sz w:val="22"/>
          <w:szCs w:val="22"/>
        </w:rPr>
        <w:t>as follows, or take any other action thereto:</w:t>
      </w:r>
    </w:p>
    <w:p w:rsidR="008875B3" w:rsidRPr="000A73A5" w:rsidRDefault="008875B3" w:rsidP="008875B3">
      <w:pPr>
        <w:widowControl w:val="0"/>
        <w:pBdr>
          <w:top w:val="nil"/>
          <w:left w:val="nil"/>
          <w:bottom w:val="nil"/>
          <w:right w:val="nil"/>
          <w:between w:val="nil"/>
        </w:pBdr>
        <w:spacing w:line="228" w:lineRule="auto"/>
        <w:ind w:left="6" w:right="938"/>
        <w:rPr>
          <w:color w:val="000000"/>
          <w:sz w:val="22"/>
          <w:szCs w:val="22"/>
        </w:rPr>
      </w:pPr>
    </w:p>
    <w:p w:rsidR="008875B3" w:rsidRPr="000A73A5" w:rsidRDefault="008875B3" w:rsidP="008875B3">
      <w:pPr>
        <w:widowControl w:val="0"/>
        <w:pBdr>
          <w:top w:val="nil"/>
          <w:left w:val="nil"/>
          <w:bottom w:val="nil"/>
          <w:right w:val="nil"/>
          <w:between w:val="nil"/>
        </w:pBdr>
        <w:spacing w:line="228" w:lineRule="auto"/>
        <w:ind w:left="6" w:right="938"/>
        <w:rPr>
          <w:color w:val="000000"/>
          <w:sz w:val="22"/>
          <w:szCs w:val="22"/>
        </w:rPr>
      </w:pPr>
    </w:p>
    <w:p w:rsidR="008875B3" w:rsidRPr="000A73A5" w:rsidRDefault="008875B3" w:rsidP="008875B3">
      <w:pPr>
        <w:widowControl w:val="0"/>
        <w:pBdr>
          <w:top w:val="nil"/>
          <w:left w:val="nil"/>
          <w:bottom w:val="nil"/>
          <w:right w:val="nil"/>
          <w:between w:val="nil"/>
        </w:pBdr>
        <w:spacing w:line="228" w:lineRule="auto"/>
        <w:ind w:left="6" w:right="938"/>
        <w:rPr>
          <w:color w:val="000000"/>
          <w:sz w:val="22"/>
          <w:szCs w:val="22"/>
        </w:rPr>
      </w:pPr>
      <w:r w:rsidRPr="000A73A5">
        <w:rPr>
          <w:color w:val="000000"/>
          <w:sz w:val="22"/>
          <w:szCs w:val="22"/>
        </w:rPr>
        <w:t xml:space="preserve">AN ACT ESTABLISHING THE “WEST COUNTY SENIOR SERVICES DISTRICT”.  </w:t>
      </w:r>
    </w:p>
    <w:p w:rsidR="008875B3" w:rsidRPr="000A73A5" w:rsidRDefault="008875B3" w:rsidP="008875B3">
      <w:pPr>
        <w:widowControl w:val="0"/>
        <w:pBdr>
          <w:top w:val="nil"/>
          <w:left w:val="nil"/>
          <w:bottom w:val="nil"/>
          <w:right w:val="nil"/>
          <w:between w:val="nil"/>
        </w:pBdr>
        <w:spacing w:before="158" w:line="228" w:lineRule="auto"/>
        <w:ind w:left="6" w:right="895" w:hanging="6"/>
        <w:rPr>
          <w:i/>
          <w:color w:val="000000"/>
          <w:sz w:val="22"/>
          <w:szCs w:val="22"/>
        </w:rPr>
      </w:pPr>
      <w:r w:rsidRPr="000A73A5">
        <w:rPr>
          <w:i/>
          <w:color w:val="000000"/>
          <w:sz w:val="22"/>
          <w:szCs w:val="22"/>
        </w:rPr>
        <w:t xml:space="preserve">Be it enacted by the Senate and House of Representatives in General Court assembled, and by the authority of the same, as follows:  </w:t>
      </w:r>
    </w:p>
    <w:p w:rsidR="008875B3" w:rsidRPr="000A73A5" w:rsidRDefault="008875B3" w:rsidP="008875B3">
      <w:pPr>
        <w:widowControl w:val="0"/>
        <w:pBdr>
          <w:top w:val="nil"/>
          <w:left w:val="nil"/>
          <w:bottom w:val="nil"/>
          <w:right w:val="nil"/>
          <w:between w:val="nil"/>
        </w:pBdr>
        <w:spacing w:before="158" w:line="228" w:lineRule="auto"/>
        <w:ind w:left="6" w:right="895" w:hanging="6"/>
        <w:rPr>
          <w:i/>
          <w:color w:val="000000"/>
          <w:sz w:val="22"/>
          <w:szCs w:val="22"/>
        </w:rPr>
      </w:pPr>
      <w:r w:rsidRPr="000A73A5">
        <w:rPr>
          <w:b/>
          <w:color w:val="000000"/>
          <w:sz w:val="22"/>
          <w:szCs w:val="22"/>
        </w:rPr>
        <w:t xml:space="preserve">SECTION 1. </w:t>
      </w:r>
      <w:r w:rsidRPr="000A73A5">
        <w:rPr>
          <w:color w:val="000000"/>
          <w:sz w:val="22"/>
          <w:szCs w:val="22"/>
        </w:rPr>
        <w:t xml:space="preserve">The terms hereof having been duly approved by the respective town  meetings of the towns of Ashfield, Buckland and Shelburne, it is hereby declared  essential for the benefit of the people of the towns of Ashfield, Buckland and  Shelburne, in order to sustain and protect the welfare, prosperity and the living  conditions of their senior populations, that the towns establish a Senior Services  District upon the acceptance hereof by their select boards; that accurate,  appropriate, and sustaining assessments, fees and charges for said services be  established; that said supplementary services for said towns be operated in an  efficient and financially sustaining manner to further encourage the availability  and soundness of senior programing and resources all to the public benefit and  good, and to the extent and in the </w:t>
      </w:r>
      <w:r w:rsidRPr="000A73A5">
        <w:rPr>
          <w:color w:val="000000"/>
          <w:sz w:val="22"/>
          <w:szCs w:val="22"/>
        </w:rPr>
        <w:lastRenderedPageBreak/>
        <w:t xml:space="preserve">manner provided herein.  </w:t>
      </w:r>
    </w:p>
    <w:p w:rsidR="008875B3" w:rsidRPr="000A73A5" w:rsidRDefault="008875B3" w:rsidP="008875B3">
      <w:pPr>
        <w:widowControl w:val="0"/>
        <w:pBdr>
          <w:top w:val="nil"/>
          <w:left w:val="nil"/>
          <w:bottom w:val="nil"/>
          <w:right w:val="nil"/>
          <w:between w:val="nil"/>
        </w:pBdr>
        <w:spacing w:before="157" w:line="229" w:lineRule="auto"/>
        <w:ind w:left="2" w:right="23" w:firstLine="8"/>
        <w:rPr>
          <w:color w:val="000000"/>
          <w:sz w:val="22"/>
          <w:szCs w:val="22"/>
        </w:rPr>
      </w:pPr>
      <w:r w:rsidRPr="000A73A5">
        <w:rPr>
          <w:b/>
          <w:color w:val="000000"/>
          <w:sz w:val="22"/>
          <w:szCs w:val="22"/>
        </w:rPr>
        <w:t xml:space="preserve">SECTION 2. </w:t>
      </w:r>
      <w:r w:rsidRPr="000A73A5">
        <w:rPr>
          <w:color w:val="000000"/>
          <w:sz w:val="22"/>
          <w:szCs w:val="22"/>
        </w:rPr>
        <w:t xml:space="preserve">For the purposes specified in section 1, Ashfield, Buckland and  Shelburne may create a Senior Services District to be known as the “West County  Senior Services District”, hereinafter referred to as “the district”, which upon its  creation shall be a body politic and corporate and a public instrumentality. Except  as set forth in Section 2A hereof, the district shall be created when: (a) this act has  been accepted by the </w:t>
      </w:r>
      <w:r w:rsidRPr="000A73A5">
        <w:rPr>
          <w:rFonts w:eastAsia="Cambria"/>
          <w:color w:val="000000"/>
          <w:sz w:val="22"/>
          <w:szCs w:val="22"/>
        </w:rPr>
        <w:t xml:space="preserve">select board </w:t>
      </w:r>
      <w:r w:rsidRPr="000A73A5">
        <w:rPr>
          <w:color w:val="000000"/>
          <w:sz w:val="22"/>
          <w:szCs w:val="22"/>
        </w:rPr>
        <w:t xml:space="preserve">of each of the aforementioned Towns, which in  their capacities as members of the district shall be referred to herein separately as a  ”member town” and collectively as the “member towns;” and (b) the member  towns’ execution of an agreement terminating the agreement known as and  entitled “The Senior Center Consortium Agreement Among the Towns of  Ashfield, </w:t>
      </w:r>
    </w:p>
    <w:p w:rsidR="008875B3" w:rsidRPr="000A73A5" w:rsidRDefault="008875B3" w:rsidP="008875B3">
      <w:pPr>
        <w:widowControl w:val="0"/>
        <w:pBdr>
          <w:top w:val="nil"/>
          <w:left w:val="nil"/>
          <w:bottom w:val="nil"/>
          <w:right w:val="nil"/>
          <w:between w:val="nil"/>
        </w:pBdr>
        <w:spacing w:line="229" w:lineRule="auto"/>
        <w:ind w:left="3" w:right="77"/>
        <w:rPr>
          <w:color w:val="000000"/>
          <w:sz w:val="22"/>
          <w:szCs w:val="22"/>
        </w:rPr>
      </w:pPr>
      <w:r w:rsidRPr="000A73A5">
        <w:rPr>
          <w:color w:val="000000"/>
          <w:sz w:val="22"/>
          <w:szCs w:val="22"/>
        </w:rPr>
        <w:t>Buckland and Shelburne,” as amended as of January 8, 2019 (the “Consortium Agreement”). Upon its creation, the district shall have, any general or special law</w:t>
      </w:r>
      <w:r w:rsidR="004F04FA">
        <w:rPr>
          <w:color w:val="000000"/>
          <w:sz w:val="22"/>
          <w:szCs w:val="22"/>
        </w:rPr>
        <w:t xml:space="preserve"> </w:t>
      </w:r>
      <w:r w:rsidRPr="000A73A5">
        <w:rPr>
          <w:color w:val="000000"/>
          <w:sz w:val="22"/>
          <w:szCs w:val="22"/>
        </w:rPr>
        <w:t>notwithstanding, as hereinafter provided and in</w:t>
      </w:r>
      <w:r w:rsidR="003E08C4">
        <w:rPr>
          <w:color w:val="000000"/>
          <w:sz w:val="22"/>
          <w:szCs w:val="22"/>
        </w:rPr>
        <w:t xml:space="preserve"> accordance with this act, the </w:t>
      </w:r>
      <w:r w:rsidRPr="000A73A5">
        <w:rPr>
          <w:color w:val="000000"/>
          <w:sz w:val="22"/>
          <w:szCs w:val="22"/>
        </w:rPr>
        <w:t xml:space="preserve">authority to provide senior services and programs, construct, operate, and maintain  a shared senior center within the geographical boundaries of a member town. </w:t>
      </w:r>
    </w:p>
    <w:p w:rsidR="008875B3" w:rsidRPr="000A73A5" w:rsidRDefault="008875B3" w:rsidP="008875B3">
      <w:pPr>
        <w:widowControl w:val="0"/>
        <w:pBdr>
          <w:top w:val="nil"/>
          <w:left w:val="nil"/>
          <w:bottom w:val="nil"/>
          <w:right w:val="nil"/>
          <w:between w:val="nil"/>
        </w:pBdr>
        <w:spacing w:before="155" w:line="229" w:lineRule="auto"/>
        <w:ind w:right="19" w:firstLine="3"/>
        <w:rPr>
          <w:color w:val="000000"/>
          <w:sz w:val="22"/>
          <w:szCs w:val="22"/>
        </w:rPr>
      </w:pPr>
      <w:r w:rsidRPr="000A73A5">
        <w:rPr>
          <w:color w:val="000000"/>
          <w:sz w:val="22"/>
          <w:szCs w:val="22"/>
        </w:rPr>
        <w:t xml:space="preserve">If any member town, once having accepted this act in accordance with the  provisions of this section, desires, upon town meeting vote, to withdraw from the  district, it may do so with prior written notice to the board of managers, as herein  defined, which withdrawal shall become effective one year from the July 1 next  following the delivery of such timely written notice, and in the same manner  provided for acceptance of this act; provided, however, that such withdrawing  town shall be obligated to pay as follows its annual shares of operational costs and  debt costs, respectively and as defined in sections six and seven hereof: (1) the  withdrawing town shall continue to accrue and be obligated to pay its assessed  share of operational costs through the conclusion of the fiscal year next  commencing following the withdrawing town’s delivery of timely written notice as  set forth above; and (2) in addition, the withdrawing town shall continue to accrue  and be obligated to pay its assessed share of principal and interest costs that such  town had approved to be incurred by or on behalf of the district, for so long as said  debt costs are due and owing. Upon the effective date of its withdrawal the membership of the board of managers shall be reduced to reflect the termination </w:t>
      </w:r>
      <w:r w:rsidRPr="000A73A5">
        <w:rPr>
          <w:color w:val="000000"/>
        </w:rPr>
        <w:t>of such</w:t>
      </w:r>
      <w:r w:rsidRPr="000A73A5">
        <w:rPr>
          <w:color w:val="000000"/>
          <w:sz w:val="22"/>
          <w:szCs w:val="22"/>
        </w:rPr>
        <w:t xml:space="preserve"> withdrawing town’s seats. </w:t>
      </w:r>
    </w:p>
    <w:p w:rsidR="008875B3" w:rsidRPr="000A73A5" w:rsidRDefault="008875B3" w:rsidP="008875B3">
      <w:pPr>
        <w:widowControl w:val="0"/>
        <w:pBdr>
          <w:top w:val="nil"/>
          <w:left w:val="nil"/>
          <w:bottom w:val="nil"/>
          <w:right w:val="nil"/>
          <w:between w:val="nil"/>
        </w:pBdr>
        <w:spacing w:before="155" w:line="229" w:lineRule="auto"/>
        <w:ind w:left="2" w:right="43" w:firstLine="1"/>
        <w:rPr>
          <w:color w:val="000000"/>
          <w:sz w:val="22"/>
          <w:szCs w:val="22"/>
        </w:rPr>
      </w:pPr>
      <w:r w:rsidRPr="000A73A5">
        <w:rPr>
          <w:color w:val="000000"/>
          <w:sz w:val="22"/>
          <w:szCs w:val="22"/>
        </w:rPr>
        <w:t xml:space="preserve">The board of managers may, in its discretion, establish requirements in the By Laws relating to the admission into the district of any additional municipality, including without limitation with respect to the allocation of charges to be </w:t>
      </w:r>
      <w:r w:rsidRPr="000A73A5">
        <w:rPr>
          <w:color w:val="000000"/>
        </w:rPr>
        <w:t>assessed to</w:t>
      </w:r>
      <w:r w:rsidRPr="000A73A5">
        <w:rPr>
          <w:color w:val="000000"/>
          <w:sz w:val="22"/>
          <w:szCs w:val="22"/>
        </w:rPr>
        <w:t xml:space="preserve"> such municipalities. Addition of member towns shall be by select board approval of all member towns.  </w:t>
      </w:r>
    </w:p>
    <w:p w:rsidR="008875B3" w:rsidRDefault="008875B3" w:rsidP="008875B3">
      <w:pPr>
        <w:widowControl w:val="0"/>
        <w:pBdr>
          <w:top w:val="nil"/>
          <w:left w:val="nil"/>
          <w:bottom w:val="nil"/>
          <w:right w:val="nil"/>
          <w:between w:val="nil"/>
        </w:pBdr>
        <w:spacing w:before="157" w:line="228" w:lineRule="auto"/>
        <w:ind w:left="6" w:right="96" w:firstLine="2"/>
        <w:rPr>
          <w:b/>
          <w:color w:val="000000"/>
          <w:sz w:val="22"/>
          <w:szCs w:val="22"/>
        </w:rPr>
      </w:pPr>
    </w:p>
    <w:p w:rsidR="008875B3" w:rsidRPr="000A73A5" w:rsidRDefault="008875B3" w:rsidP="008875B3">
      <w:pPr>
        <w:widowControl w:val="0"/>
        <w:pBdr>
          <w:top w:val="nil"/>
          <w:left w:val="nil"/>
          <w:bottom w:val="nil"/>
          <w:right w:val="nil"/>
          <w:between w:val="nil"/>
        </w:pBdr>
        <w:spacing w:before="157" w:line="228" w:lineRule="auto"/>
        <w:ind w:left="6" w:right="96" w:firstLine="2"/>
        <w:rPr>
          <w:color w:val="000000"/>
          <w:sz w:val="22"/>
          <w:szCs w:val="22"/>
        </w:rPr>
      </w:pPr>
      <w:r w:rsidRPr="000A73A5">
        <w:rPr>
          <w:b/>
          <w:color w:val="000000"/>
          <w:sz w:val="22"/>
          <w:szCs w:val="22"/>
        </w:rPr>
        <w:t xml:space="preserve">SECTION 2A. </w:t>
      </w:r>
      <w:r w:rsidRPr="000A73A5">
        <w:rPr>
          <w:color w:val="000000"/>
          <w:sz w:val="22"/>
          <w:szCs w:val="22"/>
        </w:rPr>
        <w:t xml:space="preserve">For purposes of providing for the transition from the terms of the Consortium Agreement to the terms of this act, the board of managers shall </w:t>
      </w:r>
      <w:r w:rsidRPr="000A73A5">
        <w:rPr>
          <w:color w:val="000000"/>
        </w:rPr>
        <w:t>be deemed</w:t>
      </w:r>
      <w:r w:rsidRPr="000A73A5">
        <w:rPr>
          <w:color w:val="000000"/>
          <w:sz w:val="22"/>
          <w:szCs w:val="22"/>
        </w:rPr>
        <w:t xml:space="preserve"> created and authorized to act upon acceptance of this Section 2A by </w:t>
      </w:r>
      <w:r w:rsidR="00C9161D" w:rsidRPr="000A73A5">
        <w:rPr>
          <w:color w:val="000000"/>
          <w:sz w:val="22"/>
          <w:szCs w:val="22"/>
        </w:rPr>
        <w:t>the elect</w:t>
      </w:r>
      <w:r w:rsidRPr="000A73A5">
        <w:rPr>
          <w:color w:val="000000"/>
          <w:sz w:val="22"/>
          <w:szCs w:val="22"/>
        </w:rPr>
        <w:t xml:space="preserve"> board of each of the aforementioned Towns. Prior to the termination of the Consortium Agreement the board of managers shall present a transition plan to </w:t>
      </w:r>
      <w:r w:rsidRPr="000A73A5">
        <w:rPr>
          <w:color w:val="000000"/>
        </w:rPr>
        <w:t>the select</w:t>
      </w:r>
      <w:r w:rsidRPr="000A73A5">
        <w:rPr>
          <w:color w:val="000000"/>
          <w:sz w:val="22"/>
          <w:szCs w:val="22"/>
        </w:rPr>
        <w:t xml:space="preserve"> boards of the aforementioned towns for each select board’s approval.  </w:t>
      </w:r>
    </w:p>
    <w:p w:rsidR="008875B3" w:rsidRPr="000A73A5" w:rsidRDefault="008875B3" w:rsidP="008875B3">
      <w:pPr>
        <w:widowControl w:val="0"/>
        <w:pBdr>
          <w:top w:val="nil"/>
          <w:left w:val="nil"/>
          <w:bottom w:val="nil"/>
          <w:right w:val="nil"/>
          <w:between w:val="nil"/>
        </w:pBdr>
        <w:spacing w:before="158" w:line="229" w:lineRule="auto"/>
        <w:ind w:left="2" w:right="24" w:firstLine="6"/>
        <w:rPr>
          <w:color w:val="000000"/>
          <w:sz w:val="22"/>
          <w:szCs w:val="22"/>
        </w:rPr>
      </w:pPr>
      <w:r w:rsidRPr="000A73A5">
        <w:rPr>
          <w:b/>
          <w:color w:val="000000"/>
          <w:sz w:val="22"/>
          <w:szCs w:val="22"/>
        </w:rPr>
        <w:t xml:space="preserve">SECTION 3. </w:t>
      </w:r>
      <w:r w:rsidRPr="000A73A5">
        <w:rPr>
          <w:color w:val="000000"/>
          <w:sz w:val="22"/>
          <w:szCs w:val="22"/>
        </w:rPr>
        <w:t xml:space="preserve">The management and control of all property acquired by, and </w:t>
      </w:r>
      <w:r w:rsidR="00C9161D" w:rsidRPr="000A73A5">
        <w:rPr>
          <w:color w:val="000000"/>
          <w:sz w:val="22"/>
          <w:szCs w:val="22"/>
        </w:rPr>
        <w:t>the exercise</w:t>
      </w:r>
      <w:r w:rsidRPr="000A73A5">
        <w:rPr>
          <w:color w:val="000000"/>
          <w:sz w:val="22"/>
          <w:szCs w:val="22"/>
        </w:rPr>
        <w:t xml:space="preserve"> of all powers, privileges and duties conferred </w:t>
      </w:r>
      <w:r w:rsidR="004F04FA">
        <w:rPr>
          <w:color w:val="000000"/>
          <w:sz w:val="22"/>
          <w:szCs w:val="22"/>
        </w:rPr>
        <w:t xml:space="preserve">upon, the district pursuant to </w:t>
      </w:r>
      <w:r w:rsidRPr="000A73A5">
        <w:rPr>
          <w:color w:val="000000"/>
          <w:sz w:val="22"/>
          <w:szCs w:val="22"/>
        </w:rPr>
        <w:t>the provisions of this act shall be vested in and exe</w:t>
      </w:r>
      <w:r w:rsidR="004F04FA">
        <w:rPr>
          <w:color w:val="000000"/>
          <w:sz w:val="22"/>
          <w:szCs w:val="22"/>
        </w:rPr>
        <w:t xml:space="preserve">rcised by a board of managers, </w:t>
      </w:r>
      <w:r w:rsidRPr="000A73A5">
        <w:rPr>
          <w:color w:val="000000"/>
          <w:sz w:val="22"/>
          <w:szCs w:val="22"/>
        </w:rPr>
        <w:t xml:space="preserve">which shall consist of two members each from Ashfield, Buckland and Shelburne and any future member municipalities appointed by their respective select boards.  The board of managers shall annually elect from its members a chairperson, vice chairperson and secretary, provided that no member town may have more than </w:t>
      </w:r>
      <w:r w:rsidRPr="000A73A5">
        <w:rPr>
          <w:color w:val="000000"/>
        </w:rPr>
        <w:t>one representative</w:t>
      </w:r>
      <w:r w:rsidRPr="000A73A5">
        <w:rPr>
          <w:color w:val="000000"/>
          <w:sz w:val="22"/>
          <w:szCs w:val="22"/>
        </w:rPr>
        <w:t xml:space="preserve"> serving as an officer contemporaneously. The district shall be deemed a governmental body pursuant to chapter 30B of the General Laws.  Notwithstanding any general or special law to the contrary, the administrators of the district who are procurement officers for said district shall participate in </w:t>
      </w:r>
      <w:r w:rsidRPr="000A73A5">
        <w:rPr>
          <w:color w:val="000000"/>
        </w:rPr>
        <w:t>the Massachusetts</w:t>
      </w:r>
      <w:r w:rsidRPr="000A73A5">
        <w:rPr>
          <w:color w:val="000000"/>
          <w:sz w:val="22"/>
          <w:szCs w:val="22"/>
        </w:rPr>
        <w:t xml:space="preserve"> public purchasing official certification program conducted by </w:t>
      </w:r>
      <w:r w:rsidR="00C9161D" w:rsidRPr="000A73A5">
        <w:rPr>
          <w:color w:val="000000"/>
          <w:sz w:val="22"/>
          <w:szCs w:val="22"/>
        </w:rPr>
        <w:t>the office</w:t>
      </w:r>
      <w:r w:rsidRPr="000A73A5">
        <w:rPr>
          <w:color w:val="000000"/>
          <w:sz w:val="22"/>
          <w:szCs w:val="22"/>
        </w:rPr>
        <w:t xml:space="preserve"> of the inspector general in order to earn a M</w:t>
      </w:r>
      <w:r w:rsidR="004F04FA">
        <w:rPr>
          <w:color w:val="000000"/>
          <w:sz w:val="22"/>
          <w:szCs w:val="22"/>
        </w:rPr>
        <w:t xml:space="preserve">assachusetts public purchasing </w:t>
      </w:r>
      <w:r w:rsidRPr="000A73A5">
        <w:rPr>
          <w:color w:val="000000"/>
          <w:sz w:val="22"/>
          <w:szCs w:val="22"/>
        </w:rPr>
        <w:t>official certificate or shall hire a certified procuremen</w:t>
      </w:r>
      <w:r w:rsidR="003E08C4">
        <w:rPr>
          <w:color w:val="000000"/>
          <w:sz w:val="22"/>
          <w:szCs w:val="22"/>
        </w:rPr>
        <w:t>t officer for purchases subject</w:t>
      </w:r>
      <w:r w:rsidRPr="000A73A5">
        <w:rPr>
          <w:color w:val="000000"/>
          <w:sz w:val="22"/>
          <w:szCs w:val="22"/>
        </w:rPr>
        <w:t xml:space="preserve"> to chapter 30B. Of the two representatives of each member town on the board of managers, one member shall serve for a term of two years, and the other shall </w:t>
      </w:r>
      <w:r w:rsidRPr="000A73A5">
        <w:rPr>
          <w:color w:val="000000"/>
        </w:rPr>
        <w:t>serve for</w:t>
      </w:r>
      <w:r w:rsidRPr="000A73A5">
        <w:rPr>
          <w:color w:val="000000"/>
          <w:sz w:val="22"/>
          <w:szCs w:val="22"/>
        </w:rPr>
        <w:t xml:space="preserve"> a term of three years</w:t>
      </w:r>
      <w:r w:rsidRPr="000A73A5">
        <w:rPr>
          <w:rFonts w:eastAsia="Cambria"/>
          <w:color w:val="000000"/>
          <w:sz w:val="22"/>
          <w:szCs w:val="22"/>
        </w:rPr>
        <w:t xml:space="preserve">; at least one member shall be appointed from </w:t>
      </w:r>
      <w:r w:rsidR="00C9161D" w:rsidRPr="000A73A5">
        <w:rPr>
          <w:rFonts w:eastAsia="Cambria"/>
          <w:color w:val="000000"/>
          <w:sz w:val="22"/>
          <w:szCs w:val="22"/>
        </w:rPr>
        <w:t>the town’s</w:t>
      </w:r>
      <w:r w:rsidRPr="000A73A5">
        <w:rPr>
          <w:rFonts w:eastAsia="Cambria"/>
          <w:color w:val="000000"/>
          <w:sz w:val="22"/>
          <w:szCs w:val="22"/>
        </w:rPr>
        <w:t xml:space="preserve"> Council on Aging or such Council’s </w:t>
      </w:r>
      <w:r w:rsidR="004F04FA">
        <w:rPr>
          <w:rFonts w:eastAsia="Cambria"/>
          <w:color w:val="000000"/>
          <w:sz w:val="22"/>
          <w:szCs w:val="22"/>
        </w:rPr>
        <w:t xml:space="preserve">designee duly appointed by the </w:t>
      </w:r>
      <w:r w:rsidRPr="000A73A5">
        <w:rPr>
          <w:rFonts w:eastAsia="Cambria"/>
          <w:color w:val="000000"/>
          <w:sz w:val="22"/>
          <w:szCs w:val="22"/>
        </w:rPr>
        <w:t xml:space="preserve">select board. </w:t>
      </w:r>
      <w:r w:rsidRPr="000A73A5">
        <w:rPr>
          <w:color w:val="000000"/>
          <w:sz w:val="22"/>
          <w:szCs w:val="22"/>
        </w:rPr>
        <w:t xml:space="preserve">Members of the board of managers may be removed for cause by their appointing authority. Members of the board of managers, together with the board’s agents, </w:t>
      </w:r>
      <w:r w:rsidRPr="000A73A5">
        <w:rPr>
          <w:color w:val="000000"/>
          <w:sz w:val="22"/>
          <w:szCs w:val="22"/>
        </w:rPr>
        <w:lastRenderedPageBreak/>
        <w:t xml:space="preserve">employees, and professional staff shall be indemnified </w:t>
      </w:r>
      <w:r w:rsidRPr="000A73A5">
        <w:rPr>
          <w:color w:val="000000"/>
        </w:rPr>
        <w:t>against personal</w:t>
      </w:r>
      <w:r w:rsidRPr="000A73A5">
        <w:rPr>
          <w:color w:val="000000"/>
          <w:sz w:val="22"/>
          <w:szCs w:val="22"/>
        </w:rPr>
        <w:t xml:space="preserve"> liability by the district in accordance with, and subject to the </w:t>
      </w:r>
      <w:r w:rsidR="00C9161D" w:rsidRPr="000A73A5">
        <w:rPr>
          <w:color w:val="000000"/>
          <w:sz w:val="22"/>
          <w:szCs w:val="22"/>
        </w:rPr>
        <w:t>limitations set</w:t>
      </w:r>
      <w:r w:rsidRPr="000A73A5">
        <w:rPr>
          <w:color w:val="000000"/>
          <w:sz w:val="22"/>
          <w:szCs w:val="22"/>
        </w:rPr>
        <w:t xml:space="preserve"> forth in, chapter 258 of the General Laws. The district shall be deemed a public employer pursuant to chapter 258 of the General Laws. The district acting through  its initial board of managers shall promptly adopt by-laws describing by whom and  how meetings of the board may be called, notified and conducted; establish rules  and regulations for the management of its affairs not inconsistent with this act or  any other provision of law; shall appoint for such term as it may determine, a  treasurer of the district, and such other officers and employees not specifically  provided for in this act as it may deem necessary and proper, and shall fix their  compensation and benefits. The treasurer shall not be a member of the board of managers, and shall give bond to the district in such an amount as may </w:t>
      </w:r>
      <w:r w:rsidRPr="000A73A5">
        <w:rPr>
          <w:color w:val="000000"/>
        </w:rPr>
        <w:t>be approved</w:t>
      </w:r>
      <w:r w:rsidRPr="000A73A5">
        <w:rPr>
          <w:color w:val="000000"/>
          <w:sz w:val="22"/>
          <w:szCs w:val="22"/>
        </w:rPr>
        <w:t xml:space="preserve"> by said board with a surety company authorized to transact business </w:t>
      </w:r>
      <w:r w:rsidR="00C9161D" w:rsidRPr="000A73A5">
        <w:rPr>
          <w:color w:val="000000"/>
          <w:sz w:val="22"/>
          <w:szCs w:val="22"/>
        </w:rPr>
        <w:t>in the</w:t>
      </w:r>
      <w:r w:rsidRPr="000A73A5">
        <w:rPr>
          <w:color w:val="000000"/>
          <w:sz w:val="22"/>
          <w:szCs w:val="22"/>
        </w:rPr>
        <w:t xml:space="preserve"> commonwealth as a surety. The district may contract with any of its member towns or other qualified entities for treasurer services. A majority </w:t>
      </w:r>
      <w:r w:rsidRPr="000A73A5">
        <w:rPr>
          <w:rFonts w:eastAsia="Cambria"/>
          <w:color w:val="000000"/>
          <w:sz w:val="22"/>
          <w:szCs w:val="22"/>
        </w:rPr>
        <w:t xml:space="preserve">of appointed managers </w:t>
      </w:r>
      <w:r w:rsidRPr="000A73A5">
        <w:rPr>
          <w:color w:val="000000"/>
          <w:sz w:val="22"/>
          <w:szCs w:val="22"/>
        </w:rPr>
        <w:t xml:space="preserve">shall constitute a quorum of the board of managers. Unless otherwise  specified herein, the board of managers may act by a majority vote, provided that  no vote pertaining to the district’s budget or debt issuances may be deemed  approved unless at least one representative from each member town has voted  affirmatively thereon. Vacancies occurring in the membership of the board of managers from any cause may be filled for the remainder of the unexpired term </w:t>
      </w:r>
      <w:r w:rsidRPr="000A73A5">
        <w:rPr>
          <w:color w:val="000000"/>
        </w:rPr>
        <w:t>by the</w:t>
      </w:r>
      <w:r w:rsidRPr="000A73A5">
        <w:rPr>
          <w:color w:val="000000"/>
          <w:sz w:val="22"/>
          <w:szCs w:val="22"/>
        </w:rPr>
        <w:t xml:space="preserve"> appointing authority. No vacancy occurring in the membership of the board of managers shall disqualify the board of managers from taking any action </w:t>
      </w:r>
      <w:r w:rsidR="00C9161D" w:rsidRPr="000A73A5">
        <w:rPr>
          <w:color w:val="000000"/>
          <w:sz w:val="22"/>
          <w:szCs w:val="22"/>
        </w:rPr>
        <w:t>authorized by</w:t>
      </w:r>
      <w:r w:rsidRPr="000A73A5">
        <w:rPr>
          <w:color w:val="000000"/>
          <w:sz w:val="22"/>
          <w:szCs w:val="22"/>
        </w:rPr>
        <w:t xml:space="preserve"> this act.  </w:t>
      </w:r>
    </w:p>
    <w:p w:rsidR="008875B3" w:rsidRPr="000A73A5" w:rsidRDefault="008875B3" w:rsidP="008875B3">
      <w:pPr>
        <w:widowControl w:val="0"/>
        <w:pBdr>
          <w:top w:val="nil"/>
          <w:left w:val="nil"/>
          <w:bottom w:val="nil"/>
          <w:right w:val="nil"/>
          <w:between w:val="nil"/>
        </w:pBdr>
        <w:spacing w:before="158" w:line="228" w:lineRule="auto"/>
        <w:ind w:right="215" w:firstLine="3"/>
        <w:rPr>
          <w:color w:val="000000"/>
          <w:sz w:val="22"/>
          <w:szCs w:val="22"/>
        </w:rPr>
      </w:pPr>
      <w:r w:rsidRPr="000A73A5">
        <w:rPr>
          <w:color w:val="000000"/>
          <w:sz w:val="22"/>
          <w:szCs w:val="22"/>
        </w:rPr>
        <w:t>The Board of Managers shall annually prepare and provide to the select boards of the member towns, a written report of the operatio</w:t>
      </w:r>
      <w:r>
        <w:rPr>
          <w:color w:val="000000"/>
        </w:rPr>
        <w:t xml:space="preserve">ns and programing, the actions </w:t>
      </w:r>
      <w:r w:rsidRPr="000A73A5">
        <w:rPr>
          <w:color w:val="000000"/>
          <w:sz w:val="22"/>
          <w:szCs w:val="22"/>
        </w:rPr>
        <w:t xml:space="preserve">of the board of managers, and receipts and expenditures of the district for </w:t>
      </w:r>
      <w:r w:rsidR="00C9161D" w:rsidRPr="000A73A5">
        <w:rPr>
          <w:color w:val="000000"/>
          <w:sz w:val="22"/>
          <w:szCs w:val="22"/>
        </w:rPr>
        <w:t>the preceding</w:t>
      </w:r>
      <w:r w:rsidRPr="000A73A5">
        <w:rPr>
          <w:color w:val="000000"/>
          <w:sz w:val="22"/>
          <w:szCs w:val="22"/>
        </w:rPr>
        <w:t xml:space="preserve"> fiscal year.  </w:t>
      </w:r>
    </w:p>
    <w:p w:rsidR="008875B3" w:rsidRPr="000A73A5" w:rsidRDefault="008875B3" w:rsidP="008875B3">
      <w:pPr>
        <w:widowControl w:val="0"/>
        <w:pBdr>
          <w:top w:val="nil"/>
          <w:left w:val="nil"/>
          <w:bottom w:val="nil"/>
          <w:right w:val="nil"/>
          <w:between w:val="nil"/>
        </w:pBdr>
        <w:spacing w:before="158" w:line="229" w:lineRule="auto"/>
        <w:ind w:right="108" w:firstLine="8"/>
        <w:rPr>
          <w:color w:val="000000"/>
          <w:sz w:val="22"/>
          <w:szCs w:val="22"/>
        </w:rPr>
      </w:pPr>
      <w:r w:rsidRPr="000A73A5">
        <w:rPr>
          <w:b/>
          <w:color w:val="000000"/>
          <w:sz w:val="22"/>
          <w:szCs w:val="22"/>
        </w:rPr>
        <w:t xml:space="preserve">SECTION 4. </w:t>
      </w:r>
      <w:r w:rsidRPr="000A73A5">
        <w:rPr>
          <w:color w:val="000000"/>
          <w:sz w:val="22"/>
          <w:szCs w:val="22"/>
        </w:rPr>
        <w:t>The district, acting by and through its board of managers, shall have all the rights and powers necessary or convenient to carry out and effectuate the purposes of this act including, but without limiting th</w:t>
      </w:r>
      <w:r>
        <w:rPr>
          <w:color w:val="000000"/>
        </w:rPr>
        <w:t xml:space="preserve">e generality of the foregoing, </w:t>
      </w:r>
      <w:r w:rsidRPr="000A73A5">
        <w:rPr>
          <w:color w:val="000000"/>
          <w:sz w:val="22"/>
          <w:szCs w:val="22"/>
        </w:rPr>
        <w:t xml:space="preserve">the following rights and powers:  </w:t>
      </w:r>
    </w:p>
    <w:p w:rsidR="008875B3" w:rsidRDefault="008875B3" w:rsidP="008875B3">
      <w:pPr>
        <w:widowControl w:val="0"/>
        <w:pBdr>
          <w:top w:val="nil"/>
          <w:left w:val="nil"/>
          <w:bottom w:val="nil"/>
          <w:right w:val="nil"/>
          <w:between w:val="nil"/>
        </w:pBdr>
        <w:spacing w:before="157" w:line="229" w:lineRule="auto"/>
        <w:ind w:right="358" w:firstLine="12"/>
        <w:rPr>
          <w:color w:val="000000"/>
          <w:sz w:val="22"/>
          <w:szCs w:val="22"/>
        </w:rPr>
      </w:pPr>
      <w:r w:rsidRPr="000A73A5">
        <w:rPr>
          <w:color w:val="000000"/>
          <w:sz w:val="22"/>
          <w:szCs w:val="22"/>
        </w:rPr>
        <w:t>(</w:t>
      </w:r>
      <w:r w:rsidRPr="000A73A5">
        <w:rPr>
          <w:i/>
          <w:color w:val="000000"/>
          <w:sz w:val="22"/>
          <w:szCs w:val="22"/>
        </w:rPr>
        <w:t>a</w:t>
      </w:r>
      <w:r w:rsidRPr="000A73A5">
        <w:rPr>
          <w:color w:val="000000"/>
          <w:sz w:val="22"/>
          <w:szCs w:val="22"/>
        </w:rPr>
        <w:t xml:space="preserve">) to adopt the by-laws for the regulation of its affairs and the conduct of its  business, to promulgate rules, regulations and procedures in connection with the  performance of its functions and duties, and to fix, enforce, and collect penalties  for the violations thereof;  </w:t>
      </w:r>
    </w:p>
    <w:p w:rsidR="008875B3" w:rsidRPr="000A73A5" w:rsidRDefault="008875B3" w:rsidP="008875B3">
      <w:pPr>
        <w:widowControl w:val="0"/>
        <w:pBdr>
          <w:top w:val="nil"/>
          <w:left w:val="nil"/>
          <w:bottom w:val="nil"/>
          <w:right w:val="nil"/>
          <w:between w:val="nil"/>
        </w:pBdr>
        <w:spacing w:before="157" w:line="229" w:lineRule="auto"/>
        <w:ind w:right="358" w:firstLine="12"/>
        <w:rPr>
          <w:color w:val="000000"/>
          <w:sz w:val="22"/>
          <w:szCs w:val="22"/>
        </w:rPr>
      </w:pPr>
      <w:r w:rsidRPr="000A73A5">
        <w:rPr>
          <w:color w:val="000000"/>
          <w:sz w:val="22"/>
          <w:szCs w:val="22"/>
        </w:rPr>
        <w:t>(</w:t>
      </w:r>
      <w:r w:rsidRPr="000A73A5">
        <w:rPr>
          <w:i/>
          <w:color w:val="000000"/>
          <w:sz w:val="22"/>
          <w:szCs w:val="22"/>
        </w:rPr>
        <w:t>b</w:t>
      </w:r>
      <w:r w:rsidRPr="000A73A5">
        <w:rPr>
          <w:color w:val="000000"/>
          <w:sz w:val="22"/>
          <w:szCs w:val="22"/>
        </w:rPr>
        <w:t xml:space="preserve">) to adopt an official seal and alter the same at its pleasure;  </w:t>
      </w:r>
    </w:p>
    <w:p w:rsidR="008875B3" w:rsidRPr="000A73A5" w:rsidRDefault="008875B3" w:rsidP="008875B3">
      <w:pPr>
        <w:widowControl w:val="0"/>
        <w:pBdr>
          <w:top w:val="nil"/>
          <w:left w:val="nil"/>
          <w:bottom w:val="nil"/>
          <w:right w:val="nil"/>
          <w:between w:val="nil"/>
        </w:pBdr>
        <w:spacing w:before="145"/>
        <w:ind w:left="12"/>
        <w:rPr>
          <w:color w:val="000000"/>
          <w:sz w:val="22"/>
          <w:szCs w:val="22"/>
        </w:rPr>
      </w:pPr>
      <w:r w:rsidRPr="000A73A5">
        <w:rPr>
          <w:color w:val="000000"/>
          <w:sz w:val="22"/>
          <w:szCs w:val="22"/>
        </w:rPr>
        <w:t>(</w:t>
      </w:r>
      <w:r w:rsidRPr="000A73A5">
        <w:rPr>
          <w:i/>
          <w:color w:val="000000"/>
          <w:sz w:val="22"/>
          <w:szCs w:val="22"/>
        </w:rPr>
        <w:t>c</w:t>
      </w:r>
      <w:r w:rsidRPr="000A73A5">
        <w:rPr>
          <w:color w:val="000000"/>
          <w:sz w:val="22"/>
          <w:szCs w:val="22"/>
        </w:rPr>
        <w:t xml:space="preserve">) to maintain an office at such place or places as it may determine;  </w:t>
      </w:r>
    </w:p>
    <w:p w:rsidR="008875B3" w:rsidRPr="000A73A5" w:rsidRDefault="008875B3" w:rsidP="008875B3">
      <w:pPr>
        <w:widowControl w:val="0"/>
        <w:pBdr>
          <w:top w:val="nil"/>
          <w:left w:val="nil"/>
          <w:bottom w:val="nil"/>
          <w:right w:val="nil"/>
          <w:between w:val="nil"/>
        </w:pBdr>
        <w:spacing w:before="142" w:line="229" w:lineRule="auto"/>
        <w:ind w:right="103" w:firstLine="12"/>
        <w:rPr>
          <w:color w:val="000000"/>
          <w:sz w:val="22"/>
          <w:szCs w:val="22"/>
        </w:rPr>
      </w:pPr>
      <w:r w:rsidRPr="000A73A5">
        <w:rPr>
          <w:color w:val="000000"/>
          <w:sz w:val="22"/>
          <w:szCs w:val="22"/>
        </w:rPr>
        <w:t>(</w:t>
      </w:r>
      <w:r w:rsidRPr="000A73A5">
        <w:rPr>
          <w:i/>
          <w:color w:val="000000"/>
          <w:sz w:val="22"/>
          <w:szCs w:val="22"/>
        </w:rPr>
        <w:t>d</w:t>
      </w:r>
      <w:r w:rsidRPr="000A73A5">
        <w:rPr>
          <w:color w:val="000000"/>
          <w:sz w:val="22"/>
          <w:szCs w:val="22"/>
        </w:rPr>
        <w:t>) to apply for, receive, accept, administer, expend, and comply with the conditions, obligations and requirements respecting any grant, gift, loan, including without limitation any grant, gift or loan from agencie</w:t>
      </w:r>
      <w:r>
        <w:rPr>
          <w:color w:val="000000"/>
        </w:rPr>
        <w:t xml:space="preserve">s of local, state, and federal </w:t>
      </w:r>
      <w:r w:rsidRPr="000A73A5">
        <w:rPr>
          <w:color w:val="000000"/>
          <w:sz w:val="22"/>
          <w:szCs w:val="22"/>
        </w:rPr>
        <w:t xml:space="preserve">governments, donation or appropriation of any property or money in aid of </w:t>
      </w:r>
      <w:r w:rsidR="00C9161D" w:rsidRPr="000A73A5">
        <w:rPr>
          <w:color w:val="000000"/>
          <w:sz w:val="22"/>
          <w:szCs w:val="22"/>
        </w:rPr>
        <w:t>the purposes</w:t>
      </w:r>
      <w:r w:rsidRPr="000A73A5">
        <w:rPr>
          <w:color w:val="000000"/>
          <w:sz w:val="22"/>
          <w:szCs w:val="22"/>
        </w:rPr>
        <w:t xml:space="preserve"> of the district, and to accept contributions</w:t>
      </w:r>
      <w:r w:rsidR="004F04FA">
        <w:rPr>
          <w:color w:val="000000"/>
          <w:sz w:val="22"/>
          <w:szCs w:val="22"/>
        </w:rPr>
        <w:t xml:space="preserve"> of money, property, labor, or </w:t>
      </w:r>
      <w:r w:rsidRPr="000A73A5">
        <w:rPr>
          <w:color w:val="000000"/>
          <w:sz w:val="22"/>
          <w:szCs w:val="22"/>
        </w:rPr>
        <w:t xml:space="preserve">other things of value;  </w:t>
      </w:r>
    </w:p>
    <w:p w:rsidR="008875B3" w:rsidRPr="000A73A5" w:rsidRDefault="008875B3" w:rsidP="008875B3">
      <w:pPr>
        <w:widowControl w:val="0"/>
        <w:pBdr>
          <w:top w:val="nil"/>
          <w:left w:val="nil"/>
          <w:bottom w:val="nil"/>
          <w:right w:val="nil"/>
          <w:between w:val="nil"/>
        </w:pBdr>
        <w:spacing w:before="157" w:line="229" w:lineRule="auto"/>
        <w:ind w:right="69" w:firstLine="12"/>
        <w:rPr>
          <w:color w:val="000000"/>
          <w:sz w:val="22"/>
          <w:szCs w:val="22"/>
          <w:highlight w:val="white"/>
        </w:rPr>
      </w:pPr>
      <w:r w:rsidRPr="000A73A5">
        <w:rPr>
          <w:color w:val="000000"/>
          <w:sz w:val="22"/>
          <w:szCs w:val="22"/>
          <w:highlight w:val="white"/>
        </w:rPr>
        <w:t xml:space="preserve">(e) To incur debt for the purpose of acquiring land and constructing, </w:t>
      </w:r>
      <w:r w:rsidRPr="000A73A5">
        <w:rPr>
          <w:color w:val="000000"/>
          <w:sz w:val="22"/>
          <w:szCs w:val="22"/>
        </w:rPr>
        <w:t xml:space="preserve"> </w:t>
      </w:r>
      <w:r w:rsidRPr="000A73A5">
        <w:rPr>
          <w:color w:val="000000"/>
          <w:sz w:val="22"/>
          <w:szCs w:val="22"/>
          <w:highlight w:val="white"/>
        </w:rPr>
        <w:t xml:space="preserve">reconstructing, adding to and equipping buildings or for the purpose of remodeling </w:t>
      </w:r>
      <w:r w:rsidRPr="000A73A5">
        <w:rPr>
          <w:color w:val="000000"/>
          <w:sz w:val="22"/>
          <w:szCs w:val="22"/>
        </w:rPr>
        <w:t xml:space="preserve"> </w:t>
      </w:r>
      <w:r w:rsidRPr="000A73A5">
        <w:rPr>
          <w:color w:val="000000"/>
          <w:sz w:val="22"/>
          <w:szCs w:val="22"/>
          <w:highlight w:val="white"/>
        </w:rPr>
        <w:t xml:space="preserve">and making extraordinary repairs to buildings and for the construction or </w:t>
      </w:r>
      <w:r w:rsidRPr="000A73A5">
        <w:rPr>
          <w:color w:val="000000"/>
          <w:sz w:val="22"/>
          <w:szCs w:val="22"/>
        </w:rPr>
        <w:t xml:space="preserve"> </w:t>
      </w:r>
      <w:r w:rsidRPr="000A73A5">
        <w:rPr>
          <w:color w:val="000000"/>
          <w:sz w:val="22"/>
          <w:szCs w:val="22"/>
          <w:highlight w:val="white"/>
        </w:rPr>
        <w:t xml:space="preserve">reconstruction of any </w:t>
      </w:r>
      <w:r w:rsidR="004F04FA" w:rsidRPr="000A73A5">
        <w:rPr>
          <w:color w:val="000000"/>
          <w:sz w:val="22"/>
          <w:szCs w:val="22"/>
          <w:highlight w:val="white"/>
        </w:rPr>
        <w:t>and</w:t>
      </w:r>
      <w:r w:rsidRPr="000A73A5">
        <w:rPr>
          <w:color w:val="000000"/>
          <w:sz w:val="22"/>
          <w:szCs w:val="22"/>
          <w:highlight w:val="white"/>
        </w:rPr>
        <w:t xml:space="preserve"> all facilities incidental or related thereto, and for the </w:t>
      </w:r>
      <w:r w:rsidRPr="000A73A5">
        <w:rPr>
          <w:color w:val="000000"/>
          <w:sz w:val="22"/>
          <w:szCs w:val="22"/>
        </w:rPr>
        <w:t xml:space="preserve"> </w:t>
      </w:r>
      <w:r w:rsidRPr="000A73A5">
        <w:rPr>
          <w:color w:val="000000"/>
          <w:sz w:val="22"/>
          <w:szCs w:val="22"/>
          <w:highlight w:val="white"/>
        </w:rPr>
        <w:t xml:space="preserve">purpose of purchasing department equipment; or for the purpose of any other </w:t>
      </w:r>
      <w:r w:rsidRPr="000A73A5">
        <w:rPr>
          <w:color w:val="000000"/>
          <w:sz w:val="22"/>
          <w:szCs w:val="22"/>
        </w:rPr>
        <w:t xml:space="preserve"> </w:t>
      </w:r>
      <w:r w:rsidRPr="000A73A5">
        <w:rPr>
          <w:color w:val="000000"/>
          <w:sz w:val="22"/>
          <w:szCs w:val="22"/>
          <w:highlight w:val="white"/>
        </w:rPr>
        <w:t>public work or improvement of a permanent nature required by the district; or for</w:t>
      </w:r>
      <w:r w:rsidRPr="000A73A5">
        <w:rPr>
          <w:color w:val="000000"/>
          <w:sz w:val="22"/>
          <w:szCs w:val="22"/>
        </w:rPr>
        <w:t xml:space="preserve"> </w:t>
      </w:r>
      <w:r w:rsidRPr="000A73A5">
        <w:rPr>
          <w:color w:val="000000"/>
          <w:sz w:val="22"/>
          <w:szCs w:val="22"/>
          <w:highlight w:val="white"/>
        </w:rPr>
        <w:t xml:space="preserve">the purpose of any planning, architectural or engineering costs relating to any of </w:t>
      </w:r>
      <w:r w:rsidRPr="000A73A5">
        <w:rPr>
          <w:color w:val="000000"/>
          <w:sz w:val="22"/>
          <w:szCs w:val="22"/>
        </w:rPr>
        <w:t xml:space="preserve"> </w:t>
      </w:r>
      <w:r w:rsidRPr="000A73A5">
        <w:rPr>
          <w:color w:val="000000"/>
          <w:sz w:val="22"/>
          <w:szCs w:val="22"/>
          <w:highlight w:val="white"/>
        </w:rPr>
        <w:t xml:space="preserve">the above purposes; provided, however, that such debt is incurred in accordance </w:t>
      </w:r>
      <w:r w:rsidRPr="000A73A5">
        <w:rPr>
          <w:color w:val="000000"/>
          <w:sz w:val="22"/>
          <w:szCs w:val="22"/>
        </w:rPr>
        <w:t xml:space="preserve"> </w:t>
      </w:r>
      <w:r w:rsidRPr="000A73A5">
        <w:rPr>
          <w:color w:val="000000"/>
          <w:sz w:val="22"/>
          <w:szCs w:val="22"/>
          <w:highlight w:val="white"/>
        </w:rPr>
        <w:t xml:space="preserve">with Section 7. Debt incurred under this section shall be payable within 30 years, </w:t>
      </w:r>
      <w:r w:rsidRPr="000A73A5">
        <w:rPr>
          <w:color w:val="000000"/>
          <w:sz w:val="22"/>
          <w:szCs w:val="22"/>
        </w:rPr>
        <w:t xml:space="preserve"> </w:t>
      </w:r>
      <w:r w:rsidRPr="000A73A5">
        <w:rPr>
          <w:color w:val="000000"/>
          <w:sz w:val="22"/>
          <w:szCs w:val="22"/>
          <w:highlight w:val="white"/>
        </w:rPr>
        <w:t xml:space="preserve">but no such debt shall be issued for a period longer than the maximum useful life </w:t>
      </w:r>
      <w:r w:rsidRPr="000A73A5">
        <w:rPr>
          <w:color w:val="000000"/>
          <w:sz w:val="22"/>
          <w:szCs w:val="22"/>
        </w:rPr>
        <w:t xml:space="preserve"> </w:t>
      </w:r>
      <w:r w:rsidRPr="000A73A5">
        <w:rPr>
          <w:color w:val="000000"/>
          <w:sz w:val="22"/>
          <w:szCs w:val="22"/>
          <w:highlight w:val="white"/>
        </w:rPr>
        <w:t xml:space="preserve">of the project being financed as determined in accordance with guidelines </w:t>
      </w:r>
      <w:r w:rsidRPr="000A73A5">
        <w:rPr>
          <w:color w:val="000000"/>
          <w:sz w:val="22"/>
          <w:szCs w:val="22"/>
        </w:rPr>
        <w:t xml:space="preserve"> </w:t>
      </w:r>
      <w:r w:rsidRPr="000A73A5">
        <w:rPr>
          <w:color w:val="000000"/>
          <w:sz w:val="22"/>
          <w:szCs w:val="22"/>
          <w:highlight w:val="white"/>
        </w:rPr>
        <w:t>established by the director of accounts pursuant to section 38 of chapter 44;</w:t>
      </w:r>
    </w:p>
    <w:p w:rsidR="008875B3" w:rsidRPr="000A73A5" w:rsidRDefault="008875B3" w:rsidP="008875B3">
      <w:pPr>
        <w:widowControl w:val="0"/>
        <w:pBdr>
          <w:top w:val="nil"/>
          <w:left w:val="nil"/>
          <w:bottom w:val="nil"/>
          <w:right w:val="nil"/>
          <w:between w:val="nil"/>
        </w:pBdr>
        <w:spacing w:before="5"/>
        <w:ind w:left="4"/>
        <w:rPr>
          <w:color w:val="000000"/>
          <w:sz w:val="22"/>
          <w:szCs w:val="22"/>
        </w:rPr>
      </w:pPr>
    </w:p>
    <w:p w:rsidR="008875B3" w:rsidRPr="000A73A5" w:rsidRDefault="008875B3" w:rsidP="008875B3">
      <w:pPr>
        <w:widowControl w:val="0"/>
        <w:pBdr>
          <w:top w:val="nil"/>
          <w:left w:val="nil"/>
          <w:bottom w:val="nil"/>
          <w:right w:val="nil"/>
          <w:between w:val="nil"/>
        </w:pBdr>
        <w:spacing w:line="228" w:lineRule="auto"/>
        <w:ind w:left="13" w:right="605"/>
        <w:rPr>
          <w:color w:val="000000"/>
          <w:sz w:val="22"/>
          <w:szCs w:val="22"/>
        </w:rPr>
      </w:pPr>
      <w:r w:rsidRPr="000A73A5">
        <w:rPr>
          <w:color w:val="000000"/>
          <w:sz w:val="22"/>
          <w:szCs w:val="22"/>
          <w:highlight w:val="white"/>
        </w:rPr>
        <w:t xml:space="preserve">(f) To incur temporary debt in anticipation of revenue to be received from any </w:t>
      </w:r>
      <w:r w:rsidRPr="000A73A5">
        <w:rPr>
          <w:color w:val="000000"/>
          <w:sz w:val="22"/>
          <w:szCs w:val="22"/>
        </w:rPr>
        <w:t>source</w:t>
      </w:r>
      <w:r w:rsidRPr="000A73A5">
        <w:rPr>
          <w:color w:val="000000"/>
          <w:sz w:val="22"/>
          <w:szCs w:val="22"/>
          <w:highlight w:val="white"/>
        </w:rPr>
        <w:t>;</w:t>
      </w:r>
      <w:r w:rsidRPr="000A73A5">
        <w:rPr>
          <w:color w:val="000000"/>
          <w:sz w:val="22"/>
          <w:szCs w:val="22"/>
        </w:rPr>
        <w:t xml:space="preserve"> </w:t>
      </w:r>
    </w:p>
    <w:p w:rsidR="008875B3" w:rsidRPr="000A73A5" w:rsidRDefault="008875B3" w:rsidP="008875B3">
      <w:pPr>
        <w:widowControl w:val="0"/>
        <w:pBdr>
          <w:top w:val="nil"/>
          <w:left w:val="nil"/>
          <w:bottom w:val="nil"/>
          <w:right w:val="nil"/>
          <w:between w:val="nil"/>
        </w:pBdr>
        <w:spacing w:before="158" w:line="228" w:lineRule="auto"/>
        <w:ind w:right="389" w:firstLine="12"/>
        <w:rPr>
          <w:color w:val="000000"/>
          <w:sz w:val="22"/>
          <w:szCs w:val="22"/>
        </w:rPr>
      </w:pPr>
      <w:r w:rsidRPr="000A73A5">
        <w:rPr>
          <w:color w:val="000000"/>
          <w:sz w:val="22"/>
          <w:szCs w:val="22"/>
        </w:rPr>
        <w:t xml:space="preserve">(g) to acquire by purchase, lease, lease purchase, sale and lease back, gift, or  devise, or to obtain options for the acquisition of, any property, real or personal,  easements, or any interest therein, in the exercise of its powers and the  performance of its duties in compliance with the District Bylaws and this Act;  </w:t>
      </w:r>
    </w:p>
    <w:p w:rsidR="008875B3" w:rsidRPr="000A73A5" w:rsidRDefault="008875B3" w:rsidP="008875B3">
      <w:pPr>
        <w:widowControl w:val="0"/>
        <w:pBdr>
          <w:top w:val="nil"/>
          <w:left w:val="nil"/>
          <w:bottom w:val="nil"/>
          <w:right w:val="nil"/>
          <w:between w:val="nil"/>
        </w:pBdr>
        <w:spacing w:before="158" w:line="229" w:lineRule="auto"/>
        <w:ind w:left="2" w:right="293" w:firstLine="9"/>
        <w:rPr>
          <w:color w:val="000000"/>
          <w:sz w:val="22"/>
          <w:szCs w:val="22"/>
        </w:rPr>
      </w:pPr>
      <w:r w:rsidRPr="000A73A5">
        <w:rPr>
          <w:color w:val="000000"/>
          <w:sz w:val="22"/>
          <w:szCs w:val="22"/>
        </w:rPr>
        <w:lastRenderedPageBreak/>
        <w:t>(h) to sell, lease, mortgage, exchange, transfer or otherwise dispose of, or grant options for any such purposes with respect to, any property, real or personal, tangible or intangible, or any interest therein i</w:t>
      </w:r>
      <w:r>
        <w:rPr>
          <w:color w:val="000000"/>
        </w:rPr>
        <w:t xml:space="preserve">n compliance with the District </w:t>
      </w:r>
      <w:r w:rsidRPr="000A73A5">
        <w:rPr>
          <w:color w:val="000000"/>
          <w:sz w:val="22"/>
          <w:szCs w:val="22"/>
        </w:rPr>
        <w:t xml:space="preserve">Bylaws and this Act, and, with regard to real property, subject to approval by </w:t>
      </w:r>
      <w:r w:rsidR="00C9161D" w:rsidRPr="000A73A5">
        <w:rPr>
          <w:color w:val="000000"/>
          <w:sz w:val="22"/>
          <w:szCs w:val="22"/>
        </w:rPr>
        <w:t>the town</w:t>
      </w:r>
      <w:r w:rsidRPr="000A73A5">
        <w:rPr>
          <w:color w:val="000000"/>
          <w:sz w:val="22"/>
          <w:szCs w:val="22"/>
        </w:rPr>
        <w:t xml:space="preserve"> meetings of each of the member towns;  </w:t>
      </w:r>
    </w:p>
    <w:p w:rsidR="008875B3" w:rsidRPr="000A73A5" w:rsidRDefault="008875B3" w:rsidP="008875B3">
      <w:pPr>
        <w:widowControl w:val="0"/>
        <w:pBdr>
          <w:top w:val="nil"/>
          <w:left w:val="nil"/>
          <w:bottom w:val="nil"/>
          <w:right w:val="nil"/>
          <w:between w:val="nil"/>
        </w:pBdr>
        <w:spacing w:before="154" w:line="228" w:lineRule="auto"/>
        <w:ind w:left="13" w:right="321"/>
        <w:rPr>
          <w:color w:val="000000"/>
          <w:sz w:val="22"/>
          <w:szCs w:val="22"/>
        </w:rPr>
      </w:pPr>
      <w:r w:rsidRPr="000A73A5">
        <w:rPr>
          <w:color w:val="000000"/>
          <w:sz w:val="22"/>
          <w:szCs w:val="22"/>
        </w:rPr>
        <w:t>(</w:t>
      </w:r>
      <w:proofErr w:type="spellStart"/>
      <w:r w:rsidRPr="000A73A5">
        <w:rPr>
          <w:color w:val="000000"/>
          <w:sz w:val="22"/>
          <w:szCs w:val="22"/>
        </w:rPr>
        <w:t>i</w:t>
      </w:r>
      <w:proofErr w:type="spellEnd"/>
      <w:r w:rsidRPr="000A73A5">
        <w:rPr>
          <w:color w:val="000000"/>
          <w:sz w:val="22"/>
          <w:szCs w:val="22"/>
        </w:rPr>
        <w:t xml:space="preserve">) to fix, revise, charge, collect and abate fees, rates, rents, and other charges for  services, facilities, and commodities furnished or supplied by it; </w:t>
      </w:r>
    </w:p>
    <w:p w:rsidR="008875B3" w:rsidRPr="000A73A5" w:rsidRDefault="008875B3" w:rsidP="008875B3">
      <w:pPr>
        <w:widowControl w:val="0"/>
        <w:pBdr>
          <w:top w:val="nil"/>
          <w:left w:val="nil"/>
          <w:bottom w:val="nil"/>
          <w:right w:val="nil"/>
          <w:between w:val="nil"/>
        </w:pBdr>
        <w:spacing w:before="158" w:line="228" w:lineRule="auto"/>
        <w:ind w:left="4" w:right="193" w:firstLine="8"/>
        <w:rPr>
          <w:color w:val="000000"/>
          <w:sz w:val="22"/>
          <w:szCs w:val="22"/>
        </w:rPr>
      </w:pPr>
      <w:r w:rsidRPr="000A73A5">
        <w:rPr>
          <w:color w:val="000000"/>
          <w:sz w:val="22"/>
          <w:szCs w:val="22"/>
        </w:rPr>
        <w:t xml:space="preserve">(j) to construct, improve, extend, enlarge, maintain, and repair the senior facilities  located within the geographical jurisdiction of the district;  </w:t>
      </w:r>
    </w:p>
    <w:p w:rsidR="008875B3" w:rsidRPr="000A73A5" w:rsidRDefault="008875B3" w:rsidP="008875B3">
      <w:pPr>
        <w:widowControl w:val="0"/>
        <w:pBdr>
          <w:top w:val="nil"/>
          <w:left w:val="nil"/>
          <w:bottom w:val="nil"/>
          <w:right w:val="nil"/>
          <w:between w:val="nil"/>
        </w:pBdr>
        <w:spacing w:before="158" w:line="228" w:lineRule="auto"/>
        <w:ind w:left="3" w:right="643" w:firstLine="8"/>
        <w:rPr>
          <w:color w:val="000000"/>
          <w:sz w:val="22"/>
          <w:szCs w:val="22"/>
        </w:rPr>
      </w:pPr>
      <w:r w:rsidRPr="000A73A5">
        <w:rPr>
          <w:color w:val="000000"/>
          <w:sz w:val="22"/>
          <w:szCs w:val="22"/>
        </w:rPr>
        <w:t xml:space="preserve">(k) to make contracts of every name and nature, and to execute and deliver all  instruments necessary or convenient for carrying out any of its purposes;  </w:t>
      </w:r>
    </w:p>
    <w:p w:rsidR="008875B3" w:rsidRPr="000A73A5" w:rsidRDefault="008875B3" w:rsidP="008875B3">
      <w:pPr>
        <w:widowControl w:val="0"/>
        <w:pBdr>
          <w:top w:val="nil"/>
          <w:left w:val="nil"/>
          <w:bottom w:val="nil"/>
          <w:right w:val="nil"/>
          <w:between w:val="nil"/>
        </w:pBdr>
        <w:spacing w:before="158" w:line="228" w:lineRule="auto"/>
        <w:ind w:left="2" w:right="151" w:firstLine="9"/>
        <w:rPr>
          <w:color w:val="000000"/>
          <w:sz w:val="22"/>
          <w:szCs w:val="22"/>
        </w:rPr>
      </w:pPr>
      <w:r w:rsidRPr="000A73A5">
        <w:rPr>
          <w:color w:val="000000"/>
          <w:sz w:val="22"/>
          <w:szCs w:val="22"/>
        </w:rPr>
        <w:t xml:space="preserve">(l) to sue and be sued and to prosecute and defend actions relating to its properties  and affairs, provided that only property of the district other than revenues pledged  to the payment of bonds or notes shall be subject to attachment or levied upon  execution or otherwise;  </w:t>
      </w:r>
    </w:p>
    <w:p w:rsidR="008875B3" w:rsidRPr="000A73A5" w:rsidRDefault="008875B3" w:rsidP="008875B3">
      <w:pPr>
        <w:widowControl w:val="0"/>
        <w:pBdr>
          <w:top w:val="nil"/>
          <w:left w:val="nil"/>
          <w:bottom w:val="nil"/>
          <w:right w:val="nil"/>
          <w:between w:val="nil"/>
        </w:pBdr>
        <w:spacing w:before="158" w:line="228" w:lineRule="auto"/>
        <w:ind w:left="9" w:right="56" w:firstLine="3"/>
        <w:rPr>
          <w:color w:val="000000"/>
          <w:sz w:val="22"/>
          <w:szCs w:val="22"/>
        </w:rPr>
      </w:pPr>
      <w:r w:rsidRPr="000A73A5">
        <w:rPr>
          <w:color w:val="000000"/>
          <w:sz w:val="22"/>
          <w:szCs w:val="22"/>
        </w:rPr>
        <w:t xml:space="preserve">(m) to engage architectural, engineering, accounting, management, legal, financial,  and environmental consulting and other professional services;  </w:t>
      </w:r>
    </w:p>
    <w:p w:rsidR="008875B3" w:rsidRPr="000A73A5" w:rsidRDefault="008875B3" w:rsidP="008875B3">
      <w:pPr>
        <w:widowControl w:val="0"/>
        <w:pBdr>
          <w:top w:val="nil"/>
          <w:left w:val="nil"/>
          <w:bottom w:val="nil"/>
          <w:right w:val="nil"/>
          <w:between w:val="nil"/>
        </w:pBdr>
        <w:spacing w:before="158"/>
        <w:ind w:left="12"/>
        <w:rPr>
          <w:color w:val="000000"/>
          <w:sz w:val="22"/>
          <w:szCs w:val="22"/>
        </w:rPr>
      </w:pPr>
      <w:r w:rsidRPr="000A73A5">
        <w:rPr>
          <w:color w:val="000000"/>
          <w:sz w:val="22"/>
          <w:szCs w:val="22"/>
        </w:rPr>
        <w:t xml:space="preserve">(n) to employ an Executive Director and personnel </w:t>
      </w:r>
    </w:p>
    <w:p w:rsidR="008875B3" w:rsidRPr="000A73A5" w:rsidRDefault="008875B3" w:rsidP="008875B3">
      <w:pPr>
        <w:widowControl w:val="0"/>
        <w:pBdr>
          <w:top w:val="nil"/>
          <w:left w:val="nil"/>
          <w:bottom w:val="nil"/>
          <w:right w:val="nil"/>
          <w:between w:val="nil"/>
        </w:pBdr>
        <w:spacing w:before="142" w:line="229" w:lineRule="auto"/>
        <w:ind w:right="376" w:firstLine="12"/>
        <w:rPr>
          <w:color w:val="000000"/>
          <w:sz w:val="22"/>
          <w:szCs w:val="22"/>
        </w:rPr>
      </w:pPr>
      <w:r w:rsidRPr="000A73A5">
        <w:rPr>
          <w:color w:val="000000"/>
          <w:sz w:val="22"/>
          <w:szCs w:val="22"/>
        </w:rPr>
        <w:t xml:space="preserve">(o) to charge a programming and use fee to senior clients who are or are not  residents of the member towns, and seek to use the services and resources of the  district in a manner as the Board of Managers may determine; and  </w:t>
      </w:r>
    </w:p>
    <w:p w:rsidR="008875B3" w:rsidRPr="000A73A5" w:rsidRDefault="008875B3" w:rsidP="008875B3">
      <w:pPr>
        <w:widowControl w:val="0"/>
        <w:pBdr>
          <w:top w:val="nil"/>
          <w:left w:val="nil"/>
          <w:bottom w:val="nil"/>
          <w:right w:val="nil"/>
          <w:between w:val="nil"/>
        </w:pBdr>
        <w:spacing w:before="154" w:line="228" w:lineRule="auto"/>
        <w:ind w:left="7" w:right="73" w:firstLine="5"/>
        <w:rPr>
          <w:color w:val="000000"/>
          <w:sz w:val="22"/>
          <w:szCs w:val="22"/>
        </w:rPr>
      </w:pPr>
      <w:r w:rsidRPr="000A73A5">
        <w:rPr>
          <w:color w:val="000000"/>
          <w:sz w:val="22"/>
          <w:szCs w:val="22"/>
        </w:rPr>
        <w:t xml:space="preserve">(p) to do all things necessary, convenient or desirable for carrying out the purposes  of this act for the purposes expressly granted or necessarily implied in this act; </w:t>
      </w:r>
    </w:p>
    <w:p w:rsidR="008875B3" w:rsidRPr="000A73A5" w:rsidRDefault="008875B3" w:rsidP="008875B3">
      <w:pPr>
        <w:widowControl w:val="0"/>
        <w:pBdr>
          <w:top w:val="nil"/>
          <w:left w:val="nil"/>
          <w:bottom w:val="nil"/>
          <w:right w:val="nil"/>
          <w:between w:val="nil"/>
        </w:pBdr>
        <w:spacing w:before="158"/>
        <w:ind w:left="12"/>
        <w:rPr>
          <w:color w:val="000000"/>
          <w:sz w:val="22"/>
          <w:szCs w:val="22"/>
        </w:rPr>
      </w:pPr>
      <w:r w:rsidRPr="000A73A5">
        <w:rPr>
          <w:color w:val="000000"/>
          <w:sz w:val="22"/>
          <w:szCs w:val="22"/>
        </w:rPr>
        <w:t xml:space="preserve">(q) and all other powers expressly conferred upon the district under this act </w:t>
      </w:r>
    </w:p>
    <w:p w:rsidR="008875B3" w:rsidRPr="000A73A5" w:rsidRDefault="008875B3" w:rsidP="003E08C4">
      <w:pPr>
        <w:widowControl w:val="0"/>
        <w:pBdr>
          <w:top w:val="nil"/>
          <w:left w:val="nil"/>
          <w:bottom w:val="nil"/>
          <w:right w:val="nil"/>
          <w:between w:val="nil"/>
        </w:pBdr>
        <w:spacing w:before="145" w:line="228" w:lineRule="auto"/>
        <w:ind w:left="6" w:right="389" w:firstLine="2"/>
        <w:rPr>
          <w:color w:val="000000"/>
          <w:sz w:val="22"/>
          <w:szCs w:val="22"/>
        </w:rPr>
      </w:pPr>
      <w:r w:rsidRPr="000A73A5">
        <w:rPr>
          <w:b/>
          <w:color w:val="000000"/>
          <w:sz w:val="22"/>
          <w:szCs w:val="22"/>
        </w:rPr>
        <w:t xml:space="preserve">SECTION 5. </w:t>
      </w:r>
      <w:r w:rsidRPr="000A73A5">
        <w:rPr>
          <w:color w:val="000000"/>
          <w:sz w:val="22"/>
          <w:szCs w:val="22"/>
        </w:rPr>
        <w:t>Notwithstanding any general or special law to the contrary, and  subject to the terms set forth in this act, fees, rates, rents, assessments, and other  charges for resources and services, facilities, and commodities furnished or supplied by the district shall be fixed and adjusted by the board of managers so as to provide funds at least sufficient in each fiscal year</w:t>
      </w:r>
      <w:r>
        <w:rPr>
          <w:color w:val="000000"/>
        </w:rPr>
        <w:t xml:space="preserve">, together with other revenues </w:t>
      </w:r>
      <w:r w:rsidRPr="000A73A5">
        <w:rPr>
          <w:color w:val="000000"/>
          <w:sz w:val="22"/>
          <w:szCs w:val="22"/>
        </w:rPr>
        <w:t xml:space="preserve">and funds of the district, if any, available therefor, to pay the full cost of </w:t>
      </w:r>
      <w:r w:rsidR="00C9161D" w:rsidRPr="000A73A5">
        <w:rPr>
          <w:color w:val="000000"/>
          <w:sz w:val="22"/>
          <w:szCs w:val="22"/>
        </w:rPr>
        <w:t>operation of</w:t>
      </w:r>
      <w:r w:rsidRPr="000A73A5">
        <w:rPr>
          <w:color w:val="000000"/>
          <w:sz w:val="22"/>
          <w:szCs w:val="22"/>
        </w:rPr>
        <w:t xml:space="preserve"> the district for that fiscal year, including all current</w:t>
      </w:r>
      <w:r w:rsidR="003E08C4">
        <w:rPr>
          <w:color w:val="000000"/>
          <w:sz w:val="22"/>
          <w:szCs w:val="22"/>
        </w:rPr>
        <w:t xml:space="preserve"> expenses; all debt service on </w:t>
      </w:r>
      <w:r w:rsidRPr="000A73A5">
        <w:rPr>
          <w:color w:val="000000"/>
          <w:sz w:val="22"/>
          <w:szCs w:val="22"/>
        </w:rPr>
        <w:t>bonds or notes of the district; all costs of maintenance, repair and replacement, including the establishment of reasonable stabilizatio</w:t>
      </w:r>
      <w:r>
        <w:rPr>
          <w:color w:val="000000"/>
        </w:rPr>
        <w:t xml:space="preserve">n funds, replacement reserves, </w:t>
      </w:r>
      <w:r w:rsidRPr="000A73A5">
        <w:rPr>
          <w:color w:val="000000"/>
          <w:sz w:val="22"/>
          <w:szCs w:val="22"/>
        </w:rPr>
        <w:t xml:space="preserve">and other similar funds in accordance with generally accepted </w:t>
      </w:r>
      <w:r w:rsidR="00C9161D" w:rsidRPr="000A73A5">
        <w:rPr>
          <w:color w:val="000000"/>
          <w:sz w:val="22"/>
          <w:szCs w:val="22"/>
        </w:rPr>
        <w:t>accounting principles</w:t>
      </w:r>
      <w:r w:rsidRPr="000A73A5">
        <w:rPr>
          <w:color w:val="000000"/>
          <w:sz w:val="22"/>
          <w:szCs w:val="22"/>
        </w:rPr>
        <w:t>, as determined by the board of managers to be necessary or desirable</w:t>
      </w:r>
      <w:r w:rsidR="00A11D4F" w:rsidRPr="000A73A5">
        <w:rPr>
          <w:color w:val="000000"/>
          <w:sz w:val="22"/>
          <w:szCs w:val="22"/>
        </w:rPr>
        <w:t>; and</w:t>
      </w:r>
      <w:r w:rsidRPr="000A73A5">
        <w:rPr>
          <w:color w:val="000000"/>
          <w:sz w:val="22"/>
          <w:szCs w:val="22"/>
        </w:rPr>
        <w:t xml:space="preserve"> all other amounts which the district may be obli</w:t>
      </w:r>
      <w:r w:rsidR="003E08C4">
        <w:rPr>
          <w:color w:val="000000"/>
          <w:sz w:val="22"/>
          <w:szCs w:val="22"/>
        </w:rPr>
        <w:t xml:space="preserve">gated to pay or provide for by </w:t>
      </w:r>
      <w:r w:rsidRPr="000A73A5">
        <w:rPr>
          <w:color w:val="000000"/>
          <w:sz w:val="22"/>
          <w:szCs w:val="22"/>
        </w:rPr>
        <w:t xml:space="preserve">law or by contract.  </w:t>
      </w:r>
    </w:p>
    <w:p w:rsidR="008875B3" w:rsidRPr="000A73A5" w:rsidRDefault="008875B3" w:rsidP="008875B3">
      <w:pPr>
        <w:widowControl w:val="0"/>
        <w:pBdr>
          <w:top w:val="nil"/>
          <w:left w:val="nil"/>
          <w:bottom w:val="nil"/>
          <w:right w:val="nil"/>
          <w:between w:val="nil"/>
        </w:pBdr>
        <w:spacing w:before="157" w:line="229" w:lineRule="auto"/>
        <w:ind w:right="108" w:firstLine="8"/>
        <w:rPr>
          <w:color w:val="000000"/>
          <w:sz w:val="22"/>
          <w:szCs w:val="22"/>
        </w:rPr>
      </w:pPr>
      <w:r w:rsidRPr="000A73A5">
        <w:rPr>
          <w:b/>
          <w:color w:val="000000"/>
          <w:sz w:val="22"/>
          <w:szCs w:val="22"/>
        </w:rPr>
        <w:t xml:space="preserve">SECTION 6. </w:t>
      </w:r>
      <w:r w:rsidRPr="000A73A5">
        <w:rPr>
          <w:color w:val="000000"/>
          <w:sz w:val="22"/>
          <w:szCs w:val="22"/>
        </w:rPr>
        <w:t>The District, for the purpose of paying annual operating expenses (the “operational costs,” which shall include all costs</w:t>
      </w:r>
      <w:r>
        <w:rPr>
          <w:color w:val="000000"/>
        </w:rPr>
        <w:t xml:space="preserve"> not requiring the issuance of </w:t>
      </w:r>
      <w:r w:rsidRPr="000A73A5">
        <w:rPr>
          <w:color w:val="000000"/>
          <w:sz w:val="22"/>
          <w:szCs w:val="22"/>
        </w:rPr>
        <w:t xml:space="preserve">debt) shall prepare a preliminary proposed annual budget for each fiscal year </w:t>
      </w:r>
      <w:r w:rsidRPr="000A73A5">
        <w:rPr>
          <w:color w:val="000000"/>
        </w:rPr>
        <w:t>by November</w:t>
      </w:r>
      <w:r w:rsidRPr="000A73A5">
        <w:rPr>
          <w:color w:val="000000"/>
          <w:sz w:val="22"/>
          <w:szCs w:val="22"/>
        </w:rPr>
        <w:t xml:space="preserve"> 30, of the preceding year. The board of managers shall determine what  assessment is necessary to pay for that portion of the operational costs not covered  by fees or other receipts in accordance with section 5, and shall apportion such  amount in accordance with the proportional five-year average usage formula by  each member town of the services being supplied by the district, as follows: each  member town shall be assessed that portion of the operational costs that represents  the same percentage of the total operational costs (the “Operations Assessment  Percentage”) that such member town’s residents’ total usage over the immediately  preceding five year period bears relative to the total usage during such span (each  as reported to the Massachusetts Executive Office of Elder Affairs annually. </w:t>
      </w:r>
    </w:p>
    <w:p w:rsidR="008875B3" w:rsidRPr="000A73A5" w:rsidRDefault="008875B3" w:rsidP="008875B3">
      <w:pPr>
        <w:widowControl w:val="0"/>
        <w:pBdr>
          <w:top w:val="nil"/>
          <w:left w:val="nil"/>
          <w:bottom w:val="nil"/>
          <w:right w:val="nil"/>
          <w:between w:val="nil"/>
        </w:pBdr>
        <w:spacing w:before="157" w:line="229" w:lineRule="auto"/>
        <w:ind w:right="362" w:firstLine="73"/>
        <w:rPr>
          <w:color w:val="000000"/>
          <w:sz w:val="22"/>
          <w:szCs w:val="22"/>
        </w:rPr>
      </w:pPr>
      <w:r w:rsidRPr="000A73A5">
        <w:rPr>
          <w:color w:val="000000"/>
          <w:sz w:val="22"/>
          <w:szCs w:val="22"/>
        </w:rPr>
        <w:t>The board of managers shall hold a public hearing on the draft proposed annual  budget after notice to the member towns and such notice to the public as it shall  determine and shall adopt such proposed annual budget, with or without  amendment, after the public hearing but not later than the fifteenth (15</w:t>
      </w:r>
      <w:r w:rsidRPr="000A73A5">
        <w:rPr>
          <w:color w:val="000000"/>
          <w:sz w:val="22"/>
          <w:szCs w:val="22"/>
          <w:vertAlign w:val="superscript"/>
        </w:rPr>
        <w:t>th</w:t>
      </w:r>
      <w:r w:rsidRPr="000A73A5">
        <w:rPr>
          <w:color w:val="000000"/>
          <w:sz w:val="22"/>
          <w:szCs w:val="22"/>
        </w:rPr>
        <w:t xml:space="preserve">) day of  December.  </w:t>
      </w:r>
    </w:p>
    <w:p w:rsidR="008875B3" w:rsidRPr="000A73A5" w:rsidRDefault="008875B3" w:rsidP="008875B3">
      <w:pPr>
        <w:widowControl w:val="0"/>
        <w:pBdr>
          <w:top w:val="nil"/>
          <w:left w:val="nil"/>
          <w:bottom w:val="nil"/>
          <w:right w:val="nil"/>
          <w:between w:val="nil"/>
        </w:pBdr>
        <w:spacing w:before="157" w:line="228" w:lineRule="auto"/>
        <w:ind w:left="4" w:right="298" w:hanging="4"/>
        <w:rPr>
          <w:color w:val="000000"/>
          <w:sz w:val="22"/>
          <w:szCs w:val="22"/>
        </w:rPr>
      </w:pPr>
      <w:r w:rsidRPr="000A73A5">
        <w:rPr>
          <w:color w:val="000000"/>
          <w:sz w:val="22"/>
          <w:szCs w:val="22"/>
        </w:rPr>
        <w:t xml:space="preserve">Within one week of its adoption, the board of managers shall cause the proposed annual budget and </w:t>
      </w:r>
      <w:r w:rsidRPr="000A73A5">
        <w:rPr>
          <w:color w:val="000000"/>
          <w:sz w:val="22"/>
          <w:szCs w:val="22"/>
        </w:rPr>
        <w:lastRenderedPageBreak/>
        <w:t xml:space="preserve">proposed assessment to be delivered to the select </w:t>
      </w:r>
      <w:r>
        <w:rPr>
          <w:color w:val="000000"/>
        </w:rPr>
        <w:t xml:space="preserve">board and </w:t>
      </w:r>
      <w:r w:rsidRPr="000A73A5">
        <w:rPr>
          <w:color w:val="000000"/>
          <w:sz w:val="22"/>
          <w:szCs w:val="22"/>
        </w:rPr>
        <w:t xml:space="preserve">finance committee in each member town.  </w:t>
      </w:r>
    </w:p>
    <w:p w:rsidR="008875B3" w:rsidRPr="000A73A5" w:rsidRDefault="008875B3" w:rsidP="008875B3">
      <w:pPr>
        <w:widowControl w:val="0"/>
        <w:pBdr>
          <w:top w:val="nil"/>
          <w:left w:val="nil"/>
          <w:bottom w:val="nil"/>
          <w:right w:val="nil"/>
          <w:between w:val="nil"/>
        </w:pBdr>
        <w:spacing w:before="158" w:line="229" w:lineRule="auto"/>
        <w:ind w:right="10" w:firstLine="3"/>
        <w:rPr>
          <w:color w:val="000000"/>
          <w:sz w:val="22"/>
          <w:szCs w:val="22"/>
        </w:rPr>
      </w:pPr>
      <w:r w:rsidRPr="000A73A5">
        <w:rPr>
          <w:color w:val="000000"/>
          <w:sz w:val="22"/>
          <w:szCs w:val="22"/>
        </w:rPr>
        <w:t>The board of managers shall receive comments from the member towns until the next following January 31</w:t>
      </w:r>
      <w:r w:rsidRPr="000A73A5">
        <w:rPr>
          <w:color w:val="000000"/>
          <w:sz w:val="22"/>
          <w:szCs w:val="22"/>
          <w:vertAlign w:val="superscript"/>
        </w:rPr>
        <w:t>st</w:t>
      </w:r>
      <w:r w:rsidRPr="000A73A5">
        <w:rPr>
          <w:color w:val="000000"/>
          <w:sz w:val="22"/>
          <w:szCs w:val="22"/>
        </w:rPr>
        <w:t>. After the final day for the towns’ comment and prior to the March 1</w:t>
      </w:r>
      <w:r w:rsidRPr="000A73A5">
        <w:rPr>
          <w:color w:val="000000"/>
          <w:sz w:val="22"/>
          <w:szCs w:val="22"/>
          <w:vertAlign w:val="superscript"/>
        </w:rPr>
        <w:t xml:space="preserve">st </w:t>
      </w:r>
      <w:r w:rsidRPr="000A73A5">
        <w:rPr>
          <w:color w:val="000000"/>
          <w:sz w:val="22"/>
          <w:szCs w:val="22"/>
        </w:rPr>
        <w:t>next following, the board of managers shall, by majority vote</w:t>
      </w:r>
      <w:r w:rsidR="00C9161D" w:rsidRPr="000A73A5">
        <w:rPr>
          <w:color w:val="000000"/>
          <w:sz w:val="22"/>
          <w:szCs w:val="22"/>
        </w:rPr>
        <w:t>, adopt</w:t>
      </w:r>
      <w:r w:rsidRPr="000A73A5">
        <w:rPr>
          <w:color w:val="000000"/>
          <w:sz w:val="22"/>
          <w:szCs w:val="22"/>
        </w:rPr>
        <w:t xml:space="preserve"> an annual budget, with or without amendment to the proposed </w:t>
      </w:r>
      <w:r w:rsidR="00A11D4F" w:rsidRPr="000A73A5">
        <w:rPr>
          <w:color w:val="000000"/>
          <w:sz w:val="22"/>
          <w:szCs w:val="22"/>
        </w:rPr>
        <w:t>annual budget</w:t>
      </w:r>
      <w:r w:rsidRPr="000A73A5">
        <w:rPr>
          <w:color w:val="000000"/>
          <w:sz w:val="22"/>
          <w:szCs w:val="22"/>
        </w:rPr>
        <w:t>, and shall notify the member towns of the same by mail in the same manner and within the same time frame as is required ab</w:t>
      </w:r>
      <w:r w:rsidR="003E08C4">
        <w:rPr>
          <w:color w:val="000000"/>
          <w:sz w:val="22"/>
          <w:szCs w:val="22"/>
        </w:rPr>
        <w:t xml:space="preserve">ove with respect to a proposed </w:t>
      </w:r>
      <w:r w:rsidRPr="000A73A5">
        <w:rPr>
          <w:color w:val="000000"/>
          <w:sz w:val="22"/>
          <w:szCs w:val="22"/>
        </w:rPr>
        <w:t xml:space="preserve">annual budget and assessment. </w:t>
      </w:r>
    </w:p>
    <w:p w:rsidR="008875B3" w:rsidRPr="000A73A5" w:rsidRDefault="008875B3" w:rsidP="008875B3">
      <w:pPr>
        <w:widowControl w:val="0"/>
        <w:pBdr>
          <w:top w:val="nil"/>
          <w:left w:val="nil"/>
          <w:bottom w:val="nil"/>
          <w:right w:val="nil"/>
          <w:between w:val="nil"/>
        </w:pBdr>
        <w:spacing w:before="158" w:line="228" w:lineRule="auto"/>
        <w:ind w:left="7" w:right="385" w:hanging="3"/>
        <w:rPr>
          <w:color w:val="000000"/>
          <w:sz w:val="22"/>
          <w:szCs w:val="22"/>
        </w:rPr>
      </w:pPr>
      <w:r w:rsidRPr="000A73A5">
        <w:rPr>
          <w:color w:val="000000"/>
          <w:sz w:val="22"/>
          <w:szCs w:val="22"/>
        </w:rPr>
        <w:t>The annual budget shall include all revenue receipts, expenses, capital costs and other financial information to sufficiently in</w:t>
      </w:r>
      <w:r>
        <w:rPr>
          <w:color w:val="000000"/>
        </w:rPr>
        <w:t xml:space="preserve">form the towns of the costs of </w:t>
      </w:r>
      <w:r w:rsidRPr="000A73A5">
        <w:rPr>
          <w:color w:val="000000"/>
          <w:sz w:val="22"/>
          <w:szCs w:val="22"/>
        </w:rPr>
        <w:t xml:space="preserve">operating the District.  </w:t>
      </w:r>
    </w:p>
    <w:p w:rsidR="008875B3" w:rsidRPr="000A73A5" w:rsidRDefault="008875B3" w:rsidP="008875B3">
      <w:pPr>
        <w:widowControl w:val="0"/>
        <w:pBdr>
          <w:top w:val="nil"/>
          <w:left w:val="nil"/>
          <w:bottom w:val="nil"/>
          <w:right w:val="nil"/>
          <w:between w:val="nil"/>
        </w:pBdr>
        <w:spacing w:before="158" w:line="229" w:lineRule="auto"/>
        <w:ind w:left="1" w:right="25" w:firstLine="2"/>
        <w:rPr>
          <w:color w:val="000000"/>
          <w:sz w:val="22"/>
          <w:szCs w:val="22"/>
        </w:rPr>
      </w:pPr>
      <w:r w:rsidRPr="000A73A5">
        <w:rPr>
          <w:color w:val="000000"/>
          <w:sz w:val="22"/>
          <w:szCs w:val="22"/>
        </w:rPr>
        <w:t>The budget shall not be deemed effective and binding unless the annual assessment has been approved by each member town by a maj</w:t>
      </w:r>
      <w:r>
        <w:rPr>
          <w:color w:val="000000"/>
        </w:rPr>
        <w:t xml:space="preserve">ority vote of its town meeting </w:t>
      </w:r>
      <w:r w:rsidRPr="000A73A5">
        <w:rPr>
          <w:color w:val="000000"/>
          <w:sz w:val="22"/>
          <w:szCs w:val="22"/>
        </w:rPr>
        <w:t xml:space="preserve">held prior to the commencement of the fiscal year to which the budget pertains.  The annual budget and annual assessment shall then become final and effective for the next following fiscal year upon the </w:t>
      </w:r>
      <w:r>
        <w:rPr>
          <w:color w:val="000000"/>
        </w:rPr>
        <w:t xml:space="preserve">adoption of each member town’s </w:t>
      </w:r>
      <w:r w:rsidRPr="000A73A5">
        <w:rPr>
          <w:color w:val="000000"/>
          <w:sz w:val="22"/>
          <w:szCs w:val="22"/>
        </w:rPr>
        <w:t xml:space="preserve">assessment.  </w:t>
      </w:r>
    </w:p>
    <w:p w:rsidR="008875B3" w:rsidRPr="000A73A5" w:rsidRDefault="008875B3" w:rsidP="003E08C4">
      <w:pPr>
        <w:widowControl w:val="0"/>
        <w:pBdr>
          <w:top w:val="nil"/>
          <w:left w:val="nil"/>
          <w:bottom w:val="nil"/>
          <w:right w:val="nil"/>
          <w:between w:val="nil"/>
        </w:pBdr>
        <w:spacing w:before="155" w:line="229" w:lineRule="auto"/>
        <w:ind w:left="2" w:right="166" w:firstLine="1"/>
        <w:jc w:val="both"/>
        <w:rPr>
          <w:color w:val="000000"/>
          <w:sz w:val="22"/>
          <w:szCs w:val="22"/>
        </w:rPr>
      </w:pPr>
      <w:r w:rsidRPr="000A73A5">
        <w:rPr>
          <w:color w:val="000000"/>
          <w:sz w:val="22"/>
          <w:szCs w:val="22"/>
        </w:rPr>
        <w:t>If the annual assessment is not approved, the board of managers may from time to time resubmit it or may submit a revised budget an</w:t>
      </w:r>
      <w:r>
        <w:rPr>
          <w:color w:val="000000"/>
        </w:rPr>
        <w:t xml:space="preserve">d assessment for consideration </w:t>
      </w:r>
      <w:r w:rsidRPr="000A73A5">
        <w:rPr>
          <w:color w:val="000000"/>
          <w:sz w:val="22"/>
          <w:szCs w:val="22"/>
        </w:rPr>
        <w:t>in the manner described above, but without need for an additional public hearing</w:t>
      </w:r>
      <w:r w:rsidR="00C9161D" w:rsidRPr="000A73A5">
        <w:rPr>
          <w:color w:val="000000"/>
          <w:sz w:val="22"/>
          <w:szCs w:val="22"/>
        </w:rPr>
        <w:t>, and</w:t>
      </w:r>
      <w:r w:rsidRPr="000A73A5">
        <w:rPr>
          <w:color w:val="000000"/>
          <w:sz w:val="22"/>
          <w:szCs w:val="22"/>
        </w:rPr>
        <w:t xml:space="preserve"> if no annual budget has been adopted prior to the commencement of the </w:t>
      </w:r>
      <w:r w:rsidR="00A11D4F" w:rsidRPr="000A73A5">
        <w:rPr>
          <w:color w:val="000000"/>
          <w:sz w:val="22"/>
          <w:szCs w:val="22"/>
        </w:rPr>
        <w:t>fiscal year</w:t>
      </w:r>
      <w:r w:rsidRPr="000A73A5">
        <w:rPr>
          <w:color w:val="000000"/>
          <w:sz w:val="22"/>
          <w:szCs w:val="22"/>
        </w:rPr>
        <w:t xml:space="preserve"> to which it pertains, the District shall, on a month to month basis until a new  annual budget and assessment become effective, operate with the budget and  assessment used for the previous fiscal year. </w:t>
      </w:r>
    </w:p>
    <w:p w:rsidR="008875B3" w:rsidRPr="000A73A5" w:rsidRDefault="008875B3" w:rsidP="008875B3">
      <w:pPr>
        <w:widowControl w:val="0"/>
        <w:pBdr>
          <w:top w:val="nil"/>
          <w:left w:val="nil"/>
          <w:bottom w:val="nil"/>
          <w:right w:val="nil"/>
          <w:between w:val="nil"/>
        </w:pBdr>
        <w:spacing w:before="158" w:line="228" w:lineRule="auto"/>
        <w:ind w:left="6" w:right="110" w:hanging="2"/>
        <w:rPr>
          <w:color w:val="000000"/>
          <w:sz w:val="22"/>
          <w:szCs w:val="22"/>
        </w:rPr>
      </w:pPr>
      <w:r w:rsidRPr="000A73A5">
        <w:rPr>
          <w:color w:val="000000"/>
          <w:sz w:val="22"/>
          <w:szCs w:val="22"/>
        </w:rPr>
        <w:t xml:space="preserve">Any sums assessed by the district and raised and appropriated by a municipality </w:t>
      </w:r>
      <w:r w:rsidR="00C9161D" w:rsidRPr="000A73A5">
        <w:rPr>
          <w:color w:val="000000"/>
          <w:sz w:val="22"/>
          <w:szCs w:val="22"/>
        </w:rPr>
        <w:t>in accordance</w:t>
      </w:r>
      <w:r w:rsidRPr="000A73A5">
        <w:rPr>
          <w:color w:val="000000"/>
          <w:sz w:val="22"/>
          <w:szCs w:val="22"/>
        </w:rPr>
        <w:t xml:space="preserve"> with this section shall not be subject to sections 20A, 20B and 21C </w:t>
      </w:r>
      <w:r w:rsidR="00A11D4F" w:rsidRPr="000A73A5">
        <w:rPr>
          <w:color w:val="000000"/>
          <w:sz w:val="22"/>
          <w:szCs w:val="22"/>
        </w:rPr>
        <w:t>of chapter</w:t>
      </w:r>
      <w:r w:rsidRPr="000A73A5">
        <w:rPr>
          <w:color w:val="000000"/>
          <w:sz w:val="22"/>
          <w:szCs w:val="22"/>
        </w:rPr>
        <w:t xml:space="preserve"> 59 of the General Laws.  </w:t>
      </w:r>
    </w:p>
    <w:p w:rsidR="008875B3" w:rsidRPr="000A73A5" w:rsidRDefault="008875B3" w:rsidP="003E08C4">
      <w:pPr>
        <w:widowControl w:val="0"/>
        <w:pBdr>
          <w:top w:val="nil"/>
          <w:left w:val="nil"/>
          <w:bottom w:val="nil"/>
          <w:right w:val="nil"/>
          <w:between w:val="nil"/>
        </w:pBdr>
        <w:spacing w:before="158" w:line="228" w:lineRule="auto"/>
        <w:ind w:left="6" w:right="110" w:hanging="2"/>
        <w:rPr>
          <w:color w:val="000000"/>
          <w:sz w:val="22"/>
          <w:szCs w:val="22"/>
        </w:rPr>
      </w:pPr>
      <w:r w:rsidRPr="000A73A5">
        <w:rPr>
          <w:b/>
          <w:color w:val="000000"/>
          <w:sz w:val="22"/>
          <w:szCs w:val="22"/>
        </w:rPr>
        <w:t xml:space="preserve">SECTION 7. </w:t>
      </w:r>
      <w:r w:rsidRPr="000A73A5">
        <w:rPr>
          <w:color w:val="000000"/>
          <w:sz w:val="22"/>
          <w:szCs w:val="22"/>
        </w:rPr>
        <w:t>Each member town’s share of debt costs (the “Debt Cost Share”) shall be  calculated as follows with respect to each debt issuance, with each component  calculated for the most recent fully completed fiscal year immediately preceding  the date of notice of such proposed debt issuance: (1) 50% shall be divided  among the members in the amounts of their respective Operations Assessment  Percentages; (2) 25% shall be divided among the member towns based upon their  equalized property values relative to one another, as reported by the Massachusetts  Department of Revenue (such that if a member town’s equalized property value  amounts to 50% of the total sum of the member towns’ collective equalized  property value, such member town would be responsible for at least 12.5% of the  debt costs); and (3) 25% shall be divided among the member towns based upon</w:t>
      </w:r>
      <w:r w:rsidR="003E08C4">
        <w:rPr>
          <w:color w:val="000000"/>
          <w:sz w:val="22"/>
          <w:szCs w:val="22"/>
        </w:rPr>
        <w:t xml:space="preserve"> </w:t>
      </w:r>
      <w:r w:rsidRPr="000A73A5">
        <w:rPr>
          <w:color w:val="000000"/>
          <w:sz w:val="22"/>
          <w:szCs w:val="22"/>
        </w:rPr>
        <w:t>their equalized income values relative to one another, as reported by the  Massachusetts Department of Revenue (such that if a member town’s equalized  income value amounts to 50% of the total sum of the member towns’ collective  equalized income value, such member town would be responsible for at least  12.5% of the debt costs). Upon determining each member town’s debt cost share,  which shall remain static and binding upon each of the member towns until the  District has fully paid the underlying debt</w:t>
      </w:r>
      <w:r w:rsidRPr="000A73A5">
        <w:rPr>
          <w:rFonts w:eastAsia="Cambria"/>
          <w:color w:val="000000"/>
          <w:sz w:val="22"/>
          <w:szCs w:val="22"/>
        </w:rPr>
        <w:t xml:space="preserve">, the board of managers shall certify, to  the select board in each member town, that the board of managers shall  propose the issuance of such bonds or notes, either in the name of the district  or one or more of the member towns, and the amount to be assessed against  each member unit therefor, provided that the decision as to whether the  district or one or more member towns shall incur the underlying debt shall be  subject to a majority approval by the select board of each member town.  Upon such approval by each such select board, the select board of each member town, shall cause to be placed in the </w:t>
      </w:r>
      <w:r>
        <w:rPr>
          <w:rFonts w:eastAsia="Cambria"/>
          <w:color w:val="000000"/>
        </w:rPr>
        <w:t xml:space="preserve">warrant for the next available </w:t>
      </w:r>
      <w:r w:rsidRPr="000A73A5">
        <w:rPr>
          <w:rFonts w:eastAsia="Cambria"/>
          <w:color w:val="000000"/>
          <w:sz w:val="22"/>
          <w:szCs w:val="22"/>
        </w:rPr>
        <w:t xml:space="preserve">annual town meeting, an article in the form specified by the board </w:t>
      </w:r>
      <w:r w:rsidR="00C9161D" w:rsidRPr="000A73A5">
        <w:rPr>
          <w:rFonts w:eastAsia="Cambria"/>
          <w:color w:val="000000"/>
          <w:sz w:val="22"/>
          <w:szCs w:val="22"/>
        </w:rPr>
        <w:t>of managers</w:t>
      </w:r>
      <w:r w:rsidRPr="000A73A5">
        <w:rPr>
          <w:rFonts w:eastAsia="Cambria"/>
          <w:color w:val="000000"/>
          <w:sz w:val="22"/>
          <w:szCs w:val="22"/>
        </w:rPr>
        <w:t xml:space="preserve">, seeking authorization from each member town meeting for </w:t>
      </w:r>
      <w:r w:rsidR="00A11D4F" w:rsidRPr="000A73A5">
        <w:rPr>
          <w:rFonts w:eastAsia="Cambria"/>
          <w:color w:val="000000"/>
          <w:sz w:val="22"/>
          <w:szCs w:val="22"/>
        </w:rPr>
        <w:t>the district</w:t>
      </w:r>
      <w:r w:rsidRPr="000A73A5">
        <w:rPr>
          <w:rFonts w:eastAsia="Cambria"/>
          <w:color w:val="000000"/>
          <w:sz w:val="22"/>
          <w:szCs w:val="22"/>
        </w:rPr>
        <w:t xml:space="preserve"> to issue such bonds or notes, and the </w:t>
      </w:r>
      <w:r w:rsidR="003E08C4">
        <w:rPr>
          <w:rFonts w:eastAsia="Cambria"/>
          <w:color w:val="000000"/>
          <w:sz w:val="22"/>
          <w:szCs w:val="22"/>
        </w:rPr>
        <w:t xml:space="preserve">amount to be assessed therefor </w:t>
      </w:r>
      <w:r w:rsidRPr="000A73A5">
        <w:rPr>
          <w:rFonts w:eastAsia="Cambria"/>
          <w:color w:val="000000"/>
          <w:sz w:val="22"/>
          <w:szCs w:val="22"/>
        </w:rPr>
        <w:t xml:space="preserve">against each member town. Upon approval by each member town’s town meeting by a two-thirds vote at an annual town meeting, the district may </w:t>
      </w:r>
      <w:r w:rsidRPr="000A73A5">
        <w:rPr>
          <w:rFonts w:eastAsia="Cambria"/>
          <w:color w:val="000000"/>
        </w:rPr>
        <w:t>issue such</w:t>
      </w:r>
      <w:r w:rsidRPr="000A73A5">
        <w:rPr>
          <w:rFonts w:eastAsia="Cambria"/>
          <w:color w:val="000000"/>
          <w:sz w:val="22"/>
          <w:szCs w:val="22"/>
        </w:rPr>
        <w:t xml:space="preserve"> bonds or notes as have been so approved. The indebtedness on bonds or notes issued by the district and the member towns </w:t>
      </w:r>
      <w:r w:rsidRPr="000A73A5">
        <w:rPr>
          <w:color w:val="000000"/>
          <w:sz w:val="22"/>
          <w:szCs w:val="22"/>
        </w:rPr>
        <w:t xml:space="preserve">pursuant to this act shall </w:t>
      </w:r>
      <w:r w:rsidRPr="000A73A5">
        <w:rPr>
          <w:color w:val="000000"/>
        </w:rPr>
        <w:t>not be</w:t>
      </w:r>
      <w:r w:rsidRPr="000A73A5">
        <w:rPr>
          <w:color w:val="000000"/>
          <w:sz w:val="22"/>
          <w:szCs w:val="22"/>
        </w:rPr>
        <w:t xml:space="preserve"> subject to section 10 of chapter 44, and sums assessed by the district to </w:t>
      </w:r>
      <w:r w:rsidR="00C9161D" w:rsidRPr="000A73A5">
        <w:rPr>
          <w:color w:val="000000"/>
          <w:sz w:val="22"/>
          <w:szCs w:val="22"/>
        </w:rPr>
        <w:t>repay such</w:t>
      </w:r>
      <w:r w:rsidRPr="000A73A5">
        <w:rPr>
          <w:color w:val="000000"/>
          <w:sz w:val="22"/>
          <w:szCs w:val="22"/>
        </w:rPr>
        <w:t xml:space="preserve"> bonds or notes shall not be subject to sections 20A, 20B and 21C of </w:t>
      </w:r>
      <w:r w:rsidR="00A11D4F" w:rsidRPr="000A73A5">
        <w:rPr>
          <w:color w:val="000000"/>
          <w:sz w:val="22"/>
          <w:szCs w:val="22"/>
        </w:rPr>
        <w:t>chapter 59</w:t>
      </w:r>
      <w:r w:rsidRPr="000A73A5">
        <w:rPr>
          <w:color w:val="000000"/>
          <w:sz w:val="22"/>
          <w:szCs w:val="22"/>
        </w:rPr>
        <w:t xml:space="preserve"> of the General Laws.  </w:t>
      </w:r>
    </w:p>
    <w:p w:rsidR="008875B3" w:rsidRPr="000A73A5" w:rsidRDefault="008875B3" w:rsidP="008875B3">
      <w:pPr>
        <w:widowControl w:val="0"/>
        <w:pBdr>
          <w:top w:val="nil"/>
          <w:left w:val="nil"/>
          <w:bottom w:val="nil"/>
          <w:right w:val="nil"/>
          <w:between w:val="nil"/>
        </w:pBdr>
        <w:spacing w:before="151"/>
        <w:ind w:left="4"/>
        <w:rPr>
          <w:color w:val="000000"/>
          <w:sz w:val="22"/>
          <w:szCs w:val="22"/>
        </w:rPr>
      </w:pPr>
      <w:r w:rsidRPr="000A73A5">
        <w:rPr>
          <w:color w:val="000000"/>
          <w:sz w:val="22"/>
          <w:szCs w:val="22"/>
        </w:rPr>
        <w:t xml:space="preserve">The fiscal year of the district shall commence July 1 and end June 30. </w:t>
      </w:r>
    </w:p>
    <w:p w:rsidR="008875B3" w:rsidRPr="000A73A5" w:rsidRDefault="008875B3" w:rsidP="008875B3">
      <w:pPr>
        <w:widowControl w:val="0"/>
        <w:pBdr>
          <w:top w:val="nil"/>
          <w:left w:val="nil"/>
          <w:bottom w:val="nil"/>
          <w:right w:val="nil"/>
          <w:between w:val="nil"/>
        </w:pBdr>
        <w:spacing w:before="145" w:line="230" w:lineRule="auto"/>
        <w:ind w:left="2" w:right="169" w:firstLine="6"/>
        <w:rPr>
          <w:color w:val="000000"/>
          <w:sz w:val="22"/>
          <w:szCs w:val="22"/>
        </w:rPr>
      </w:pPr>
      <w:r w:rsidRPr="000A73A5">
        <w:rPr>
          <w:b/>
          <w:color w:val="000000"/>
          <w:sz w:val="22"/>
          <w:szCs w:val="22"/>
        </w:rPr>
        <w:t xml:space="preserve">SECTION 8. </w:t>
      </w:r>
      <w:r w:rsidRPr="000A73A5">
        <w:rPr>
          <w:color w:val="000000"/>
          <w:sz w:val="22"/>
          <w:szCs w:val="22"/>
        </w:rPr>
        <w:t xml:space="preserve">In the event that the board of managers desires to terminate the district and dispose of its </w:t>
      </w:r>
      <w:r w:rsidRPr="000A73A5">
        <w:rPr>
          <w:color w:val="000000"/>
          <w:sz w:val="22"/>
          <w:szCs w:val="22"/>
        </w:rPr>
        <w:lastRenderedPageBreak/>
        <w:t xml:space="preserve">assets, a majority of the board of managers then </w:t>
      </w:r>
      <w:r w:rsidRPr="000A73A5">
        <w:rPr>
          <w:color w:val="000000"/>
        </w:rPr>
        <w:t>existing shall</w:t>
      </w:r>
      <w:r w:rsidRPr="000A73A5">
        <w:rPr>
          <w:color w:val="000000"/>
          <w:sz w:val="22"/>
          <w:szCs w:val="22"/>
        </w:rPr>
        <w:t xml:space="preserve"> first vote to do so, and give notice of such vote, in writing, to the </w:t>
      </w:r>
      <w:r w:rsidRPr="000A73A5">
        <w:rPr>
          <w:rFonts w:eastAsia="Cambria"/>
          <w:color w:val="000000"/>
          <w:sz w:val="22"/>
          <w:szCs w:val="22"/>
        </w:rPr>
        <w:t xml:space="preserve">select board </w:t>
      </w:r>
      <w:r w:rsidRPr="000A73A5">
        <w:rPr>
          <w:color w:val="000000"/>
          <w:sz w:val="22"/>
          <w:szCs w:val="22"/>
        </w:rPr>
        <w:t xml:space="preserve">of each member town. Each member town shall thereafter provide, at its next regular or special town meeting a warrant article to dissolve in the </w:t>
      </w:r>
      <w:r w:rsidRPr="000A73A5">
        <w:rPr>
          <w:color w:val="000000"/>
        </w:rPr>
        <w:t>same manner</w:t>
      </w:r>
      <w:r w:rsidRPr="000A73A5">
        <w:rPr>
          <w:color w:val="000000"/>
          <w:sz w:val="22"/>
          <w:szCs w:val="22"/>
        </w:rPr>
        <w:t xml:space="preserve"> in which the district was created, the warrant article shall contain </w:t>
      </w:r>
      <w:r w:rsidR="00C9161D" w:rsidRPr="000A73A5">
        <w:rPr>
          <w:color w:val="000000"/>
          <w:sz w:val="22"/>
          <w:szCs w:val="22"/>
        </w:rPr>
        <w:t>the question</w:t>
      </w:r>
      <w:r w:rsidRPr="000A73A5">
        <w:rPr>
          <w:color w:val="000000"/>
          <w:sz w:val="22"/>
          <w:szCs w:val="22"/>
        </w:rPr>
        <w:t xml:space="preserve"> "Shall the West County Senior Services District be dissolved, and </w:t>
      </w:r>
      <w:r w:rsidR="00A11D4F" w:rsidRPr="000A73A5">
        <w:rPr>
          <w:color w:val="000000"/>
          <w:sz w:val="22"/>
          <w:szCs w:val="22"/>
        </w:rPr>
        <w:t>its assets</w:t>
      </w:r>
      <w:r w:rsidRPr="000A73A5">
        <w:rPr>
          <w:color w:val="000000"/>
          <w:sz w:val="22"/>
          <w:szCs w:val="22"/>
        </w:rPr>
        <w:t xml:space="preserve"> disposed of in accordance with the vote of its board of managers?" If all member towns vote in the affirmative, the district shall be dissolved, but </w:t>
      </w:r>
      <w:r w:rsidRPr="000A73A5">
        <w:rPr>
          <w:color w:val="000000"/>
        </w:rPr>
        <w:t>not otherwise</w:t>
      </w:r>
      <w:r w:rsidRPr="000A73A5">
        <w:rPr>
          <w:color w:val="000000"/>
          <w:sz w:val="22"/>
          <w:szCs w:val="22"/>
        </w:rPr>
        <w:t xml:space="preserve">. In the event of such affirmative vote, the board of managers shall </w:t>
      </w:r>
      <w:r w:rsidRPr="000A73A5">
        <w:rPr>
          <w:color w:val="000000"/>
        </w:rPr>
        <w:t>be empowered</w:t>
      </w:r>
      <w:r w:rsidRPr="000A73A5">
        <w:rPr>
          <w:color w:val="000000"/>
          <w:sz w:val="22"/>
          <w:szCs w:val="22"/>
        </w:rPr>
        <w:t xml:space="preserve"> to dispose of the assets of the district in accordance with the </w:t>
      </w:r>
      <w:r w:rsidR="00C9161D" w:rsidRPr="000A73A5">
        <w:rPr>
          <w:color w:val="000000"/>
          <w:sz w:val="22"/>
          <w:szCs w:val="22"/>
        </w:rPr>
        <w:t>General Laws</w:t>
      </w:r>
      <w:r w:rsidRPr="000A73A5">
        <w:rPr>
          <w:color w:val="000000"/>
          <w:sz w:val="22"/>
          <w:szCs w:val="22"/>
        </w:rPr>
        <w:t xml:space="preserve">. </w:t>
      </w:r>
    </w:p>
    <w:p w:rsidR="008875B3" w:rsidRPr="000A73A5" w:rsidRDefault="008875B3" w:rsidP="008875B3">
      <w:pPr>
        <w:widowControl w:val="0"/>
        <w:pBdr>
          <w:top w:val="nil"/>
          <w:left w:val="nil"/>
          <w:bottom w:val="nil"/>
          <w:right w:val="nil"/>
          <w:between w:val="nil"/>
        </w:pBdr>
        <w:spacing w:line="228" w:lineRule="auto"/>
        <w:ind w:left="2" w:right="128" w:firstLine="6"/>
        <w:rPr>
          <w:rFonts w:eastAsia="Calibri"/>
          <w:color w:val="000000"/>
          <w:sz w:val="22"/>
          <w:szCs w:val="22"/>
        </w:rPr>
      </w:pPr>
    </w:p>
    <w:p w:rsidR="008875B3" w:rsidRPr="000A73A5" w:rsidRDefault="008875B3" w:rsidP="008875B3">
      <w:pPr>
        <w:widowControl w:val="0"/>
        <w:pBdr>
          <w:top w:val="nil"/>
          <w:left w:val="nil"/>
          <w:bottom w:val="nil"/>
          <w:right w:val="nil"/>
          <w:between w:val="nil"/>
        </w:pBdr>
        <w:spacing w:line="228" w:lineRule="auto"/>
        <w:ind w:left="2" w:right="128" w:firstLine="6"/>
        <w:rPr>
          <w:color w:val="000000"/>
          <w:sz w:val="22"/>
          <w:szCs w:val="22"/>
        </w:rPr>
      </w:pPr>
      <w:r w:rsidRPr="000A73A5">
        <w:rPr>
          <w:b/>
          <w:color w:val="000000"/>
          <w:sz w:val="22"/>
          <w:szCs w:val="22"/>
        </w:rPr>
        <w:t xml:space="preserve">SECTION 9. </w:t>
      </w:r>
      <w:r w:rsidRPr="000A73A5">
        <w:rPr>
          <w:color w:val="000000"/>
          <w:sz w:val="22"/>
          <w:szCs w:val="22"/>
        </w:rPr>
        <w:t xml:space="preserve">If the district authorized by section 2 is not created in the manner described in said section 2 within ten years from the effective date of this act, </w:t>
      </w:r>
      <w:r w:rsidRPr="000A73A5">
        <w:rPr>
          <w:color w:val="000000"/>
        </w:rPr>
        <w:t>then this</w:t>
      </w:r>
      <w:r w:rsidRPr="000A73A5">
        <w:rPr>
          <w:color w:val="000000"/>
          <w:sz w:val="22"/>
          <w:szCs w:val="22"/>
        </w:rPr>
        <w:t xml:space="preserve"> act shall be without further legal effect. </w:t>
      </w:r>
    </w:p>
    <w:p w:rsidR="008875B3" w:rsidRDefault="008875B3" w:rsidP="008875B3">
      <w:pPr>
        <w:widowControl w:val="0"/>
        <w:pBdr>
          <w:top w:val="nil"/>
          <w:left w:val="nil"/>
          <w:bottom w:val="nil"/>
          <w:right w:val="nil"/>
          <w:between w:val="nil"/>
        </w:pBdr>
        <w:spacing w:before="162"/>
        <w:ind w:left="9"/>
        <w:rPr>
          <w:rFonts w:eastAsia="Cambria"/>
          <w:color w:val="000000"/>
          <w:sz w:val="22"/>
          <w:szCs w:val="22"/>
        </w:rPr>
      </w:pPr>
      <w:r w:rsidRPr="000A73A5">
        <w:rPr>
          <w:b/>
          <w:color w:val="000000"/>
          <w:sz w:val="22"/>
          <w:szCs w:val="22"/>
        </w:rPr>
        <w:t xml:space="preserve">SECTION 10. </w:t>
      </w:r>
      <w:r w:rsidRPr="000A73A5">
        <w:rPr>
          <w:color w:val="000000"/>
          <w:sz w:val="22"/>
          <w:szCs w:val="22"/>
        </w:rPr>
        <w:t>This act shall take effect upon its p</w:t>
      </w:r>
      <w:r w:rsidRPr="000A73A5">
        <w:rPr>
          <w:rFonts w:eastAsia="Cambria"/>
          <w:color w:val="000000"/>
          <w:sz w:val="22"/>
          <w:szCs w:val="22"/>
        </w:rPr>
        <w:t xml:space="preserve">assage. </w:t>
      </w:r>
    </w:p>
    <w:p w:rsidR="00B46730" w:rsidRDefault="00B46730" w:rsidP="008875B3">
      <w:pPr>
        <w:widowControl w:val="0"/>
        <w:pBdr>
          <w:top w:val="nil"/>
          <w:left w:val="nil"/>
          <w:bottom w:val="nil"/>
          <w:right w:val="nil"/>
          <w:between w:val="nil"/>
        </w:pBdr>
        <w:spacing w:before="162"/>
        <w:ind w:left="9"/>
        <w:rPr>
          <w:rFonts w:eastAsia="Cambria"/>
          <w:color w:val="000000"/>
          <w:sz w:val="22"/>
          <w:szCs w:val="22"/>
        </w:rPr>
      </w:pPr>
    </w:p>
    <w:p w:rsidR="008B2BE4" w:rsidRPr="008B2BE4" w:rsidRDefault="00842C31" w:rsidP="0057616A">
      <w:pPr>
        <w:rPr>
          <w:rFonts w:eastAsia="Cambria"/>
          <w:b/>
          <w:color w:val="C00000"/>
          <w:sz w:val="22"/>
          <w:szCs w:val="22"/>
        </w:rPr>
      </w:pPr>
      <w:r>
        <w:rPr>
          <w:rFonts w:eastAsia="Cambria"/>
          <w:b/>
          <w:color w:val="C00000"/>
          <w:sz w:val="22"/>
          <w:szCs w:val="22"/>
        </w:rPr>
        <w:t>ART. 32 - MOVED</w:t>
      </w:r>
      <w:r w:rsidR="00A42CDD">
        <w:rPr>
          <w:rFonts w:eastAsia="Cambria"/>
          <w:b/>
          <w:color w:val="C00000"/>
          <w:sz w:val="22"/>
          <w:szCs w:val="22"/>
        </w:rPr>
        <w:t xml:space="preserve"> BY</w:t>
      </w:r>
      <w:r w:rsidR="008B2BE4" w:rsidRPr="008B2BE4">
        <w:rPr>
          <w:rFonts w:eastAsia="Cambria"/>
          <w:b/>
          <w:color w:val="C00000"/>
          <w:sz w:val="22"/>
          <w:szCs w:val="22"/>
        </w:rPr>
        <w:t xml:space="preserve"> MARGARET PAYNE, SECONDED BY ANDREW BAKER. AFTER DISCUSSION MOTION PASSED </w:t>
      </w:r>
      <w:r w:rsidR="00A42CDD">
        <w:rPr>
          <w:rFonts w:eastAsia="Cambria"/>
          <w:b/>
          <w:color w:val="C00000"/>
          <w:sz w:val="22"/>
          <w:szCs w:val="22"/>
        </w:rPr>
        <w:t xml:space="preserve">- 49 YES, </w:t>
      </w:r>
      <w:r w:rsidR="008B2BE4" w:rsidRPr="008B2BE4">
        <w:rPr>
          <w:rFonts w:eastAsia="Cambria"/>
          <w:b/>
          <w:color w:val="C00000"/>
          <w:sz w:val="22"/>
          <w:szCs w:val="22"/>
        </w:rPr>
        <w:t>10 NO</w:t>
      </w:r>
      <w:r w:rsidR="00A42CDD">
        <w:rPr>
          <w:rFonts w:eastAsia="Cambria"/>
          <w:b/>
          <w:color w:val="C00000"/>
          <w:sz w:val="22"/>
          <w:szCs w:val="22"/>
        </w:rPr>
        <w:t>,</w:t>
      </w:r>
      <w:r w:rsidR="008B2BE4" w:rsidRPr="008B2BE4">
        <w:rPr>
          <w:rFonts w:eastAsia="Cambria"/>
          <w:b/>
          <w:color w:val="C00000"/>
          <w:sz w:val="22"/>
          <w:szCs w:val="22"/>
        </w:rPr>
        <w:t xml:space="preserve"> 1 ABSTAIN</w:t>
      </w:r>
    </w:p>
    <w:p w:rsidR="008B2BE4" w:rsidRDefault="008B2BE4" w:rsidP="0057616A">
      <w:pPr>
        <w:rPr>
          <w:rFonts w:eastAsia="Cambria"/>
          <w:b/>
          <w:color w:val="000000"/>
          <w:sz w:val="22"/>
          <w:szCs w:val="22"/>
        </w:rPr>
      </w:pPr>
    </w:p>
    <w:p w:rsidR="008B2BE4" w:rsidRDefault="008B2BE4" w:rsidP="0057616A">
      <w:pPr>
        <w:rPr>
          <w:rFonts w:eastAsia="Cambria"/>
          <w:b/>
          <w:color w:val="000000"/>
          <w:sz w:val="22"/>
          <w:szCs w:val="22"/>
        </w:rPr>
      </w:pPr>
    </w:p>
    <w:p w:rsidR="008B2BE4" w:rsidRDefault="008B2BE4" w:rsidP="0057616A">
      <w:pPr>
        <w:rPr>
          <w:rFonts w:eastAsia="Cambria"/>
          <w:b/>
          <w:color w:val="000000"/>
          <w:sz w:val="22"/>
          <w:szCs w:val="22"/>
        </w:rPr>
      </w:pPr>
    </w:p>
    <w:p w:rsidR="008B2BE4" w:rsidRDefault="008B2BE4" w:rsidP="0057616A">
      <w:pPr>
        <w:rPr>
          <w:rFonts w:eastAsia="Cambria"/>
          <w:b/>
          <w:color w:val="000000"/>
          <w:sz w:val="22"/>
          <w:szCs w:val="22"/>
        </w:rPr>
      </w:pPr>
    </w:p>
    <w:p w:rsidR="0057616A" w:rsidRPr="0057616A" w:rsidRDefault="0057616A" w:rsidP="0057616A">
      <w:pPr>
        <w:rPr>
          <w:sz w:val="22"/>
          <w:szCs w:val="22"/>
        </w:rPr>
      </w:pPr>
      <w:r w:rsidRPr="0057616A">
        <w:rPr>
          <w:rFonts w:eastAsia="Cambria"/>
          <w:b/>
          <w:color w:val="000000"/>
          <w:sz w:val="22"/>
          <w:szCs w:val="22"/>
        </w:rPr>
        <w:t>ARTICLE 33</w:t>
      </w:r>
      <w:r w:rsidRPr="0057616A">
        <w:rPr>
          <w:rFonts w:eastAsia="Cambria"/>
          <w:color w:val="000000"/>
          <w:sz w:val="22"/>
          <w:szCs w:val="22"/>
        </w:rPr>
        <w:t xml:space="preserve">. </w:t>
      </w:r>
      <w:r w:rsidRPr="0057616A">
        <w:rPr>
          <w:sz w:val="22"/>
          <w:szCs w:val="22"/>
        </w:rPr>
        <w:t>To see if the Town will accept Sections 3 to 7, inclusive, of Chapter 44B of the General Laws, otherwise known as the Massachusetts Community Preservation Act, by:</w:t>
      </w:r>
    </w:p>
    <w:p w:rsidR="0057616A" w:rsidRPr="0057616A" w:rsidRDefault="0057616A" w:rsidP="0057616A">
      <w:pPr>
        <w:rPr>
          <w:sz w:val="22"/>
          <w:szCs w:val="22"/>
        </w:rPr>
      </w:pPr>
    </w:p>
    <w:p w:rsidR="0057616A" w:rsidRPr="0057616A" w:rsidRDefault="0057616A" w:rsidP="0057616A">
      <w:pPr>
        <w:rPr>
          <w:sz w:val="22"/>
          <w:szCs w:val="22"/>
        </w:rPr>
      </w:pPr>
      <w:r w:rsidRPr="0057616A">
        <w:rPr>
          <w:sz w:val="22"/>
          <w:szCs w:val="22"/>
        </w:rPr>
        <w:t>1.  Approving a surcharge on real property tax for the purposes permitted by said Act, including:</w:t>
      </w:r>
    </w:p>
    <w:p w:rsidR="0057616A" w:rsidRPr="0057616A" w:rsidRDefault="0057616A" w:rsidP="0057616A">
      <w:pPr>
        <w:rPr>
          <w:sz w:val="22"/>
          <w:szCs w:val="22"/>
        </w:rPr>
      </w:pPr>
    </w:p>
    <w:p w:rsidR="0057616A" w:rsidRPr="0057616A" w:rsidRDefault="0057616A" w:rsidP="0057616A">
      <w:pPr>
        <w:pStyle w:val="ListParagraph"/>
        <w:numPr>
          <w:ilvl w:val="0"/>
          <w:numId w:val="3"/>
        </w:numPr>
        <w:rPr>
          <w:rFonts w:ascii="Times New Roman" w:hAnsi="Times New Roman" w:cs="Times New Roman"/>
        </w:rPr>
      </w:pPr>
      <w:r w:rsidRPr="0057616A">
        <w:rPr>
          <w:rFonts w:ascii="Times New Roman" w:hAnsi="Times New Roman" w:cs="Times New Roman"/>
        </w:rPr>
        <w:t xml:space="preserve">the acquisition, creation and preservation of open space, </w:t>
      </w:r>
    </w:p>
    <w:p w:rsidR="0057616A" w:rsidRPr="0057616A" w:rsidRDefault="0057616A" w:rsidP="0057616A">
      <w:pPr>
        <w:pStyle w:val="ListParagraph"/>
        <w:numPr>
          <w:ilvl w:val="0"/>
          <w:numId w:val="3"/>
        </w:numPr>
        <w:rPr>
          <w:rFonts w:ascii="Times New Roman" w:hAnsi="Times New Roman" w:cs="Times New Roman"/>
        </w:rPr>
      </w:pPr>
      <w:r w:rsidRPr="0057616A">
        <w:rPr>
          <w:rFonts w:ascii="Times New Roman" w:hAnsi="Times New Roman" w:cs="Times New Roman"/>
        </w:rPr>
        <w:t xml:space="preserve">the acquisition, preservation, rehabilitation and restoration of historic resources, </w:t>
      </w:r>
    </w:p>
    <w:p w:rsidR="0057616A" w:rsidRPr="0057616A" w:rsidRDefault="0057616A" w:rsidP="0057616A">
      <w:pPr>
        <w:pStyle w:val="ListParagraph"/>
        <w:numPr>
          <w:ilvl w:val="0"/>
          <w:numId w:val="3"/>
        </w:numPr>
        <w:rPr>
          <w:rFonts w:ascii="Times New Roman" w:hAnsi="Times New Roman" w:cs="Times New Roman"/>
        </w:rPr>
      </w:pPr>
      <w:r w:rsidRPr="0057616A">
        <w:rPr>
          <w:rFonts w:ascii="Times New Roman" w:hAnsi="Times New Roman" w:cs="Times New Roman"/>
        </w:rPr>
        <w:t xml:space="preserve">the acquisition, creation, preservation, rehabilitation and restoration of land for </w:t>
      </w:r>
      <w:r w:rsidRPr="0057616A">
        <w:rPr>
          <w:rFonts w:ascii="Times New Roman" w:hAnsi="Times New Roman" w:cs="Times New Roman"/>
        </w:rPr>
        <w:tab/>
        <w:t xml:space="preserve">recreational use, </w:t>
      </w:r>
    </w:p>
    <w:p w:rsidR="0057616A" w:rsidRPr="0057616A" w:rsidRDefault="0057616A" w:rsidP="0057616A">
      <w:pPr>
        <w:pStyle w:val="ListParagraph"/>
        <w:numPr>
          <w:ilvl w:val="0"/>
          <w:numId w:val="3"/>
        </w:numPr>
        <w:rPr>
          <w:rFonts w:ascii="Times New Roman" w:hAnsi="Times New Roman" w:cs="Times New Roman"/>
        </w:rPr>
      </w:pPr>
      <w:r w:rsidRPr="0057616A">
        <w:rPr>
          <w:rFonts w:ascii="Times New Roman" w:hAnsi="Times New Roman" w:cs="Times New Roman"/>
        </w:rPr>
        <w:t xml:space="preserve">the acquisition, creation, preservation and support of community housing, and </w:t>
      </w:r>
    </w:p>
    <w:p w:rsidR="0057616A" w:rsidRPr="0057616A" w:rsidRDefault="0057616A" w:rsidP="0057616A">
      <w:pPr>
        <w:pStyle w:val="ListParagraph"/>
        <w:numPr>
          <w:ilvl w:val="0"/>
          <w:numId w:val="3"/>
        </w:numPr>
        <w:rPr>
          <w:rFonts w:ascii="Times New Roman" w:hAnsi="Times New Roman" w:cs="Times New Roman"/>
        </w:rPr>
      </w:pPr>
      <w:r w:rsidRPr="0057616A">
        <w:rPr>
          <w:rFonts w:ascii="Times New Roman" w:hAnsi="Times New Roman" w:cs="Times New Roman"/>
        </w:rPr>
        <w:t xml:space="preserve">the rehabilitation and restoration of such open space and community housing which is acquired or created as provided under said Act; </w:t>
      </w:r>
    </w:p>
    <w:p w:rsidR="0057616A" w:rsidRPr="0057616A" w:rsidRDefault="0057616A" w:rsidP="0057616A">
      <w:pPr>
        <w:rPr>
          <w:sz w:val="22"/>
          <w:szCs w:val="22"/>
        </w:rPr>
      </w:pPr>
      <w:r w:rsidRPr="0057616A">
        <w:rPr>
          <w:sz w:val="22"/>
          <w:szCs w:val="22"/>
        </w:rPr>
        <w:t xml:space="preserve">2.  To set the amount of such surcharge at 3.0% on real property tax as a percentage of the annual real estate tax levy against real property; </w:t>
      </w:r>
    </w:p>
    <w:p w:rsidR="0057616A" w:rsidRPr="0057616A" w:rsidRDefault="0057616A" w:rsidP="0057616A">
      <w:pPr>
        <w:rPr>
          <w:sz w:val="22"/>
          <w:szCs w:val="22"/>
        </w:rPr>
      </w:pPr>
    </w:p>
    <w:p w:rsidR="0057616A" w:rsidRPr="0057616A" w:rsidRDefault="0057616A" w:rsidP="0057616A">
      <w:pPr>
        <w:rPr>
          <w:sz w:val="22"/>
          <w:szCs w:val="22"/>
        </w:rPr>
      </w:pPr>
      <w:r w:rsidRPr="0057616A">
        <w:rPr>
          <w:sz w:val="22"/>
          <w:szCs w:val="22"/>
        </w:rPr>
        <w:t xml:space="preserve">3.  To set fiscal year 2024 as the fiscal year in which such surcharge shall commence; </w:t>
      </w:r>
    </w:p>
    <w:p w:rsidR="0057616A" w:rsidRPr="0057616A" w:rsidRDefault="0057616A" w:rsidP="0057616A">
      <w:pPr>
        <w:rPr>
          <w:sz w:val="22"/>
          <w:szCs w:val="22"/>
        </w:rPr>
      </w:pPr>
    </w:p>
    <w:p w:rsidR="0057616A" w:rsidRPr="0057616A" w:rsidRDefault="0057616A" w:rsidP="0057616A">
      <w:pPr>
        <w:rPr>
          <w:sz w:val="22"/>
          <w:szCs w:val="22"/>
        </w:rPr>
      </w:pPr>
      <w:r w:rsidRPr="0057616A">
        <w:rPr>
          <w:sz w:val="22"/>
          <w:szCs w:val="22"/>
        </w:rPr>
        <w:t>4.  To accept the following exemptions from such surcharge as permitted under Section 3(e) of said Act:</w:t>
      </w:r>
    </w:p>
    <w:p w:rsidR="0057616A" w:rsidRPr="0057616A" w:rsidRDefault="0057616A" w:rsidP="0057616A">
      <w:pPr>
        <w:rPr>
          <w:sz w:val="22"/>
          <w:szCs w:val="22"/>
        </w:rPr>
      </w:pPr>
    </w:p>
    <w:p w:rsidR="0057616A" w:rsidRPr="0057616A" w:rsidRDefault="0057616A" w:rsidP="0057616A">
      <w:pPr>
        <w:pStyle w:val="ListParagraph"/>
        <w:numPr>
          <w:ilvl w:val="0"/>
          <w:numId w:val="5"/>
        </w:numPr>
        <w:rPr>
          <w:rFonts w:ascii="Times New Roman" w:hAnsi="Times New Roman" w:cs="Times New Roman"/>
        </w:rPr>
      </w:pPr>
      <w:r w:rsidRPr="0057616A">
        <w:rPr>
          <w:rFonts w:ascii="Times New Roman" w:hAnsi="Times New Roman" w:cs="Times New Roman"/>
        </w:rPr>
        <w:t>property owned and occupied as a domicile by any person who qualifies for low income housing or low or moderate income senior housing in the Town, as defined in Section 2 of said Act;</w:t>
      </w:r>
    </w:p>
    <w:p w:rsidR="0057616A" w:rsidRPr="0057616A" w:rsidRDefault="0057616A" w:rsidP="0057616A">
      <w:pPr>
        <w:pStyle w:val="ListParagraph"/>
        <w:numPr>
          <w:ilvl w:val="0"/>
          <w:numId w:val="5"/>
        </w:numPr>
        <w:rPr>
          <w:rFonts w:ascii="Times New Roman" w:hAnsi="Times New Roman" w:cs="Times New Roman"/>
        </w:rPr>
      </w:pPr>
      <w:r w:rsidRPr="0057616A">
        <w:rPr>
          <w:rFonts w:ascii="Times New Roman" w:hAnsi="Times New Roman" w:cs="Times New Roman"/>
        </w:rPr>
        <w:t xml:space="preserve">Class three, commercial, and class four, industrial, properties. as defined in M.G.L. c.59, §2A; </w:t>
      </w:r>
    </w:p>
    <w:p w:rsidR="0057616A" w:rsidRPr="0057616A" w:rsidRDefault="0057616A" w:rsidP="0057616A">
      <w:pPr>
        <w:pStyle w:val="ListParagraph"/>
        <w:numPr>
          <w:ilvl w:val="0"/>
          <w:numId w:val="5"/>
        </w:numPr>
        <w:rPr>
          <w:rFonts w:ascii="Times New Roman" w:hAnsi="Times New Roman" w:cs="Times New Roman"/>
        </w:rPr>
      </w:pPr>
      <w:r w:rsidRPr="0057616A">
        <w:rPr>
          <w:rFonts w:ascii="Times New Roman" w:hAnsi="Times New Roman" w:cs="Times New Roman"/>
        </w:rPr>
        <w:t>$100,000 of the value of each taxable parcel of residential real property; class three, commercial property; and class four, industrial property, as defined in section 2A of said Chapter 59;</w:t>
      </w:r>
    </w:p>
    <w:p w:rsidR="0057616A" w:rsidRPr="0057616A" w:rsidRDefault="0057616A" w:rsidP="0057616A">
      <w:pPr>
        <w:rPr>
          <w:sz w:val="22"/>
          <w:szCs w:val="22"/>
        </w:rPr>
      </w:pPr>
      <w:r w:rsidRPr="0057616A">
        <w:rPr>
          <w:sz w:val="22"/>
          <w:szCs w:val="22"/>
        </w:rPr>
        <w:t>5.  A taxpayer receiving a regular property tax abatement or exemption shall also receive a pro rata reduction in the said surcharge;</w:t>
      </w:r>
    </w:p>
    <w:p w:rsidR="0057616A" w:rsidRPr="0057616A" w:rsidRDefault="0057616A" w:rsidP="0057616A">
      <w:pPr>
        <w:rPr>
          <w:sz w:val="22"/>
          <w:szCs w:val="22"/>
        </w:rPr>
      </w:pPr>
    </w:p>
    <w:p w:rsidR="0057616A" w:rsidRPr="0057616A" w:rsidRDefault="0057616A" w:rsidP="0057616A">
      <w:pPr>
        <w:rPr>
          <w:sz w:val="22"/>
          <w:szCs w:val="22"/>
        </w:rPr>
      </w:pPr>
      <w:r w:rsidRPr="0057616A">
        <w:rPr>
          <w:sz w:val="22"/>
          <w:szCs w:val="22"/>
        </w:rPr>
        <w:t>6.  A Community Preservation Committee, composed of local citizens, as described in the CPA Committee Bylaw to be adopted in coordination with this Warrant Article, shall make recommendations to Town Meeting on the use of Community Preservation Act funds, and all such expenditures must be pre-approved by Town Meeting; and</w:t>
      </w:r>
    </w:p>
    <w:p w:rsidR="0057616A" w:rsidRPr="0057616A" w:rsidRDefault="0057616A" w:rsidP="0057616A">
      <w:pPr>
        <w:rPr>
          <w:sz w:val="22"/>
          <w:szCs w:val="22"/>
        </w:rPr>
      </w:pPr>
    </w:p>
    <w:p w:rsidR="0057616A" w:rsidRDefault="0057616A" w:rsidP="0057616A">
      <w:pPr>
        <w:rPr>
          <w:sz w:val="22"/>
          <w:szCs w:val="22"/>
        </w:rPr>
      </w:pPr>
      <w:r w:rsidRPr="0057616A">
        <w:rPr>
          <w:sz w:val="22"/>
          <w:szCs w:val="22"/>
        </w:rPr>
        <w:lastRenderedPageBreak/>
        <w:t>7.  To submit the terms of this Warrant Article to be approved or disapproved by the voters of the Town on the November 2022 ballot, or to take any other action relative thereto.</w:t>
      </w:r>
    </w:p>
    <w:p w:rsidR="0057616A" w:rsidRDefault="0057616A" w:rsidP="0057616A">
      <w:pPr>
        <w:rPr>
          <w:sz w:val="22"/>
          <w:szCs w:val="22"/>
        </w:rPr>
      </w:pPr>
    </w:p>
    <w:p w:rsidR="00842C31" w:rsidRDefault="00842C31" w:rsidP="0057616A">
      <w:pPr>
        <w:widowControl w:val="0"/>
        <w:rPr>
          <w:b/>
          <w:color w:val="C00000"/>
          <w:sz w:val="22"/>
          <w:szCs w:val="22"/>
        </w:rPr>
      </w:pPr>
      <w:r w:rsidRPr="00842C31">
        <w:rPr>
          <w:b/>
          <w:color w:val="C00000"/>
          <w:sz w:val="22"/>
          <w:szCs w:val="22"/>
        </w:rPr>
        <w:t>ART. 33- MOVED BY ANDREW BAKER, SECONDED BY WIL</w:t>
      </w:r>
      <w:r w:rsidR="00F52700">
        <w:rPr>
          <w:b/>
          <w:color w:val="C00000"/>
          <w:sz w:val="22"/>
          <w:szCs w:val="22"/>
        </w:rPr>
        <w:t xml:space="preserve">L FLANDERS (PLANNING BOARD). </w:t>
      </w:r>
    </w:p>
    <w:p w:rsidR="00F52700" w:rsidRDefault="00F52700" w:rsidP="0057616A">
      <w:pPr>
        <w:widowControl w:val="0"/>
        <w:rPr>
          <w:b/>
          <w:color w:val="C00000"/>
          <w:sz w:val="22"/>
          <w:szCs w:val="22"/>
        </w:rPr>
      </w:pPr>
    </w:p>
    <w:p w:rsidR="00842C31" w:rsidRDefault="00EE2EBE" w:rsidP="0057616A">
      <w:pPr>
        <w:widowControl w:val="0"/>
        <w:rPr>
          <w:b/>
          <w:color w:val="C00000"/>
          <w:sz w:val="22"/>
          <w:szCs w:val="22"/>
        </w:rPr>
      </w:pPr>
      <w:r>
        <w:rPr>
          <w:b/>
          <w:color w:val="C00000"/>
          <w:sz w:val="22"/>
          <w:szCs w:val="22"/>
        </w:rPr>
        <w:t>AF</w:t>
      </w:r>
      <w:r w:rsidR="00F52700">
        <w:rPr>
          <w:b/>
          <w:color w:val="C00000"/>
          <w:sz w:val="22"/>
          <w:szCs w:val="22"/>
        </w:rPr>
        <w:t>TR DISCUSSION, ANDREW BAKER ASKED FOR AN AMMENDMENT TO ARTICLE 33 TO READ AS FOLLOWS: TO REVISE PARAGRAPH 4 OF ARTICLE 33 – TO ACCEPT THE FOLLOWING EXEMPTIONS FROM SUCH SURCHARGE AS PERMITTED UNDER SECTION 3(e) OF SAID ACT:</w:t>
      </w:r>
    </w:p>
    <w:p w:rsidR="00F52700" w:rsidRPr="0094393C" w:rsidRDefault="00F52700" w:rsidP="0094393C">
      <w:pPr>
        <w:pStyle w:val="ListParagraph"/>
        <w:widowControl w:val="0"/>
        <w:numPr>
          <w:ilvl w:val="0"/>
          <w:numId w:val="7"/>
        </w:numPr>
        <w:rPr>
          <w:b/>
          <w:color w:val="C00000"/>
        </w:rPr>
      </w:pPr>
      <w:r w:rsidRPr="0094393C">
        <w:rPr>
          <w:b/>
          <w:color w:val="C00000"/>
        </w:rPr>
        <w:t>property owned and occupied as a domicile by an</w:t>
      </w:r>
      <w:r w:rsidR="0094393C" w:rsidRPr="0094393C">
        <w:rPr>
          <w:b/>
          <w:color w:val="C00000"/>
        </w:rPr>
        <w:t xml:space="preserve">y person who qualifies for low </w:t>
      </w:r>
      <w:r w:rsidRPr="0094393C">
        <w:rPr>
          <w:b/>
          <w:color w:val="C00000"/>
        </w:rPr>
        <w:t xml:space="preserve">income </w:t>
      </w:r>
      <w:r w:rsidR="0094393C" w:rsidRPr="0094393C">
        <w:rPr>
          <w:b/>
          <w:color w:val="C00000"/>
        </w:rPr>
        <w:t>h</w:t>
      </w:r>
      <w:r w:rsidRPr="0094393C">
        <w:rPr>
          <w:b/>
          <w:color w:val="C00000"/>
        </w:rPr>
        <w:t>ousing or low to moderat</w:t>
      </w:r>
      <w:r w:rsidR="0094393C" w:rsidRPr="0094393C">
        <w:rPr>
          <w:b/>
          <w:color w:val="C00000"/>
        </w:rPr>
        <w:t>e</w:t>
      </w:r>
      <w:r w:rsidRPr="0094393C">
        <w:rPr>
          <w:b/>
          <w:color w:val="C00000"/>
        </w:rPr>
        <w:t xml:space="preserve"> income senior housing in the Town as defined in Section 2 of said Act:</w:t>
      </w:r>
    </w:p>
    <w:p w:rsidR="0094393C" w:rsidRDefault="0094393C" w:rsidP="0094393C">
      <w:pPr>
        <w:pStyle w:val="ListParagraph"/>
        <w:widowControl w:val="0"/>
        <w:numPr>
          <w:ilvl w:val="0"/>
          <w:numId w:val="7"/>
        </w:numPr>
        <w:rPr>
          <w:b/>
          <w:color w:val="C00000"/>
        </w:rPr>
      </w:pPr>
      <w:r>
        <w:rPr>
          <w:b/>
          <w:color w:val="C00000"/>
        </w:rPr>
        <w:t>$100,000 of the value of each taxable parcel of residential real property; and</w:t>
      </w:r>
    </w:p>
    <w:p w:rsidR="0094393C" w:rsidRDefault="0094393C" w:rsidP="0094393C">
      <w:pPr>
        <w:pStyle w:val="ListParagraph"/>
        <w:widowControl w:val="0"/>
        <w:numPr>
          <w:ilvl w:val="0"/>
          <w:numId w:val="7"/>
        </w:numPr>
        <w:rPr>
          <w:b/>
          <w:color w:val="C00000"/>
        </w:rPr>
      </w:pPr>
      <w:r>
        <w:rPr>
          <w:b/>
          <w:color w:val="C00000"/>
        </w:rPr>
        <w:t>$100,000 of the value of class three, commercial property: and class four, industrial property, as defined in section 2A of said Chapter 59</w:t>
      </w:r>
    </w:p>
    <w:p w:rsidR="0094393C" w:rsidRDefault="0094393C" w:rsidP="0094393C">
      <w:pPr>
        <w:pStyle w:val="ListParagraph"/>
        <w:widowControl w:val="0"/>
        <w:rPr>
          <w:b/>
          <w:color w:val="C00000"/>
        </w:rPr>
      </w:pPr>
    </w:p>
    <w:p w:rsidR="0094393C" w:rsidRPr="00EE2EBE" w:rsidRDefault="00EE2EBE" w:rsidP="0094393C">
      <w:pPr>
        <w:pStyle w:val="ListParagraph"/>
        <w:widowControl w:val="0"/>
        <w:rPr>
          <w:b/>
          <w:color w:val="C00000"/>
          <w:sz w:val="24"/>
          <w:szCs w:val="24"/>
        </w:rPr>
      </w:pPr>
      <w:r>
        <w:rPr>
          <w:b/>
          <w:color w:val="C00000"/>
          <w:sz w:val="24"/>
          <w:szCs w:val="24"/>
        </w:rPr>
        <w:t>AFTE</w:t>
      </w:r>
      <w:r w:rsidR="006F53F1" w:rsidRPr="00EE2EBE">
        <w:rPr>
          <w:b/>
          <w:color w:val="C00000"/>
          <w:sz w:val="24"/>
          <w:szCs w:val="24"/>
        </w:rPr>
        <w:t>R A BRIEF DISCSSUION, AMMENDMENT WAS PASSED UNANIMOUSLY. MODERATOR THEN ASKED FOR</w:t>
      </w:r>
      <w:r w:rsidR="00825004" w:rsidRPr="00EE2EBE">
        <w:rPr>
          <w:b/>
          <w:color w:val="C00000"/>
          <w:sz w:val="24"/>
          <w:szCs w:val="24"/>
        </w:rPr>
        <w:t xml:space="preserve"> THE WIS</w:t>
      </w:r>
      <w:r w:rsidR="006F53F1" w:rsidRPr="00EE2EBE">
        <w:rPr>
          <w:b/>
          <w:color w:val="C00000"/>
          <w:sz w:val="24"/>
          <w:szCs w:val="24"/>
        </w:rPr>
        <w:t xml:space="preserve">H OF THE MEETING ON THE </w:t>
      </w:r>
      <w:r w:rsidR="00825004" w:rsidRPr="00EE2EBE">
        <w:rPr>
          <w:b/>
          <w:color w:val="C00000"/>
          <w:sz w:val="24"/>
          <w:szCs w:val="24"/>
        </w:rPr>
        <w:t>ARTICLE.  ARTICLE WAS THEN</w:t>
      </w:r>
      <w:r w:rsidR="0094393C" w:rsidRPr="00EE2EBE">
        <w:rPr>
          <w:b/>
          <w:color w:val="C00000"/>
          <w:sz w:val="24"/>
          <w:szCs w:val="24"/>
        </w:rPr>
        <w:t xml:space="preserve"> PASSED UNANIMOUSLY </w:t>
      </w:r>
    </w:p>
    <w:p w:rsidR="00F52700" w:rsidRDefault="00F52700" w:rsidP="0057616A">
      <w:pPr>
        <w:widowControl w:val="0"/>
        <w:rPr>
          <w:b/>
          <w:color w:val="C00000"/>
          <w:sz w:val="22"/>
          <w:szCs w:val="22"/>
        </w:rPr>
      </w:pPr>
    </w:p>
    <w:p w:rsidR="00F52700" w:rsidRDefault="00F52700" w:rsidP="0057616A">
      <w:pPr>
        <w:widowControl w:val="0"/>
        <w:rPr>
          <w:b/>
          <w:sz w:val="22"/>
          <w:szCs w:val="22"/>
        </w:rPr>
      </w:pPr>
    </w:p>
    <w:p w:rsidR="00842C31" w:rsidRDefault="00842C31" w:rsidP="0057616A">
      <w:pPr>
        <w:widowControl w:val="0"/>
        <w:rPr>
          <w:b/>
          <w:sz w:val="22"/>
          <w:szCs w:val="22"/>
        </w:rPr>
      </w:pPr>
    </w:p>
    <w:p w:rsidR="00F52700" w:rsidRDefault="00F52700" w:rsidP="0057616A">
      <w:pPr>
        <w:widowControl w:val="0"/>
        <w:rPr>
          <w:b/>
          <w:sz w:val="22"/>
          <w:szCs w:val="22"/>
        </w:rPr>
      </w:pPr>
    </w:p>
    <w:p w:rsidR="0057616A" w:rsidRPr="0057616A" w:rsidRDefault="0057616A" w:rsidP="0057616A">
      <w:pPr>
        <w:widowControl w:val="0"/>
        <w:rPr>
          <w:sz w:val="22"/>
          <w:szCs w:val="22"/>
        </w:rPr>
      </w:pPr>
      <w:r w:rsidRPr="0057616A">
        <w:rPr>
          <w:b/>
          <w:sz w:val="22"/>
          <w:szCs w:val="22"/>
        </w:rPr>
        <w:t xml:space="preserve">ARTICLE 34. </w:t>
      </w:r>
      <w:r w:rsidRPr="0057616A">
        <w:rPr>
          <w:sz w:val="22"/>
          <w:szCs w:val="22"/>
        </w:rPr>
        <w:t xml:space="preserve">To see if the Town will </w:t>
      </w:r>
      <w:r w:rsidRPr="0057616A">
        <w:rPr>
          <w:b/>
          <w:sz w:val="22"/>
          <w:szCs w:val="22"/>
        </w:rPr>
        <w:t xml:space="preserve">vote to adopt the following CPA Bylaw in accordance with Chapter 44B, Section 5(a) of the General Laws, otherwise known as the Massachusetts Community Preservation Act; </w:t>
      </w:r>
      <w:r w:rsidRPr="0057616A">
        <w:rPr>
          <w:sz w:val="22"/>
          <w:szCs w:val="22"/>
        </w:rPr>
        <w:t>which bylaw shall take effect if, and when, the Community Preservation Act is adopt by the Town, or take any other votes relative thereto.</w:t>
      </w:r>
    </w:p>
    <w:p w:rsidR="0057616A" w:rsidRPr="0057616A" w:rsidRDefault="0057616A" w:rsidP="0057616A">
      <w:pPr>
        <w:widowControl w:val="0"/>
        <w:rPr>
          <w:sz w:val="22"/>
          <w:szCs w:val="22"/>
        </w:rPr>
      </w:pPr>
    </w:p>
    <w:p w:rsidR="0057616A" w:rsidRDefault="0057616A" w:rsidP="0057616A">
      <w:pPr>
        <w:widowControl w:val="0"/>
        <w:rPr>
          <w:sz w:val="22"/>
          <w:szCs w:val="22"/>
        </w:rPr>
      </w:pPr>
      <w:r w:rsidRPr="0057616A">
        <w:rPr>
          <w:sz w:val="22"/>
          <w:szCs w:val="22"/>
        </w:rPr>
        <w:t>1.  Re</w:t>
      </w:r>
      <w:r>
        <w:rPr>
          <w:sz w:val="22"/>
          <w:szCs w:val="22"/>
        </w:rPr>
        <w:t xml:space="preserve">quired members: There shall be </w:t>
      </w:r>
      <w:r w:rsidRPr="0057616A">
        <w:rPr>
          <w:sz w:val="22"/>
          <w:szCs w:val="22"/>
        </w:rPr>
        <w:t>five required members of the Shelburne CPA Committee (the “CPC”):</w:t>
      </w:r>
    </w:p>
    <w:p w:rsidR="0057616A" w:rsidRPr="0057616A" w:rsidRDefault="0057616A" w:rsidP="0057616A">
      <w:pPr>
        <w:widowControl w:val="0"/>
        <w:rPr>
          <w:sz w:val="22"/>
          <w:szCs w:val="22"/>
        </w:rPr>
      </w:pPr>
      <w:r>
        <w:rPr>
          <w:sz w:val="22"/>
          <w:szCs w:val="22"/>
        </w:rPr>
        <w:tab/>
      </w:r>
      <w:r w:rsidRPr="0057616A">
        <w:rPr>
          <w:sz w:val="22"/>
          <w:szCs w:val="22"/>
        </w:rPr>
        <w:t>A.  One member appointed by the Conservation Commission;</w:t>
      </w:r>
    </w:p>
    <w:p w:rsidR="0057616A" w:rsidRPr="0057616A" w:rsidRDefault="0057616A" w:rsidP="0057616A">
      <w:pPr>
        <w:widowControl w:val="0"/>
        <w:rPr>
          <w:sz w:val="22"/>
          <w:szCs w:val="22"/>
        </w:rPr>
      </w:pPr>
    </w:p>
    <w:p w:rsidR="0057616A" w:rsidRPr="0057616A" w:rsidRDefault="0057616A" w:rsidP="0057616A">
      <w:pPr>
        <w:widowControl w:val="0"/>
        <w:rPr>
          <w:sz w:val="22"/>
          <w:szCs w:val="22"/>
        </w:rPr>
      </w:pPr>
      <w:r w:rsidRPr="0057616A">
        <w:rPr>
          <w:sz w:val="22"/>
          <w:szCs w:val="22"/>
        </w:rPr>
        <w:tab/>
        <w:t>B.  One member appointed by the Planning Board;</w:t>
      </w:r>
    </w:p>
    <w:p w:rsidR="0057616A" w:rsidRPr="0057616A" w:rsidRDefault="0057616A" w:rsidP="0057616A">
      <w:pPr>
        <w:widowControl w:val="0"/>
        <w:rPr>
          <w:sz w:val="22"/>
          <w:szCs w:val="22"/>
        </w:rPr>
      </w:pPr>
    </w:p>
    <w:p w:rsidR="0057616A" w:rsidRPr="0057616A" w:rsidRDefault="0057616A" w:rsidP="0057616A">
      <w:pPr>
        <w:widowControl w:val="0"/>
        <w:rPr>
          <w:sz w:val="22"/>
          <w:szCs w:val="22"/>
        </w:rPr>
      </w:pPr>
      <w:r w:rsidRPr="0057616A">
        <w:rPr>
          <w:sz w:val="22"/>
          <w:szCs w:val="22"/>
        </w:rPr>
        <w:tab/>
        <w:t>C.  One member appointed by the Recreation Committee;</w:t>
      </w:r>
    </w:p>
    <w:p w:rsidR="0057616A" w:rsidRPr="0057616A" w:rsidRDefault="0057616A" w:rsidP="0057616A">
      <w:pPr>
        <w:widowControl w:val="0"/>
        <w:rPr>
          <w:sz w:val="22"/>
          <w:szCs w:val="22"/>
        </w:rPr>
      </w:pPr>
    </w:p>
    <w:p w:rsidR="0057616A" w:rsidRPr="0057616A" w:rsidRDefault="0057616A" w:rsidP="0057616A">
      <w:pPr>
        <w:widowControl w:val="0"/>
        <w:rPr>
          <w:sz w:val="22"/>
          <w:szCs w:val="22"/>
        </w:rPr>
      </w:pPr>
      <w:r w:rsidRPr="0057616A">
        <w:rPr>
          <w:sz w:val="22"/>
          <w:szCs w:val="22"/>
        </w:rPr>
        <w:tab/>
        <w:t xml:space="preserve">D.  One member, appointed by the Select Board, who is either (1) a member of a town board or agency which has been acting in the capacity of or performing like duties of a town historical commission, or (2) if no such town organization exists, a person with interests and expertise relevant to matters which would be handled by a historical commission; and </w:t>
      </w:r>
    </w:p>
    <w:p w:rsidR="0057616A" w:rsidRPr="0057616A" w:rsidRDefault="0057616A" w:rsidP="0057616A">
      <w:pPr>
        <w:widowControl w:val="0"/>
        <w:rPr>
          <w:sz w:val="22"/>
          <w:szCs w:val="22"/>
        </w:rPr>
      </w:pPr>
    </w:p>
    <w:p w:rsidR="0057616A" w:rsidRPr="0057616A" w:rsidRDefault="0057616A" w:rsidP="0057616A">
      <w:pPr>
        <w:widowControl w:val="0"/>
        <w:rPr>
          <w:sz w:val="22"/>
          <w:szCs w:val="22"/>
        </w:rPr>
      </w:pPr>
      <w:r w:rsidRPr="0057616A">
        <w:rPr>
          <w:sz w:val="22"/>
          <w:szCs w:val="22"/>
        </w:rPr>
        <w:t>E.  One member, appointed by the Select Board, who is either (1)  is a member of a town board or agency which has been acting in the capacity of or performing like duties of a town housing authority, or (2) if no such organization exists, of a person with interests and expertise relevant to matters which would be handled by such a housing authority.</w:t>
      </w:r>
    </w:p>
    <w:p w:rsidR="0057616A" w:rsidRPr="0057616A" w:rsidRDefault="0057616A" w:rsidP="0057616A">
      <w:pPr>
        <w:widowControl w:val="0"/>
        <w:rPr>
          <w:sz w:val="22"/>
          <w:szCs w:val="22"/>
        </w:rPr>
      </w:pPr>
      <w:r w:rsidRPr="0057616A">
        <w:rPr>
          <w:sz w:val="22"/>
          <w:szCs w:val="22"/>
        </w:rPr>
        <w:t xml:space="preserve">   </w:t>
      </w:r>
    </w:p>
    <w:p w:rsidR="0057616A" w:rsidRPr="0057616A" w:rsidRDefault="0057616A" w:rsidP="0057616A">
      <w:pPr>
        <w:widowControl w:val="0"/>
        <w:rPr>
          <w:sz w:val="22"/>
          <w:szCs w:val="22"/>
        </w:rPr>
      </w:pPr>
      <w:r w:rsidRPr="0057616A">
        <w:rPr>
          <w:sz w:val="22"/>
          <w:szCs w:val="22"/>
        </w:rPr>
        <w:t xml:space="preserve">2.  Members at Large.  </w:t>
      </w:r>
    </w:p>
    <w:p w:rsidR="0057616A" w:rsidRPr="0057616A" w:rsidRDefault="0057616A" w:rsidP="0057616A">
      <w:pPr>
        <w:widowControl w:val="0"/>
        <w:rPr>
          <w:sz w:val="22"/>
          <w:szCs w:val="22"/>
        </w:rPr>
      </w:pPr>
    </w:p>
    <w:p w:rsidR="0057616A" w:rsidRPr="0057616A" w:rsidRDefault="0057616A" w:rsidP="0057616A">
      <w:pPr>
        <w:widowControl w:val="0"/>
        <w:rPr>
          <w:sz w:val="22"/>
          <w:szCs w:val="22"/>
        </w:rPr>
      </w:pPr>
      <w:r w:rsidRPr="0057616A">
        <w:rPr>
          <w:sz w:val="22"/>
          <w:szCs w:val="22"/>
        </w:rPr>
        <w:tab/>
        <w:t>A.  The Select Board shall appoint one at large member; and</w:t>
      </w:r>
    </w:p>
    <w:p w:rsidR="0057616A" w:rsidRPr="0057616A" w:rsidRDefault="0057616A" w:rsidP="0057616A">
      <w:pPr>
        <w:widowControl w:val="0"/>
        <w:rPr>
          <w:sz w:val="22"/>
          <w:szCs w:val="22"/>
        </w:rPr>
      </w:pPr>
    </w:p>
    <w:p w:rsidR="0057616A" w:rsidRPr="0057616A" w:rsidRDefault="0057616A" w:rsidP="0057616A">
      <w:pPr>
        <w:widowControl w:val="0"/>
        <w:rPr>
          <w:sz w:val="22"/>
          <w:szCs w:val="22"/>
        </w:rPr>
      </w:pPr>
      <w:r w:rsidRPr="0057616A">
        <w:rPr>
          <w:sz w:val="22"/>
          <w:szCs w:val="22"/>
        </w:rPr>
        <w:tab/>
        <w:t>B.  The Open Space Committee shall appoint one at large member</w:t>
      </w:r>
      <w:r w:rsidR="00C510D8" w:rsidRPr="0057616A">
        <w:rPr>
          <w:sz w:val="22"/>
          <w:szCs w:val="22"/>
        </w:rPr>
        <w:t>.</w:t>
      </w:r>
    </w:p>
    <w:p w:rsidR="0057616A" w:rsidRPr="0057616A" w:rsidRDefault="0057616A" w:rsidP="0057616A">
      <w:pPr>
        <w:widowControl w:val="0"/>
        <w:rPr>
          <w:sz w:val="22"/>
          <w:szCs w:val="22"/>
        </w:rPr>
      </w:pPr>
    </w:p>
    <w:p w:rsidR="0057616A" w:rsidRPr="0057616A" w:rsidRDefault="0057616A" w:rsidP="0057616A">
      <w:pPr>
        <w:widowControl w:val="0"/>
        <w:rPr>
          <w:sz w:val="22"/>
          <w:szCs w:val="22"/>
        </w:rPr>
      </w:pPr>
      <w:r w:rsidRPr="0057616A">
        <w:rPr>
          <w:sz w:val="22"/>
          <w:szCs w:val="22"/>
        </w:rPr>
        <w:t>3.  Committee Members shall serve for two years; provided that 50% of the initial members appointed by the Select Board shall serve for one year and 50% shall serve for two years.</w:t>
      </w:r>
    </w:p>
    <w:p w:rsidR="0057616A" w:rsidRPr="0057616A" w:rsidRDefault="0057616A" w:rsidP="0057616A">
      <w:pPr>
        <w:widowControl w:val="0"/>
        <w:rPr>
          <w:sz w:val="22"/>
          <w:szCs w:val="22"/>
        </w:rPr>
      </w:pPr>
      <w:r w:rsidRPr="0057616A">
        <w:rPr>
          <w:sz w:val="22"/>
          <w:szCs w:val="22"/>
        </w:rPr>
        <w:t xml:space="preserve">   </w:t>
      </w:r>
    </w:p>
    <w:p w:rsidR="0057616A" w:rsidRPr="0057616A" w:rsidRDefault="0057616A" w:rsidP="0057616A">
      <w:pPr>
        <w:widowControl w:val="0"/>
        <w:rPr>
          <w:sz w:val="22"/>
          <w:szCs w:val="22"/>
        </w:rPr>
      </w:pPr>
      <w:r w:rsidRPr="0057616A">
        <w:rPr>
          <w:sz w:val="22"/>
          <w:szCs w:val="22"/>
        </w:rPr>
        <w:t>4.  The CPC shall not meet or conduct business without the presence of a quorum.  A majority of the members of the CPC shall constitute a quorum.  The CPC shall approve its actions by majority vote of the quorum.  Recommendations to an Annual Town Meeting shall include their anticipated costs.</w:t>
      </w:r>
    </w:p>
    <w:p w:rsidR="0057616A" w:rsidRPr="0057616A" w:rsidRDefault="0057616A" w:rsidP="0057616A">
      <w:pPr>
        <w:widowControl w:val="0"/>
        <w:rPr>
          <w:sz w:val="22"/>
          <w:szCs w:val="22"/>
        </w:rPr>
      </w:pPr>
    </w:p>
    <w:p w:rsidR="0057616A" w:rsidRPr="0057616A" w:rsidRDefault="0057616A" w:rsidP="0057616A">
      <w:pPr>
        <w:widowControl w:val="0"/>
        <w:rPr>
          <w:sz w:val="22"/>
          <w:szCs w:val="22"/>
        </w:rPr>
      </w:pPr>
      <w:r w:rsidRPr="0057616A">
        <w:rPr>
          <w:sz w:val="22"/>
          <w:szCs w:val="22"/>
        </w:rPr>
        <w:t>5.  The CPC shall be responsible for evaluating the community preservation needs of the Town and making recommendations for appropriations from the CP Fund to a Town Meeting as part of the annual budget process. Its role is analogous to that of a capital planning committee in developing a multi-year capital improvement plan for a community and presenting an annual capital budget to a Town Meeting.</w:t>
      </w:r>
    </w:p>
    <w:p w:rsidR="0057616A" w:rsidRPr="0057616A" w:rsidRDefault="0057616A" w:rsidP="0057616A">
      <w:pPr>
        <w:widowControl w:val="0"/>
        <w:rPr>
          <w:sz w:val="22"/>
          <w:szCs w:val="22"/>
        </w:rPr>
      </w:pPr>
      <w:r w:rsidRPr="0057616A">
        <w:rPr>
          <w:sz w:val="22"/>
          <w:szCs w:val="22"/>
        </w:rPr>
        <w:tab/>
        <w:t>A.  Annual Needs Study</w:t>
      </w:r>
    </w:p>
    <w:p w:rsidR="0057616A" w:rsidRPr="0057616A" w:rsidRDefault="0057616A" w:rsidP="0057616A">
      <w:pPr>
        <w:widowControl w:val="0"/>
        <w:rPr>
          <w:sz w:val="22"/>
          <w:szCs w:val="22"/>
        </w:rPr>
      </w:pPr>
    </w:p>
    <w:p w:rsidR="0057616A" w:rsidRPr="0057616A" w:rsidRDefault="0057616A" w:rsidP="0057616A">
      <w:pPr>
        <w:widowControl w:val="0"/>
        <w:rPr>
          <w:sz w:val="22"/>
          <w:szCs w:val="22"/>
        </w:rPr>
      </w:pPr>
      <w:r w:rsidRPr="0057616A">
        <w:rPr>
          <w:sz w:val="22"/>
          <w:szCs w:val="22"/>
        </w:rPr>
        <w:tab/>
      </w:r>
      <w:r w:rsidRPr="0057616A">
        <w:rPr>
          <w:sz w:val="22"/>
          <w:szCs w:val="22"/>
        </w:rPr>
        <w:tab/>
        <w:t>(1) The CPC shall study the community preservation needs, possibilities and resources of the town (including possible consideration of regional community preservation projects), consulting with various municipal agencies, particularly those represented on the committee. It should then develop a community preservation program and financial plan for the town. The program should identify long-term and short-term goals and needs, set criteria for evaluating proposed acquisitions and initiatives, prioritize projects and estimate their costs. The financial plan should include a multi-year revenue and expenditure forecast and identify the fund or other municipal financing source for each proposed project. The program and financial plan should be reviewed and updated annually to reflect changes in the community’s needs, priorities and resources.</w:t>
      </w:r>
    </w:p>
    <w:p w:rsidR="0057616A" w:rsidRPr="0057616A" w:rsidRDefault="0057616A" w:rsidP="0057616A">
      <w:pPr>
        <w:widowControl w:val="0"/>
        <w:rPr>
          <w:sz w:val="22"/>
          <w:szCs w:val="22"/>
        </w:rPr>
      </w:pPr>
    </w:p>
    <w:p w:rsidR="0057616A" w:rsidRPr="0057616A" w:rsidRDefault="0057616A" w:rsidP="0057616A">
      <w:pPr>
        <w:widowControl w:val="0"/>
        <w:rPr>
          <w:sz w:val="22"/>
          <w:szCs w:val="22"/>
        </w:rPr>
      </w:pPr>
      <w:r w:rsidRPr="0057616A">
        <w:rPr>
          <w:sz w:val="22"/>
          <w:szCs w:val="22"/>
        </w:rPr>
        <w:tab/>
      </w:r>
      <w:r w:rsidRPr="0057616A">
        <w:rPr>
          <w:sz w:val="22"/>
          <w:szCs w:val="22"/>
        </w:rPr>
        <w:tab/>
        <w:t>(2) The CPC shall hold at least one public, informational hearing as part of the initial study and annual review process. Notice of the annual hearing must be posted at least two weeks before the hearing date. In addition, the CPC must publish a hearing notice in a newspaper of general circulation in the community for each of the two weeks before the hearing date.</w:t>
      </w:r>
    </w:p>
    <w:p w:rsidR="0057616A" w:rsidRPr="0057616A" w:rsidRDefault="0057616A" w:rsidP="0057616A">
      <w:pPr>
        <w:widowControl w:val="0"/>
        <w:rPr>
          <w:sz w:val="22"/>
          <w:szCs w:val="22"/>
        </w:rPr>
      </w:pPr>
    </w:p>
    <w:p w:rsidR="0057616A" w:rsidRPr="0057616A" w:rsidRDefault="0057616A" w:rsidP="0057616A">
      <w:pPr>
        <w:widowControl w:val="0"/>
        <w:rPr>
          <w:sz w:val="22"/>
          <w:szCs w:val="22"/>
        </w:rPr>
      </w:pPr>
      <w:r w:rsidRPr="0057616A">
        <w:rPr>
          <w:sz w:val="22"/>
          <w:szCs w:val="22"/>
        </w:rPr>
        <w:tab/>
        <w:t>B.  Annual Recommendations and Budget</w:t>
      </w:r>
    </w:p>
    <w:p w:rsidR="0057616A" w:rsidRPr="0057616A" w:rsidRDefault="0057616A" w:rsidP="0057616A">
      <w:pPr>
        <w:widowControl w:val="0"/>
        <w:rPr>
          <w:sz w:val="22"/>
          <w:szCs w:val="22"/>
        </w:rPr>
      </w:pPr>
    </w:p>
    <w:p w:rsidR="0057616A" w:rsidRPr="0057616A" w:rsidRDefault="0057616A" w:rsidP="0057616A">
      <w:pPr>
        <w:widowControl w:val="0"/>
        <w:rPr>
          <w:color w:val="000000"/>
          <w:sz w:val="22"/>
          <w:szCs w:val="22"/>
        </w:rPr>
      </w:pPr>
      <w:r w:rsidRPr="0057616A">
        <w:rPr>
          <w:sz w:val="22"/>
          <w:szCs w:val="22"/>
        </w:rPr>
        <w:tab/>
      </w:r>
      <w:r w:rsidRPr="0057616A">
        <w:rPr>
          <w:sz w:val="22"/>
          <w:szCs w:val="22"/>
        </w:rPr>
        <w:tab/>
        <w:t>(1)  The community preservation budget should include the CPC’s revenue projections for the fiscal year and identify all appropriations that the CPC recommends funding from CP Fund financing sources. CPA appropriations fall into two categories: (a) for the CPC’s administrative or operating budget; and (b) for eligible community preservation asset projects. The three community preservation asset categories are: (1) open space (including land for recreational use); (2) historic resources; and (3) community housing.</w:t>
      </w:r>
      <w:r w:rsidRPr="0057616A">
        <w:rPr>
          <w:color w:val="0000FF"/>
          <w:sz w:val="22"/>
          <w:szCs w:val="22"/>
          <w:u w:val="single"/>
        </w:rPr>
        <w:t xml:space="preserve"> G.L. c. 44B, §§ 2 and 5(b)(2).</w:t>
      </w:r>
      <w:r w:rsidRPr="0057616A">
        <w:rPr>
          <w:color w:val="000000"/>
          <w:sz w:val="22"/>
          <w:szCs w:val="22"/>
        </w:rPr>
        <w:t xml:space="preserve"> In determining its</w:t>
      </w:r>
      <w:r w:rsidR="00C510D8">
        <w:rPr>
          <w:color w:val="000000"/>
          <w:sz w:val="22"/>
          <w:szCs w:val="22"/>
        </w:rPr>
        <w:t xml:space="preserve"> </w:t>
      </w:r>
      <w:r w:rsidRPr="0057616A">
        <w:rPr>
          <w:color w:val="000000"/>
          <w:sz w:val="22"/>
          <w:szCs w:val="22"/>
        </w:rPr>
        <w:t>recommendations to the legislative body, the CPC should first determine whether a project is eligible for CPA funding under</w:t>
      </w:r>
      <w:r w:rsidRPr="0057616A">
        <w:rPr>
          <w:color w:val="0000FF"/>
          <w:sz w:val="22"/>
          <w:szCs w:val="22"/>
          <w:u w:val="single"/>
        </w:rPr>
        <w:t xml:space="preserve"> G.L. c. 44B.</w:t>
      </w:r>
      <w:r w:rsidRPr="0057616A">
        <w:rPr>
          <w:color w:val="000000"/>
          <w:sz w:val="22"/>
          <w:szCs w:val="22"/>
        </w:rPr>
        <w:t xml:space="preserve"> If a project is eligible for CPA funding, the CPC should then determine whether to recommend funding to a Town Meeting after considering its community preservation program and financial plan (described above), other projects competing for CPA funding and other relevant information. The CPC is not obligated to recommend that a Town Meeting approve funding for a project simply because the project is eligible for CPA funding. The CPC’s recommendations should be included in an annual community preservation budget presented as part of the community’s annual budget process and should include recommendations for the funding of debt service and any other existing or ongoing obligations.</w:t>
      </w:r>
    </w:p>
    <w:p w:rsidR="0057616A" w:rsidRPr="0057616A" w:rsidRDefault="0057616A" w:rsidP="0057616A">
      <w:pPr>
        <w:widowControl w:val="0"/>
        <w:rPr>
          <w:color w:val="000000"/>
          <w:sz w:val="22"/>
          <w:szCs w:val="22"/>
        </w:rPr>
      </w:pPr>
    </w:p>
    <w:p w:rsidR="0057616A" w:rsidRPr="0057616A" w:rsidRDefault="00C510D8" w:rsidP="0057616A">
      <w:pPr>
        <w:widowControl w:val="0"/>
        <w:rPr>
          <w:color w:val="000000"/>
          <w:sz w:val="22"/>
          <w:szCs w:val="22"/>
        </w:rPr>
      </w:pPr>
      <w:r>
        <w:rPr>
          <w:color w:val="000000"/>
          <w:sz w:val="22"/>
          <w:szCs w:val="22"/>
        </w:rPr>
        <w:tab/>
      </w:r>
      <w:r w:rsidR="0057616A" w:rsidRPr="0057616A">
        <w:rPr>
          <w:color w:val="000000"/>
          <w:sz w:val="22"/>
          <w:szCs w:val="22"/>
        </w:rPr>
        <w:t>(2)  Alternatively, debt service, committee administrative and other expenses to be financed with annual CP Fund revenues may be included in the community’s omnibus budget. The community preservation budget should account for the commitment of funds f</w:t>
      </w:r>
      <w:r>
        <w:rPr>
          <w:color w:val="000000"/>
          <w:sz w:val="22"/>
          <w:szCs w:val="22"/>
        </w:rPr>
        <w:t>or these expenditures, however.</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t>C.  Additional Recommendations</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t xml:space="preserve">Throughout the year, the CPC may make additional recommendations on acquisitions and </w:t>
      </w:r>
      <w:r w:rsidRPr="0057616A">
        <w:rPr>
          <w:color w:val="000000"/>
          <w:sz w:val="22"/>
          <w:szCs w:val="22"/>
        </w:rPr>
        <w:lastRenderedPageBreak/>
        <w:t>projects to the extent funds are available to support them.</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6.  Town Meeting Action on Recommendations</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t>A.  A Town Meeting may make appropriations from or reservations of community preservation funds in the dollar amount recommended by the CPC or it may reject the recommendations of the CPC or, if consistent with the community’s charter, local by-laws (including the by-law establishing the CPC) and procedures, a Town Meeting may reduce any recommended amount.</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t xml:space="preserve">B.  A Town Meeting may </w:t>
      </w:r>
      <w:r w:rsidRPr="0057616A">
        <w:rPr>
          <w:color w:val="000000"/>
          <w:sz w:val="22"/>
          <w:szCs w:val="22"/>
          <w:u w:val="single"/>
        </w:rPr>
        <w:t>not</w:t>
      </w:r>
      <w:r w:rsidRPr="0057616A">
        <w:rPr>
          <w:color w:val="000000"/>
          <w:sz w:val="22"/>
          <w:szCs w:val="22"/>
        </w:rPr>
        <w:t xml:space="preserve"> increase any recommended appropriation or reservation and it may not change the funding source recommendation of the CPC. In addition, it may </w:t>
      </w:r>
      <w:r w:rsidRPr="0057616A">
        <w:rPr>
          <w:color w:val="000000"/>
          <w:sz w:val="22"/>
          <w:szCs w:val="22"/>
          <w:u w:val="single"/>
        </w:rPr>
        <w:t>not</w:t>
      </w:r>
      <w:r w:rsidRPr="0057616A">
        <w:rPr>
          <w:color w:val="000000"/>
          <w:sz w:val="22"/>
          <w:szCs w:val="22"/>
        </w:rPr>
        <w:t xml:space="preserve"> appropriate or reserve any CP Fund monies on its own initiative without a prior recommendation by the CPC. G.L. c. 44B, § 7.</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t>C.  Circumstances under which appropriations may be made by a Town Meeting from the CP Fund without a prior recommendation of the CPC:</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r>
      <w:r w:rsidRPr="0057616A">
        <w:rPr>
          <w:color w:val="000000"/>
          <w:sz w:val="22"/>
          <w:szCs w:val="22"/>
        </w:rPr>
        <w:tab/>
        <w:t>(1) Appropriations to an administrative budget of the CPC. Providing administrative and operating expenses to the committee is not included within the “gatekeeper” language of</w:t>
      </w:r>
      <w:r w:rsidRPr="0057616A">
        <w:rPr>
          <w:color w:val="0000FF"/>
          <w:sz w:val="22"/>
          <w:szCs w:val="22"/>
          <w:u w:val="single"/>
        </w:rPr>
        <w:t xml:space="preserve"> G.L. c. 44B, § 7</w:t>
      </w:r>
      <w:r w:rsidRPr="0057616A">
        <w:rPr>
          <w:color w:val="000000"/>
          <w:sz w:val="22"/>
          <w:szCs w:val="22"/>
        </w:rPr>
        <w:t xml:space="preserve"> which requires a prior recommendation of the CPC. It is, therefore, recommended that a Town Meeting appropriate an administrative budget for the CPC in the first year of the CPA’s implementation if the CPC has not yet been formed.</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r>
      <w:r w:rsidRPr="0057616A">
        <w:rPr>
          <w:color w:val="000000"/>
          <w:sz w:val="22"/>
          <w:szCs w:val="22"/>
        </w:rPr>
        <w:tab/>
        <w:t>(2)  Appropriations to pay debt service on debt previously voted by a Town Meeting after a recommendation of the CPC. (This is because the CPC made the original recommendation to a Town Meeting to approve the issuance of the debt.)</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r>
      <w:r w:rsidRPr="0057616A">
        <w:rPr>
          <w:color w:val="000000"/>
          <w:sz w:val="22"/>
          <w:szCs w:val="22"/>
        </w:rPr>
        <w:tab/>
        <w:t>(3) In the first year of adoption of the CPA, if the CPC has not already been formed, the Town Meeting may appropriate CP Fund annual revenues to an annual budgeted reserve. Before an appropriation may be made by the Town Meeting from the annual budgeted reserve for a CP project or other CP expenditure, however, the appropriation will require a recommendation from the CPC.</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7.  Recordkeeping</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t>A.  The CPC is responsible for maintaining records relating to the use of the CP Fund.</w:t>
      </w:r>
      <w:r w:rsidRPr="0057616A">
        <w:rPr>
          <w:color w:val="0000FF"/>
          <w:sz w:val="22"/>
          <w:szCs w:val="22"/>
          <w:u w:val="single"/>
        </w:rPr>
        <w:t xml:space="preserve"> G.L. c. 44B, § 13.</w:t>
      </w:r>
      <w:r w:rsidRPr="0057616A">
        <w:rPr>
          <w:color w:val="000000"/>
          <w:sz w:val="22"/>
          <w:szCs w:val="22"/>
        </w:rPr>
        <w:t xml:space="preserve">  These records are subject to disclosure as public records.</w:t>
      </w:r>
      <w:r w:rsidRPr="0057616A">
        <w:rPr>
          <w:color w:val="0000FF"/>
          <w:sz w:val="22"/>
          <w:szCs w:val="22"/>
        </w:rPr>
        <w:t xml:space="preserve"> G.L. c. 66, § 10; G.L. c. 4, § 7, Clause 26.</w:t>
      </w:r>
      <w:r w:rsidR="00C510D8">
        <w:rPr>
          <w:color w:val="000000"/>
          <w:sz w:val="22"/>
          <w:szCs w:val="22"/>
        </w:rPr>
        <w:t xml:space="preserve">  </w:t>
      </w:r>
    </w:p>
    <w:p w:rsidR="0057616A" w:rsidRPr="0057616A" w:rsidRDefault="0057616A" w:rsidP="0057616A">
      <w:pPr>
        <w:widowControl w:val="0"/>
        <w:rPr>
          <w:color w:val="000000"/>
          <w:sz w:val="22"/>
          <w:szCs w:val="22"/>
        </w:rPr>
      </w:pPr>
      <w:r w:rsidRPr="0057616A">
        <w:rPr>
          <w:color w:val="000000"/>
          <w:sz w:val="22"/>
          <w:szCs w:val="22"/>
        </w:rPr>
        <w:tab/>
      </w:r>
      <w:r w:rsidRPr="0057616A">
        <w:rPr>
          <w:color w:val="000000"/>
          <w:sz w:val="22"/>
          <w:szCs w:val="22"/>
        </w:rPr>
        <w:tab/>
        <w:t>(1)  Recommendations</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r>
      <w:r w:rsidRPr="0057616A">
        <w:rPr>
          <w:color w:val="000000"/>
          <w:sz w:val="22"/>
          <w:szCs w:val="22"/>
        </w:rPr>
        <w:tab/>
        <w:t>The CPC must keep a record of its recommendations to the legislative body and the specific action taken on them.</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r>
      <w:r w:rsidRPr="0057616A">
        <w:rPr>
          <w:color w:val="000000"/>
          <w:sz w:val="22"/>
          <w:szCs w:val="22"/>
        </w:rPr>
        <w:tab/>
        <w:t>(2)  Expenditures</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r>
      <w:r w:rsidRPr="0057616A">
        <w:rPr>
          <w:color w:val="000000"/>
          <w:sz w:val="22"/>
          <w:szCs w:val="22"/>
        </w:rPr>
        <w:tab/>
        <w:t xml:space="preserve">The CPC should track all appropriations and expenditures made from the CP Fund. The municipal clerk certifies all appropriation votes and the accounting officer maintains the official financial records of the municipality. The CPC should periodically monitor spending from the fund, however, in the same manner as department heads review monthly reports from the accounting officer </w:t>
      </w:r>
      <w:r w:rsidR="00C510D8">
        <w:rPr>
          <w:color w:val="000000"/>
          <w:sz w:val="22"/>
          <w:szCs w:val="22"/>
        </w:rPr>
        <w:t>on the status of their budgets.</w:t>
      </w:r>
    </w:p>
    <w:p w:rsidR="0057616A" w:rsidRPr="0057616A" w:rsidRDefault="0057616A" w:rsidP="0057616A">
      <w:pPr>
        <w:widowControl w:val="0"/>
        <w:rPr>
          <w:color w:val="000000"/>
          <w:sz w:val="22"/>
          <w:szCs w:val="22"/>
        </w:rPr>
      </w:pPr>
      <w:r w:rsidRPr="0057616A">
        <w:rPr>
          <w:color w:val="000000"/>
          <w:sz w:val="22"/>
          <w:szCs w:val="22"/>
        </w:rPr>
        <w:tab/>
      </w:r>
      <w:r w:rsidRPr="0057616A">
        <w:rPr>
          <w:color w:val="000000"/>
          <w:sz w:val="22"/>
          <w:szCs w:val="22"/>
        </w:rPr>
        <w:tab/>
        <w:t>(3)  Property Interests</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r>
      <w:r w:rsidRPr="0057616A">
        <w:rPr>
          <w:color w:val="000000"/>
          <w:sz w:val="22"/>
          <w:szCs w:val="22"/>
        </w:rPr>
        <w:tab/>
        <w:t xml:space="preserve">The CPC must maintain an inventory of all real property interests acquired, disposed of or improved by the community after recommendation of the committee. The inventory must contain, at a minimum, the names and addresses of the grantors and grantees, the amount of consideration and all relevant action dates. It should also reference all documents related to acquisitions, dispositions and </w:t>
      </w:r>
      <w:r w:rsidRPr="0057616A">
        <w:rPr>
          <w:color w:val="000000"/>
          <w:sz w:val="22"/>
          <w:szCs w:val="22"/>
        </w:rPr>
        <w:lastRenderedPageBreak/>
        <w:t>improvements, such as purchase and sale agreements, deeds and permanent restrictions on acquired property interests.</w:t>
      </w:r>
      <w:r w:rsidRPr="0057616A">
        <w:rPr>
          <w:color w:val="0000FF"/>
          <w:sz w:val="22"/>
          <w:szCs w:val="22"/>
        </w:rPr>
        <w:t xml:space="preserve"> G.L. c. 44B, § 12(a).</w:t>
      </w:r>
      <w:r w:rsidRPr="0057616A">
        <w:rPr>
          <w:color w:val="000000"/>
          <w:sz w:val="22"/>
          <w:szCs w:val="22"/>
        </w:rPr>
        <w:t xml:space="preserve">  </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8.  Reporting</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ab/>
        <w:t>The CPC should coordinate with applicable municipal officials to provide the information required by reports required by the Community Preser5vation Act and ensure that annual reports are timely filed.</w:t>
      </w:r>
    </w:p>
    <w:p w:rsidR="0057616A" w:rsidRPr="0057616A" w:rsidRDefault="0057616A" w:rsidP="0057616A">
      <w:pPr>
        <w:widowControl w:val="0"/>
        <w:rPr>
          <w:color w:val="000000"/>
          <w:sz w:val="22"/>
          <w:szCs w:val="22"/>
        </w:rPr>
      </w:pPr>
    </w:p>
    <w:p w:rsidR="0057616A" w:rsidRPr="0057616A" w:rsidRDefault="0057616A" w:rsidP="0057616A">
      <w:pPr>
        <w:widowControl w:val="0"/>
        <w:rPr>
          <w:color w:val="000000"/>
          <w:sz w:val="22"/>
          <w:szCs w:val="22"/>
        </w:rPr>
      </w:pPr>
      <w:r w:rsidRPr="0057616A">
        <w:rPr>
          <w:color w:val="000000"/>
          <w:sz w:val="22"/>
          <w:szCs w:val="22"/>
        </w:rPr>
        <w:t>9.   Effect of CPA revocation</w:t>
      </w:r>
    </w:p>
    <w:p w:rsidR="0057616A" w:rsidRPr="0057616A" w:rsidRDefault="0057616A" w:rsidP="0057616A">
      <w:pPr>
        <w:widowControl w:val="0"/>
        <w:rPr>
          <w:color w:val="000000"/>
          <w:sz w:val="22"/>
          <w:szCs w:val="22"/>
        </w:rPr>
      </w:pPr>
    </w:p>
    <w:p w:rsidR="0057616A" w:rsidRDefault="0057616A" w:rsidP="0057616A">
      <w:pPr>
        <w:widowControl w:val="0"/>
        <w:rPr>
          <w:color w:val="000000"/>
          <w:sz w:val="22"/>
          <w:szCs w:val="22"/>
        </w:rPr>
      </w:pPr>
      <w:r w:rsidRPr="0057616A">
        <w:rPr>
          <w:color w:val="000000"/>
          <w:sz w:val="22"/>
          <w:szCs w:val="22"/>
        </w:rPr>
        <w:tab/>
        <w:t>Upon revocation of the CPA, the CPC shall continue to provide spending recommendations for remaining community preservation funds that are not required for the satisfaction of outstanding obligations.</w:t>
      </w:r>
    </w:p>
    <w:p w:rsidR="00842C31" w:rsidRDefault="00842C31" w:rsidP="0057616A">
      <w:pPr>
        <w:widowControl w:val="0"/>
        <w:rPr>
          <w:color w:val="000000"/>
          <w:sz w:val="22"/>
          <w:szCs w:val="22"/>
        </w:rPr>
      </w:pPr>
    </w:p>
    <w:p w:rsidR="00842C31" w:rsidRPr="00842C31" w:rsidRDefault="00842C31" w:rsidP="0057616A">
      <w:pPr>
        <w:widowControl w:val="0"/>
        <w:rPr>
          <w:b/>
          <w:color w:val="C00000"/>
          <w:sz w:val="22"/>
          <w:szCs w:val="22"/>
        </w:rPr>
      </w:pPr>
      <w:r w:rsidRPr="00842C31">
        <w:rPr>
          <w:b/>
          <w:color w:val="C00000"/>
          <w:sz w:val="22"/>
          <w:szCs w:val="22"/>
        </w:rPr>
        <w:t>ART. 34 – MOVED BY ANDREW BAKER, SECONDED BY WILL FLANDERS (PLANNING BOARD) TO PASS OVER ARTICLE 34, WHICH WOULD REQUIRE A 2/3 MAJORITY VOTE. MOTION TO PASS OVER APPROVED UNANIMOUSLY</w:t>
      </w:r>
    </w:p>
    <w:p w:rsidR="00842C31" w:rsidRDefault="00842C31" w:rsidP="0057616A">
      <w:pPr>
        <w:widowControl w:val="0"/>
        <w:rPr>
          <w:color w:val="000000"/>
          <w:sz w:val="22"/>
          <w:szCs w:val="22"/>
        </w:rPr>
      </w:pPr>
    </w:p>
    <w:p w:rsidR="00842C31" w:rsidRPr="0057616A" w:rsidRDefault="00842C31" w:rsidP="0057616A">
      <w:pPr>
        <w:widowControl w:val="0"/>
        <w:rPr>
          <w:color w:val="000000"/>
          <w:sz w:val="22"/>
          <w:szCs w:val="22"/>
        </w:rPr>
      </w:pPr>
    </w:p>
    <w:p w:rsidR="0057616A" w:rsidRPr="0057616A" w:rsidRDefault="0057616A" w:rsidP="0057616A">
      <w:pPr>
        <w:widowControl w:val="0"/>
        <w:rPr>
          <w:color w:val="000000"/>
          <w:sz w:val="22"/>
          <w:szCs w:val="22"/>
        </w:rPr>
      </w:pPr>
    </w:p>
    <w:p w:rsidR="0057616A" w:rsidRPr="00CB2CF8" w:rsidRDefault="00CB2CF8" w:rsidP="0057616A">
      <w:pPr>
        <w:rPr>
          <w:b/>
          <w:i/>
          <w:color w:val="C00000"/>
          <w:sz w:val="22"/>
          <w:szCs w:val="22"/>
        </w:rPr>
      </w:pPr>
      <w:r w:rsidRPr="00CB2CF8">
        <w:rPr>
          <w:b/>
          <w:i/>
          <w:color w:val="C00000"/>
          <w:sz w:val="22"/>
          <w:szCs w:val="22"/>
        </w:rPr>
        <w:t>WITH T</w:t>
      </w:r>
      <w:r w:rsidR="00F52700">
        <w:rPr>
          <w:b/>
          <w:i/>
          <w:color w:val="C00000"/>
          <w:sz w:val="22"/>
          <w:szCs w:val="22"/>
        </w:rPr>
        <w:t xml:space="preserve">OWN MEETING HAVING </w:t>
      </w:r>
      <w:r w:rsidR="00BF37D8">
        <w:rPr>
          <w:b/>
          <w:i/>
          <w:color w:val="C00000"/>
          <w:sz w:val="22"/>
          <w:szCs w:val="22"/>
        </w:rPr>
        <w:t>COMPLETED ITS</w:t>
      </w:r>
      <w:r w:rsidR="00F52700">
        <w:rPr>
          <w:b/>
          <w:i/>
          <w:color w:val="C00000"/>
          <w:sz w:val="22"/>
          <w:szCs w:val="22"/>
        </w:rPr>
        <w:t xml:space="preserve"> WORK</w:t>
      </w:r>
      <w:r w:rsidRPr="00CB2CF8">
        <w:rPr>
          <w:b/>
          <w:i/>
          <w:color w:val="C00000"/>
          <w:sz w:val="22"/>
          <w:szCs w:val="22"/>
        </w:rPr>
        <w:t xml:space="preserve"> AT 2:39PM, A </w:t>
      </w:r>
      <w:r w:rsidR="00842C31" w:rsidRPr="00CB2CF8">
        <w:rPr>
          <w:b/>
          <w:i/>
          <w:color w:val="C00000"/>
          <w:sz w:val="22"/>
          <w:szCs w:val="22"/>
        </w:rPr>
        <w:t xml:space="preserve">MOTION FOR ADJOURNMENT WAS </w:t>
      </w:r>
      <w:r w:rsidRPr="00CB2CF8">
        <w:rPr>
          <w:b/>
          <w:i/>
          <w:color w:val="C00000"/>
          <w:sz w:val="22"/>
          <w:szCs w:val="22"/>
        </w:rPr>
        <w:t xml:space="preserve">MADE </w:t>
      </w:r>
      <w:r w:rsidR="00842C31" w:rsidRPr="00CB2CF8">
        <w:rPr>
          <w:b/>
          <w:i/>
          <w:color w:val="C00000"/>
          <w:sz w:val="22"/>
          <w:szCs w:val="22"/>
        </w:rPr>
        <w:t>BY ROBERT MANNERS, SECONDED BY MARGARET PAYNE, MOTION TO ADJOUTN WAS PASSED UNANIMOUSLY</w:t>
      </w:r>
    </w:p>
    <w:p w:rsidR="0057616A" w:rsidRPr="0057616A" w:rsidRDefault="0057616A" w:rsidP="0057616A">
      <w:pPr>
        <w:rPr>
          <w:sz w:val="22"/>
          <w:szCs w:val="22"/>
        </w:rPr>
      </w:pPr>
    </w:p>
    <w:p w:rsidR="00B46730" w:rsidRPr="0057616A" w:rsidRDefault="00B46730" w:rsidP="008875B3">
      <w:pPr>
        <w:widowControl w:val="0"/>
        <w:pBdr>
          <w:top w:val="nil"/>
          <w:left w:val="nil"/>
          <w:bottom w:val="nil"/>
          <w:right w:val="nil"/>
          <w:between w:val="nil"/>
        </w:pBdr>
        <w:spacing w:before="162"/>
        <w:ind w:left="9"/>
        <w:rPr>
          <w:rFonts w:eastAsia="Cambria"/>
          <w:color w:val="000000"/>
          <w:sz w:val="22"/>
          <w:szCs w:val="22"/>
        </w:rPr>
      </w:pPr>
    </w:p>
    <w:p w:rsidR="00591352" w:rsidRPr="00842C31" w:rsidRDefault="00591352" w:rsidP="00842C31">
      <w:pPr>
        <w:widowControl w:val="0"/>
        <w:pBdr>
          <w:top w:val="nil"/>
          <w:left w:val="nil"/>
          <w:bottom w:val="nil"/>
          <w:right w:val="nil"/>
          <w:between w:val="nil"/>
        </w:pBdr>
        <w:spacing w:before="284"/>
        <w:ind w:left="14"/>
        <w:rPr>
          <w:rFonts w:eastAsia="Calibri"/>
          <w:color w:val="000000"/>
          <w:sz w:val="22"/>
          <w:szCs w:val="22"/>
        </w:rPr>
      </w:pPr>
      <w:r w:rsidRPr="0057616A">
        <w:rPr>
          <w:sz w:val="22"/>
          <w:szCs w:val="22"/>
        </w:rPr>
        <w:t>And you are directed to serve this Warrant, by posting attested copies thereof at two public places in said Town, seven (7) days at least before the time of holding said meeting.</w:t>
      </w:r>
    </w:p>
    <w:p w:rsidR="00591352" w:rsidRPr="0057616A" w:rsidRDefault="00591352" w:rsidP="00DA7CC5">
      <w:pPr>
        <w:spacing w:before="100"/>
        <w:rPr>
          <w:sz w:val="22"/>
          <w:szCs w:val="22"/>
        </w:rPr>
      </w:pPr>
    </w:p>
    <w:p w:rsidR="00591352" w:rsidRPr="0057616A" w:rsidRDefault="00591352" w:rsidP="00DA7CC5">
      <w:pPr>
        <w:spacing w:before="100"/>
        <w:rPr>
          <w:sz w:val="22"/>
          <w:szCs w:val="22"/>
        </w:rPr>
      </w:pPr>
      <w:r w:rsidRPr="0057616A">
        <w:rPr>
          <w:sz w:val="22"/>
          <w:szCs w:val="22"/>
        </w:rPr>
        <w:t>HEREOF FAIL NOT, and make due return of this Warrant, with your doings thereon, to the Town Clerk, at the time and place of meeting, as aforesaid.</w:t>
      </w:r>
    </w:p>
    <w:p w:rsidR="00591352" w:rsidRPr="0057616A" w:rsidRDefault="00591352" w:rsidP="00DA7CC5">
      <w:pPr>
        <w:spacing w:before="100"/>
        <w:rPr>
          <w:sz w:val="22"/>
          <w:szCs w:val="22"/>
        </w:rPr>
      </w:pPr>
    </w:p>
    <w:p w:rsidR="00591352" w:rsidRPr="0057616A" w:rsidRDefault="00591352" w:rsidP="00DA7CC5">
      <w:pPr>
        <w:spacing w:before="100"/>
        <w:rPr>
          <w:sz w:val="22"/>
          <w:szCs w:val="22"/>
        </w:rPr>
      </w:pPr>
    </w:p>
    <w:p w:rsidR="00591352" w:rsidRPr="0057616A" w:rsidRDefault="00591352" w:rsidP="00DA7CC5">
      <w:pPr>
        <w:spacing w:before="100"/>
        <w:rPr>
          <w:sz w:val="22"/>
          <w:szCs w:val="22"/>
        </w:rPr>
      </w:pPr>
      <w:r w:rsidRPr="0057616A">
        <w:rPr>
          <w:sz w:val="22"/>
          <w:szCs w:val="22"/>
        </w:rPr>
        <w:t>________________________________</w:t>
      </w:r>
      <w:r w:rsidR="0031361B">
        <w:rPr>
          <w:sz w:val="22"/>
          <w:szCs w:val="22"/>
        </w:rPr>
        <w:t xml:space="preserve">                            True Copy Attest ;  Joseph J. Judd, Town Clerk</w:t>
      </w:r>
    </w:p>
    <w:p w:rsidR="00591352" w:rsidRPr="0057616A" w:rsidRDefault="0031361B" w:rsidP="00DA7CC5">
      <w:pPr>
        <w:spacing w:before="100"/>
        <w:rPr>
          <w:sz w:val="22"/>
          <w:szCs w:val="22"/>
        </w:rPr>
      </w:pPr>
      <w:r>
        <w:rPr>
          <w:sz w:val="22"/>
          <w:szCs w:val="22"/>
        </w:rPr>
        <w:t xml:space="preserve">                                                                                             </w:t>
      </w:r>
      <w:r w:rsidR="00744D21">
        <w:rPr>
          <w:sz w:val="22"/>
          <w:szCs w:val="22"/>
        </w:rPr>
        <w:t>August 16, 2022</w:t>
      </w:r>
    </w:p>
    <w:p w:rsidR="00591352" w:rsidRPr="0057616A" w:rsidRDefault="00591352" w:rsidP="00DA7CC5">
      <w:pPr>
        <w:spacing w:before="100"/>
        <w:rPr>
          <w:sz w:val="22"/>
          <w:szCs w:val="22"/>
        </w:rPr>
      </w:pPr>
      <w:r w:rsidRPr="0057616A">
        <w:rPr>
          <w:sz w:val="22"/>
          <w:szCs w:val="22"/>
        </w:rPr>
        <w:t>________________________________</w:t>
      </w:r>
    </w:p>
    <w:p w:rsidR="00591352" w:rsidRPr="0057616A" w:rsidRDefault="00591352" w:rsidP="00DA7CC5">
      <w:pPr>
        <w:spacing w:before="100"/>
        <w:rPr>
          <w:sz w:val="22"/>
          <w:szCs w:val="22"/>
        </w:rPr>
      </w:pPr>
    </w:p>
    <w:p w:rsidR="00591352" w:rsidRPr="0057616A" w:rsidRDefault="00591352" w:rsidP="00DA7CC5">
      <w:pPr>
        <w:spacing w:before="100"/>
        <w:rPr>
          <w:sz w:val="22"/>
          <w:szCs w:val="22"/>
        </w:rPr>
      </w:pPr>
      <w:r w:rsidRPr="0057616A">
        <w:rPr>
          <w:sz w:val="22"/>
          <w:szCs w:val="22"/>
        </w:rPr>
        <w:t>________________________________</w:t>
      </w:r>
    </w:p>
    <w:p w:rsidR="00842C31" w:rsidRDefault="00842C31" w:rsidP="00DA7CC5">
      <w:pPr>
        <w:spacing w:before="100"/>
        <w:rPr>
          <w:sz w:val="22"/>
          <w:szCs w:val="22"/>
        </w:rPr>
      </w:pPr>
      <w:r>
        <w:rPr>
          <w:sz w:val="22"/>
          <w:szCs w:val="22"/>
        </w:rPr>
        <w:t>Shelburne Selectboard</w:t>
      </w:r>
    </w:p>
    <w:p w:rsidR="00842C31" w:rsidRDefault="00842C31" w:rsidP="00DA7CC5">
      <w:pPr>
        <w:spacing w:before="100"/>
        <w:rPr>
          <w:sz w:val="22"/>
          <w:szCs w:val="22"/>
        </w:rPr>
      </w:pPr>
    </w:p>
    <w:p w:rsidR="00591352" w:rsidRPr="0057616A" w:rsidRDefault="00591352" w:rsidP="00DA7CC5">
      <w:pPr>
        <w:spacing w:before="100"/>
        <w:rPr>
          <w:sz w:val="22"/>
          <w:szCs w:val="22"/>
        </w:rPr>
      </w:pPr>
      <w:r w:rsidRPr="0057616A">
        <w:rPr>
          <w:sz w:val="22"/>
          <w:szCs w:val="22"/>
        </w:rPr>
        <w:t>A true copy. Attest:</w:t>
      </w:r>
    </w:p>
    <w:p w:rsidR="00591352" w:rsidRPr="0057616A" w:rsidRDefault="00591352" w:rsidP="00DA7CC5">
      <w:pPr>
        <w:spacing w:before="100"/>
        <w:rPr>
          <w:sz w:val="22"/>
          <w:szCs w:val="22"/>
        </w:rPr>
      </w:pPr>
    </w:p>
    <w:p w:rsidR="00591352" w:rsidRPr="0057616A" w:rsidRDefault="00591352" w:rsidP="00DA7CC5">
      <w:pPr>
        <w:spacing w:before="100"/>
        <w:rPr>
          <w:sz w:val="22"/>
          <w:szCs w:val="22"/>
        </w:rPr>
      </w:pPr>
      <w:r w:rsidRPr="0057616A">
        <w:rPr>
          <w:sz w:val="22"/>
          <w:szCs w:val="22"/>
        </w:rPr>
        <w:t>_____________________</w:t>
      </w:r>
      <w:r w:rsidR="002F16B3" w:rsidRPr="0057616A">
        <w:rPr>
          <w:sz w:val="22"/>
          <w:szCs w:val="22"/>
        </w:rPr>
        <w:t>__________</w:t>
      </w:r>
      <w:r w:rsidR="002F16B3" w:rsidRPr="0057616A">
        <w:rPr>
          <w:sz w:val="22"/>
          <w:szCs w:val="22"/>
        </w:rPr>
        <w:tab/>
      </w:r>
      <w:r w:rsidR="002F16B3" w:rsidRPr="0057616A">
        <w:rPr>
          <w:sz w:val="22"/>
          <w:szCs w:val="22"/>
        </w:rPr>
        <w:tab/>
        <w:t>Posted: May __, 2022</w:t>
      </w:r>
    </w:p>
    <w:p w:rsidR="00591352" w:rsidRPr="0057616A" w:rsidRDefault="00591352" w:rsidP="00DA7CC5">
      <w:pPr>
        <w:spacing w:before="100"/>
        <w:rPr>
          <w:sz w:val="22"/>
          <w:szCs w:val="22"/>
        </w:rPr>
      </w:pPr>
      <w:r w:rsidRPr="0057616A">
        <w:rPr>
          <w:sz w:val="22"/>
          <w:szCs w:val="22"/>
        </w:rPr>
        <w:t>Constable</w:t>
      </w:r>
    </w:p>
    <w:sectPr w:rsidR="00591352" w:rsidRPr="0057616A" w:rsidSect="009E05EB">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461" w:rsidRDefault="006E7461" w:rsidP="00381997">
      <w:r>
        <w:separator/>
      </w:r>
    </w:p>
  </w:endnote>
  <w:endnote w:type="continuationSeparator" w:id="0">
    <w:p w:rsidR="006E7461" w:rsidRDefault="006E7461" w:rsidP="0038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61" w:rsidRDefault="006E7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61" w:rsidRDefault="006E7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61" w:rsidRDefault="006E7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461" w:rsidRDefault="006E7461" w:rsidP="00381997">
      <w:r>
        <w:separator/>
      </w:r>
    </w:p>
  </w:footnote>
  <w:footnote w:type="continuationSeparator" w:id="0">
    <w:p w:rsidR="006E7461" w:rsidRDefault="006E7461" w:rsidP="00381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61" w:rsidRDefault="006E7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61" w:rsidRDefault="006E7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61" w:rsidRDefault="006E7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573D6"/>
    <w:multiLevelType w:val="hybridMultilevel"/>
    <w:tmpl w:val="C2FA9C02"/>
    <w:lvl w:ilvl="0" w:tplc="115A0ADA">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F5B2996"/>
    <w:multiLevelType w:val="hybridMultilevel"/>
    <w:tmpl w:val="3F807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4760E8"/>
    <w:multiLevelType w:val="hybridMultilevel"/>
    <w:tmpl w:val="AF944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E3C4A"/>
    <w:multiLevelType w:val="hybridMultilevel"/>
    <w:tmpl w:val="D540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4E457E"/>
    <w:multiLevelType w:val="hybridMultilevel"/>
    <w:tmpl w:val="5A108F70"/>
    <w:lvl w:ilvl="0" w:tplc="9B962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8D6BBB"/>
    <w:multiLevelType w:val="hybridMultilevel"/>
    <w:tmpl w:val="4EE8A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B6125B"/>
    <w:multiLevelType w:val="hybridMultilevel"/>
    <w:tmpl w:val="CC60FCA6"/>
    <w:lvl w:ilvl="0" w:tplc="2B4C4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05"/>
    <w:rsid w:val="00004A03"/>
    <w:rsid w:val="00012120"/>
    <w:rsid w:val="00021E13"/>
    <w:rsid w:val="0005539F"/>
    <w:rsid w:val="00062EFC"/>
    <w:rsid w:val="00064F91"/>
    <w:rsid w:val="0008144F"/>
    <w:rsid w:val="000844EA"/>
    <w:rsid w:val="00097C20"/>
    <w:rsid w:val="000A2C14"/>
    <w:rsid w:val="000B3F07"/>
    <w:rsid w:val="000E1C46"/>
    <w:rsid w:val="00123227"/>
    <w:rsid w:val="00130C59"/>
    <w:rsid w:val="00142A3D"/>
    <w:rsid w:val="001566D2"/>
    <w:rsid w:val="001B4AE2"/>
    <w:rsid w:val="001D6945"/>
    <w:rsid w:val="00203642"/>
    <w:rsid w:val="00226E70"/>
    <w:rsid w:val="00227D24"/>
    <w:rsid w:val="00244E63"/>
    <w:rsid w:val="00245738"/>
    <w:rsid w:val="002668A6"/>
    <w:rsid w:val="002A21D2"/>
    <w:rsid w:val="002A29E4"/>
    <w:rsid w:val="002B038C"/>
    <w:rsid w:val="002B0607"/>
    <w:rsid w:val="002B5D60"/>
    <w:rsid w:val="002D6C2A"/>
    <w:rsid w:val="002F16B3"/>
    <w:rsid w:val="0030659D"/>
    <w:rsid w:val="0031361B"/>
    <w:rsid w:val="00326D49"/>
    <w:rsid w:val="00341C55"/>
    <w:rsid w:val="00353AEA"/>
    <w:rsid w:val="003641B5"/>
    <w:rsid w:val="00364929"/>
    <w:rsid w:val="00381997"/>
    <w:rsid w:val="00395E90"/>
    <w:rsid w:val="00397D0A"/>
    <w:rsid w:val="003A77BE"/>
    <w:rsid w:val="003B746B"/>
    <w:rsid w:val="003D4250"/>
    <w:rsid w:val="003E08C4"/>
    <w:rsid w:val="003E1D4B"/>
    <w:rsid w:val="003F5B10"/>
    <w:rsid w:val="003F655F"/>
    <w:rsid w:val="0042367E"/>
    <w:rsid w:val="00424FFA"/>
    <w:rsid w:val="00433260"/>
    <w:rsid w:val="00434E79"/>
    <w:rsid w:val="004E0B6D"/>
    <w:rsid w:val="004E1E37"/>
    <w:rsid w:val="004F04FA"/>
    <w:rsid w:val="004F4B48"/>
    <w:rsid w:val="00542FD9"/>
    <w:rsid w:val="00550ABB"/>
    <w:rsid w:val="00551493"/>
    <w:rsid w:val="00552D45"/>
    <w:rsid w:val="00573453"/>
    <w:rsid w:val="0057616A"/>
    <w:rsid w:val="00584CAF"/>
    <w:rsid w:val="00591352"/>
    <w:rsid w:val="005B0BC1"/>
    <w:rsid w:val="005C0B47"/>
    <w:rsid w:val="005D307A"/>
    <w:rsid w:val="005E17F1"/>
    <w:rsid w:val="0060328C"/>
    <w:rsid w:val="00611792"/>
    <w:rsid w:val="00617FCE"/>
    <w:rsid w:val="00622876"/>
    <w:rsid w:val="006452FD"/>
    <w:rsid w:val="00646FC9"/>
    <w:rsid w:val="00684CDA"/>
    <w:rsid w:val="00692EB8"/>
    <w:rsid w:val="0069559E"/>
    <w:rsid w:val="006B30A1"/>
    <w:rsid w:val="006D6D73"/>
    <w:rsid w:val="006D6ED3"/>
    <w:rsid w:val="006E51B4"/>
    <w:rsid w:val="006E5AC8"/>
    <w:rsid w:val="006E5E2A"/>
    <w:rsid w:val="006E7461"/>
    <w:rsid w:val="006F0D63"/>
    <w:rsid w:val="006F53F1"/>
    <w:rsid w:val="006F7D76"/>
    <w:rsid w:val="0070020A"/>
    <w:rsid w:val="00700D1E"/>
    <w:rsid w:val="00701AD8"/>
    <w:rsid w:val="00744D21"/>
    <w:rsid w:val="007B02E0"/>
    <w:rsid w:val="007D2BA3"/>
    <w:rsid w:val="007D75CB"/>
    <w:rsid w:val="007E4EDB"/>
    <w:rsid w:val="008172AF"/>
    <w:rsid w:val="00825004"/>
    <w:rsid w:val="00832B31"/>
    <w:rsid w:val="008376C0"/>
    <w:rsid w:val="00842C31"/>
    <w:rsid w:val="00846A05"/>
    <w:rsid w:val="00866AFA"/>
    <w:rsid w:val="008875B3"/>
    <w:rsid w:val="008B2BE4"/>
    <w:rsid w:val="008B3DB7"/>
    <w:rsid w:val="009140AF"/>
    <w:rsid w:val="0094393C"/>
    <w:rsid w:val="009673AC"/>
    <w:rsid w:val="009722B8"/>
    <w:rsid w:val="00975DE4"/>
    <w:rsid w:val="009C3A53"/>
    <w:rsid w:val="009D0A75"/>
    <w:rsid w:val="009E05EB"/>
    <w:rsid w:val="00A03480"/>
    <w:rsid w:val="00A06D49"/>
    <w:rsid w:val="00A11D4F"/>
    <w:rsid w:val="00A1558D"/>
    <w:rsid w:val="00A16BD7"/>
    <w:rsid w:val="00A23CA8"/>
    <w:rsid w:val="00A42CDD"/>
    <w:rsid w:val="00A51A2C"/>
    <w:rsid w:val="00A95C38"/>
    <w:rsid w:val="00AB4CB3"/>
    <w:rsid w:val="00AD5B57"/>
    <w:rsid w:val="00AF1501"/>
    <w:rsid w:val="00B021DE"/>
    <w:rsid w:val="00B06683"/>
    <w:rsid w:val="00B22CED"/>
    <w:rsid w:val="00B32A3F"/>
    <w:rsid w:val="00B438E3"/>
    <w:rsid w:val="00B46730"/>
    <w:rsid w:val="00B60DED"/>
    <w:rsid w:val="00B67490"/>
    <w:rsid w:val="00B76B67"/>
    <w:rsid w:val="00B7717D"/>
    <w:rsid w:val="00B81ACC"/>
    <w:rsid w:val="00B96D6F"/>
    <w:rsid w:val="00BD20FC"/>
    <w:rsid w:val="00BF37D8"/>
    <w:rsid w:val="00C232C5"/>
    <w:rsid w:val="00C3216E"/>
    <w:rsid w:val="00C334CD"/>
    <w:rsid w:val="00C510D8"/>
    <w:rsid w:val="00C81FF5"/>
    <w:rsid w:val="00C9161D"/>
    <w:rsid w:val="00CB2CF8"/>
    <w:rsid w:val="00D020D6"/>
    <w:rsid w:val="00D066ED"/>
    <w:rsid w:val="00D131F8"/>
    <w:rsid w:val="00D30BC6"/>
    <w:rsid w:val="00D56132"/>
    <w:rsid w:val="00D645D1"/>
    <w:rsid w:val="00D87B61"/>
    <w:rsid w:val="00D91746"/>
    <w:rsid w:val="00D92418"/>
    <w:rsid w:val="00DA2AE2"/>
    <w:rsid w:val="00DA7CC5"/>
    <w:rsid w:val="00DC3E8C"/>
    <w:rsid w:val="00DC5384"/>
    <w:rsid w:val="00DF7DB1"/>
    <w:rsid w:val="00E3145B"/>
    <w:rsid w:val="00E320F5"/>
    <w:rsid w:val="00E35EC7"/>
    <w:rsid w:val="00E5547B"/>
    <w:rsid w:val="00E65F40"/>
    <w:rsid w:val="00E725DB"/>
    <w:rsid w:val="00E837A9"/>
    <w:rsid w:val="00EC06A0"/>
    <w:rsid w:val="00EC71EE"/>
    <w:rsid w:val="00EE2EBE"/>
    <w:rsid w:val="00EF0500"/>
    <w:rsid w:val="00F40A93"/>
    <w:rsid w:val="00F502C3"/>
    <w:rsid w:val="00F52700"/>
    <w:rsid w:val="00F74505"/>
    <w:rsid w:val="00F77ADA"/>
    <w:rsid w:val="00F90ADD"/>
    <w:rsid w:val="00F93ADF"/>
    <w:rsid w:val="00FE06CF"/>
    <w:rsid w:val="00FE3729"/>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3281091"/>
  <w15:chartTrackingRefBased/>
  <w15:docId w15:val="{C4BF3B49-8709-4C89-A583-0D671555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50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4505"/>
    <w:pPr>
      <w:tabs>
        <w:tab w:val="center" w:pos="4320"/>
        <w:tab w:val="right" w:pos="8640"/>
      </w:tabs>
    </w:pPr>
    <w:rPr>
      <w:szCs w:val="24"/>
    </w:rPr>
  </w:style>
  <w:style w:type="character" w:customStyle="1" w:styleId="FooterChar">
    <w:name w:val="Footer Char"/>
    <w:basedOn w:val="DefaultParagraphFont"/>
    <w:link w:val="Footer"/>
    <w:rsid w:val="00F745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AEA"/>
    <w:rPr>
      <w:rFonts w:ascii="Segoe UI" w:eastAsia="Times New Roman" w:hAnsi="Segoe UI" w:cs="Segoe UI"/>
      <w:sz w:val="18"/>
      <w:szCs w:val="18"/>
    </w:rPr>
  </w:style>
  <w:style w:type="paragraph" w:styleId="ListParagraph">
    <w:name w:val="List Paragraph"/>
    <w:basedOn w:val="Normal"/>
    <w:uiPriority w:val="34"/>
    <w:qFormat/>
    <w:rsid w:val="00E837A9"/>
    <w:pPr>
      <w:spacing w:after="160" w:line="259" w:lineRule="auto"/>
      <w:ind w:left="720"/>
      <w:contextualSpacing/>
    </w:pPr>
    <w:rPr>
      <w:rFonts w:asciiTheme="minorHAnsi" w:eastAsiaTheme="minorHAnsi" w:hAnsiTheme="minorHAnsi" w:cstheme="minorBidi"/>
      <w:sz w:val="22"/>
      <w:szCs w:val="22"/>
    </w:rPr>
  </w:style>
  <w:style w:type="paragraph" w:styleId="BodyTextIndent">
    <w:name w:val="Body Text Indent"/>
    <w:basedOn w:val="Normal"/>
    <w:link w:val="BodyTextIndentChar"/>
    <w:uiPriority w:val="99"/>
    <w:semiHidden/>
    <w:unhideWhenUsed/>
    <w:rsid w:val="0060328C"/>
    <w:pPr>
      <w:widowControl w:val="0"/>
      <w:tabs>
        <w:tab w:val="left" w:pos="3060"/>
        <w:tab w:val="left" w:pos="4140"/>
        <w:tab w:val="left" w:pos="5130"/>
        <w:tab w:val="left" w:pos="6120"/>
      </w:tabs>
      <w:ind w:left="1440" w:hanging="1440"/>
      <w:jc w:val="both"/>
    </w:pPr>
    <w:rPr>
      <w:sz w:val="22"/>
    </w:rPr>
  </w:style>
  <w:style w:type="character" w:customStyle="1" w:styleId="BodyTextIndentChar">
    <w:name w:val="Body Text Indent Char"/>
    <w:basedOn w:val="DefaultParagraphFont"/>
    <w:link w:val="BodyTextIndent"/>
    <w:uiPriority w:val="99"/>
    <w:semiHidden/>
    <w:rsid w:val="0060328C"/>
    <w:rPr>
      <w:rFonts w:ascii="Times New Roman" w:eastAsia="Times New Roman" w:hAnsi="Times New Roman" w:cs="Times New Roman"/>
      <w:szCs w:val="20"/>
    </w:rPr>
  </w:style>
  <w:style w:type="paragraph" w:styleId="Header">
    <w:name w:val="header"/>
    <w:basedOn w:val="Normal"/>
    <w:link w:val="HeaderChar"/>
    <w:uiPriority w:val="99"/>
    <w:unhideWhenUsed/>
    <w:rsid w:val="00381997"/>
    <w:pPr>
      <w:tabs>
        <w:tab w:val="center" w:pos="4680"/>
        <w:tab w:val="right" w:pos="9360"/>
      </w:tabs>
    </w:pPr>
  </w:style>
  <w:style w:type="character" w:customStyle="1" w:styleId="HeaderChar">
    <w:name w:val="Header Char"/>
    <w:basedOn w:val="DefaultParagraphFont"/>
    <w:link w:val="Header"/>
    <w:uiPriority w:val="99"/>
    <w:rsid w:val="00381997"/>
    <w:rPr>
      <w:rFonts w:ascii="Times New Roman" w:eastAsia="Times New Roman" w:hAnsi="Times New Roman" w:cs="Times New Roman"/>
      <w:sz w:val="24"/>
      <w:szCs w:val="20"/>
    </w:rPr>
  </w:style>
  <w:style w:type="paragraph" w:customStyle="1" w:styleId="Default">
    <w:name w:val="Default"/>
    <w:rsid w:val="00D92418"/>
    <w:pPr>
      <w:autoSpaceDE w:val="0"/>
      <w:autoSpaceDN w:val="0"/>
      <w:adjustRightInd w:val="0"/>
      <w:spacing w:after="0" w:line="240" w:lineRule="auto"/>
    </w:pPr>
    <w:rPr>
      <w:rFonts w:ascii="MV Boli" w:hAnsi="MV Boli" w:cs="MV Boli"/>
      <w:color w:val="000000"/>
      <w:sz w:val="24"/>
      <w:szCs w:val="24"/>
    </w:rPr>
  </w:style>
  <w:style w:type="paragraph" w:styleId="FootnoteText">
    <w:name w:val="footnote text"/>
    <w:basedOn w:val="Normal"/>
    <w:link w:val="FootnoteTextChar"/>
    <w:uiPriority w:val="99"/>
    <w:semiHidden/>
    <w:unhideWhenUsed/>
    <w:rsid w:val="00DA7CC5"/>
    <w:rPr>
      <w:rFonts w:asciiTheme="minorHAnsi" w:eastAsiaTheme="minorHAnsi" w:hAnsiTheme="minorHAnsi" w:cstheme="minorBidi"/>
      <w:szCs w:val="24"/>
    </w:rPr>
  </w:style>
  <w:style w:type="character" w:customStyle="1" w:styleId="FootnoteTextChar">
    <w:name w:val="Footnote Text Char"/>
    <w:basedOn w:val="DefaultParagraphFont"/>
    <w:link w:val="FootnoteText"/>
    <w:uiPriority w:val="99"/>
    <w:semiHidden/>
    <w:rsid w:val="00DA7CC5"/>
    <w:rPr>
      <w:sz w:val="24"/>
      <w:szCs w:val="24"/>
    </w:rPr>
  </w:style>
  <w:style w:type="character" w:styleId="FootnoteReference">
    <w:name w:val="footnote reference"/>
    <w:basedOn w:val="DefaultParagraphFont"/>
    <w:uiPriority w:val="99"/>
    <w:semiHidden/>
    <w:unhideWhenUsed/>
    <w:rsid w:val="00DA7CC5"/>
    <w:rPr>
      <w:vertAlign w:val="superscript"/>
    </w:rPr>
  </w:style>
  <w:style w:type="character" w:styleId="Hyperlink">
    <w:name w:val="Hyperlink"/>
    <w:basedOn w:val="DefaultParagraphFont"/>
    <w:uiPriority w:val="99"/>
    <w:unhideWhenUsed/>
    <w:rsid w:val="00DA7CC5"/>
    <w:rPr>
      <w:color w:val="0563C1" w:themeColor="hyperlink"/>
      <w:u w:val="single"/>
    </w:rPr>
  </w:style>
  <w:style w:type="paragraph" w:styleId="NormalWeb">
    <w:name w:val="Normal (Web)"/>
    <w:basedOn w:val="Normal"/>
    <w:uiPriority w:val="99"/>
    <w:unhideWhenUsed/>
    <w:rsid w:val="00E65F40"/>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4765">
      <w:bodyDiv w:val="1"/>
      <w:marLeft w:val="0"/>
      <w:marRight w:val="0"/>
      <w:marTop w:val="0"/>
      <w:marBottom w:val="0"/>
      <w:divBdr>
        <w:top w:val="none" w:sz="0" w:space="0" w:color="auto"/>
        <w:left w:val="none" w:sz="0" w:space="0" w:color="auto"/>
        <w:bottom w:val="none" w:sz="0" w:space="0" w:color="auto"/>
        <w:right w:val="none" w:sz="0" w:space="0" w:color="auto"/>
      </w:divBdr>
    </w:div>
    <w:div w:id="211162492">
      <w:bodyDiv w:val="1"/>
      <w:marLeft w:val="0"/>
      <w:marRight w:val="0"/>
      <w:marTop w:val="0"/>
      <w:marBottom w:val="0"/>
      <w:divBdr>
        <w:top w:val="none" w:sz="0" w:space="0" w:color="auto"/>
        <w:left w:val="none" w:sz="0" w:space="0" w:color="auto"/>
        <w:bottom w:val="none" w:sz="0" w:space="0" w:color="auto"/>
        <w:right w:val="none" w:sz="0" w:space="0" w:color="auto"/>
      </w:divBdr>
    </w:div>
    <w:div w:id="336688416">
      <w:bodyDiv w:val="1"/>
      <w:marLeft w:val="0"/>
      <w:marRight w:val="0"/>
      <w:marTop w:val="0"/>
      <w:marBottom w:val="0"/>
      <w:divBdr>
        <w:top w:val="none" w:sz="0" w:space="0" w:color="auto"/>
        <w:left w:val="none" w:sz="0" w:space="0" w:color="auto"/>
        <w:bottom w:val="none" w:sz="0" w:space="0" w:color="auto"/>
        <w:right w:val="none" w:sz="0" w:space="0" w:color="auto"/>
      </w:divBdr>
    </w:div>
    <w:div w:id="594167018">
      <w:bodyDiv w:val="1"/>
      <w:marLeft w:val="0"/>
      <w:marRight w:val="0"/>
      <w:marTop w:val="0"/>
      <w:marBottom w:val="0"/>
      <w:divBdr>
        <w:top w:val="none" w:sz="0" w:space="0" w:color="auto"/>
        <w:left w:val="none" w:sz="0" w:space="0" w:color="auto"/>
        <w:bottom w:val="none" w:sz="0" w:space="0" w:color="auto"/>
        <w:right w:val="none" w:sz="0" w:space="0" w:color="auto"/>
      </w:divBdr>
    </w:div>
    <w:div w:id="911308964">
      <w:bodyDiv w:val="1"/>
      <w:marLeft w:val="0"/>
      <w:marRight w:val="0"/>
      <w:marTop w:val="0"/>
      <w:marBottom w:val="0"/>
      <w:divBdr>
        <w:top w:val="none" w:sz="0" w:space="0" w:color="auto"/>
        <w:left w:val="none" w:sz="0" w:space="0" w:color="auto"/>
        <w:bottom w:val="none" w:sz="0" w:space="0" w:color="auto"/>
        <w:right w:val="none" w:sz="0" w:space="0" w:color="auto"/>
      </w:divBdr>
    </w:div>
    <w:div w:id="1016660701">
      <w:bodyDiv w:val="1"/>
      <w:marLeft w:val="0"/>
      <w:marRight w:val="0"/>
      <w:marTop w:val="0"/>
      <w:marBottom w:val="0"/>
      <w:divBdr>
        <w:top w:val="none" w:sz="0" w:space="0" w:color="auto"/>
        <w:left w:val="none" w:sz="0" w:space="0" w:color="auto"/>
        <w:bottom w:val="none" w:sz="0" w:space="0" w:color="auto"/>
        <w:right w:val="none" w:sz="0" w:space="0" w:color="auto"/>
      </w:divBdr>
    </w:div>
    <w:div w:id="1027831367">
      <w:bodyDiv w:val="1"/>
      <w:marLeft w:val="0"/>
      <w:marRight w:val="0"/>
      <w:marTop w:val="0"/>
      <w:marBottom w:val="0"/>
      <w:divBdr>
        <w:top w:val="none" w:sz="0" w:space="0" w:color="auto"/>
        <w:left w:val="none" w:sz="0" w:space="0" w:color="auto"/>
        <w:bottom w:val="none" w:sz="0" w:space="0" w:color="auto"/>
        <w:right w:val="none" w:sz="0" w:space="0" w:color="auto"/>
      </w:divBdr>
    </w:div>
    <w:div w:id="1148085957">
      <w:bodyDiv w:val="1"/>
      <w:marLeft w:val="0"/>
      <w:marRight w:val="0"/>
      <w:marTop w:val="0"/>
      <w:marBottom w:val="0"/>
      <w:divBdr>
        <w:top w:val="none" w:sz="0" w:space="0" w:color="auto"/>
        <w:left w:val="none" w:sz="0" w:space="0" w:color="auto"/>
        <w:bottom w:val="none" w:sz="0" w:space="0" w:color="auto"/>
        <w:right w:val="none" w:sz="0" w:space="0" w:color="auto"/>
      </w:divBdr>
    </w:div>
    <w:div w:id="1311323171">
      <w:bodyDiv w:val="1"/>
      <w:marLeft w:val="0"/>
      <w:marRight w:val="0"/>
      <w:marTop w:val="0"/>
      <w:marBottom w:val="0"/>
      <w:divBdr>
        <w:top w:val="none" w:sz="0" w:space="0" w:color="auto"/>
        <w:left w:val="none" w:sz="0" w:space="0" w:color="auto"/>
        <w:bottom w:val="none" w:sz="0" w:space="0" w:color="auto"/>
        <w:right w:val="none" w:sz="0" w:space="0" w:color="auto"/>
      </w:divBdr>
    </w:div>
    <w:div w:id="1369915180">
      <w:bodyDiv w:val="1"/>
      <w:marLeft w:val="0"/>
      <w:marRight w:val="0"/>
      <w:marTop w:val="0"/>
      <w:marBottom w:val="0"/>
      <w:divBdr>
        <w:top w:val="none" w:sz="0" w:space="0" w:color="auto"/>
        <w:left w:val="none" w:sz="0" w:space="0" w:color="auto"/>
        <w:bottom w:val="none" w:sz="0" w:space="0" w:color="auto"/>
        <w:right w:val="none" w:sz="0" w:space="0" w:color="auto"/>
      </w:divBdr>
    </w:div>
    <w:div w:id="1587835602">
      <w:bodyDiv w:val="1"/>
      <w:marLeft w:val="0"/>
      <w:marRight w:val="0"/>
      <w:marTop w:val="0"/>
      <w:marBottom w:val="0"/>
      <w:divBdr>
        <w:top w:val="none" w:sz="0" w:space="0" w:color="auto"/>
        <w:left w:val="none" w:sz="0" w:space="0" w:color="auto"/>
        <w:bottom w:val="none" w:sz="0" w:space="0" w:color="auto"/>
        <w:right w:val="none" w:sz="0" w:space="0" w:color="auto"/>
      </w:divBdr>
    </w:div>
    <w:div w:id="193836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26</Pages>
  <Words>11378</Words>
  <Characters>64855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Clerk</cp:lastModifiedBy>
  <cp:revision>7</cp:revision>
  <cp:lastPrinted>2022-08-02T20:05:00Z</cp:lastPrinted>
  <dcterms:created xsi:type="dcterms:W3CDTF">2022-08-02T20:48:00Z</dcterms:created>
  <dcterms:modified xsi:type="dcterms:W3CDTF">2023-10-10T18:52:00Z</dcterms:modified>
</cp:coreProperties>
</file>